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firstLineChars="200"/>
        <w:jc w:val="center"/>
        <w:rPr>
          <w:rFonts w:hint="eastAsia" w:ascii="仿宋" w:hAnsi="仿宋" w:eastAsia="仿宋" w:cs="仿宋"/>
          <w:b/>
          <w:bCs/>
          <w:sz w:val="36"/>
          <w:szCs w:val="44"/>
          <w:lang w:eastAsia="zh-CN"/>
        </w:rPr>
      </w:pPr>
      <w:bookmarkStart w:id="0" w:name="_GoBack"/>
      <w:bookmarkEnd w:id="0"/>
      <w:r>
        <w:rPr>
          <w:rFonts w:hint="eastAsia" w:ascii="仿宋" w:hAnsi="仿宋" w:eastAsia="仿宋" w:cs="仿宋"/>
          <w:b/>
          <w:bCs/>
          <w:sz w:val="36"/>
          <w:szCs w:val="44"/>
          <w:lang w:val="en-US" w:eastAsia="zh-CN"/>
        </w:rPr>
        <w:t>2021年国家</w:t>
      </w:r>
      <w:r>
        <w:rPr>
          <w:rFonts w:hint="eastAsia" w:ascii="仿宋" w:hAnsi="仿宋" w:eastAsia="仿宋" w:cs="仿宋"/>
          <w:b/>
          <w:bCs/>
          <w:sz w:val="36"/>
          <w:szCs w:val="44"/>
        </w:rPr>
        <w:t>矿山应急救援</w:t>
      </w:r>
      <w:r>
        <w:rPr>
          <w:rFonts w:hint="eastAsia" w:ascii="仿宋" w:hAnsi="仿宋" w:eastAsia="仿宋" w:cs="仿宋"/>
          <w:b/>
          <w:bCs/>
          <w:sz w:val="36"/>
          <w:szCs w:val="44"/>
          <w:lang w:eastAsia="zh-CN"/>
        </w:rPr>
        <w:t>（中国黄金）秦岭队</w:t>
      </w:r>
    </w:p>
    <w:p>
      <w:pPr>
        <w:ind w:firstLine="723" w:firstLineChars="200"/>
        <w:jc w:val="center"/>
        <w:rPr>
          <w:rFonts w:hint="eastAsia" w:ascii="仿宋" w:hAnsi="仿宋" w:eastAsia="仿宋" w:cs="仿宋"/>
          <w:b/>
          <w:bCs/>
          <w:sz w:val="36"/>
          <w:szCs w:val="44"/>
        </w:rPr>
      </w:pPr>
      <w:r>
        <w:rPr>
          <w:rFonts w:hint="eastAsia" w:ascii="仿宋" w:hAnsi="仿宋" w:eastAsia="仿宋" w:cs="仿宋"/>
          <w:b/>
          <w:bCs/>
          <w:sz w:val="36"/>
          <w:szCs w:val="44"/>
        </w:rPr>
        <w:t>项目支出绩效自评报告</w:t>
      </w:r>
    </w:p>
    <w:p>
      <w:pPr>
        <w:ind w:firstLine="723" w:firstLineChars="200"/>
        <w:jc w:val="center"/>
        <w:rPr>
          <w:b/>
          <w:bCs/>
          <w:sz w:val="36"/>
          <w:szCs w:val="44"/>
        </w:rPr>
      </w:pPr>
    </w:p>
    <w:p>
      <w:pPr>
        <w:pStyle w:val="8"/>
        <w:numPr>
          <w:ilvl w:val="0"/>
          <w:numId w:val="1"/>
        </w:numPr>
        <w:ind w:firstLineChars="0"/>
        <w:rPr>
          <w:rFonts w:hint="eastAsia" w:ascii="仿宋" w:hAnsi="仿宋" w:eastAsia="仿宋" w:cs="仿宋"/>
          <w:sz w:val="30"/>
          <w:szCs w:val="30"/>
        </w:rPr>
      </w:pPr>
      <w:r>
        <w:rPr>
          <w:rFonts w:hint="eastAsia" w:ascii="仿宋" w:hAnsi="仿宋" w:eastAsia="仿宋" w:cs="仿宋"/>
          <w:b/>
          <w:bCs/>
          <w:sz w:val="30"/>
          <w:szCs w:val="30"/>
        </w:rPr>
        <w:t>项目支出基本情况</w:t>
      </w:r>
    </w:p>
    <w:p>
      <w:pPr>
        <w:ind w:firstLine="560" w:firstLineChars="200"/>
        <w:rPr>
          <w:sz w:val="28"/>
          <w:szCs w:val="36"/>
        </w:rPr>
      </w:pPr>
      <w:r>
        <w:rPr>
          <w:rFonts w:hint="eastAsia" w:ascii="仿宋" w:hAnsi="仿宋" w:eastAsia="仿宋" w:cs="仿宋"/>
          <w:sz w:val="28"/>
          <w:szCs w:val="36"/>
        </w:rPr>
        <w:t>矿山安全应急救援基地、国家黄金应急救援项目全年预算数为50万元，主要用于应急演练（12次）、事故救援（2次）、油料、设备</w:t>
      </w:r>
      <w:r>
        <w:rPr>
          <w:rFonts w:hint="eastAsia" w:ascii="仿宋" w:hAnsi="仿宋" w:eastAsia="仿宋" w:cs="仿宋"/>
          <w:sz w:val="28"/>
          <w:szCs w:val="36"/>
          <w:lang w:eastAsia="zh-CN"/>
        </w:rPr>
        <w:t>设施</w:t>
      </w:r>
      <w:r>
        <w:rPr>
          <w:rFonts w:hint="eastAsia" w:ascii="仿宋" w:hAnsi="仿宋" w:eastAsia="仿宋" w:cs="仿宋"/>
          <w:sz w:val="28"/>
          <w:szCs w:val="36"/>
        </w:rPr>
        <w:t>维护、材料补给、训练物资补充</w:t>
      </w:r>
      <w:r>
        <w:rPr>
          <w:rFonts w:hint="eastAsia" w:ascii="仿宋" w:hAnsi="仿宋" w:eastAsia="仿宋" w:cs="仿宋"/>
          <w:sz w:val="28"/>
          <w:szCs w:val="36"/>
          <w:lang w:eastAsia="zh-CN"/>
        </w:rPr>
        <w:t>、人员培训</w:t>
      </w:r>
      <w:r>
        <w:rPr>
          <w:rFonts w:hint="eastAsia" w:ascii="仿宋" w:hAnsi="仿宋" w:eastAsia="仿宋" w:cs="仿宋"/>
          <w:sz w:val="28"/>
          <w:szCs w:val="36"/>
        </w:rPr>
        <w:t>等，预算费用均发挥其重要作用，截止年底，该项目支出已全部投入使用。</w:t>
      </w:r>
    </w:p>
    <w:p>
      <w:pPr>
        <w:pStyle w:val="8"/>
        <w:numPr>
          <w:ilvl w:val="0"/>
          <w:numId w:val="1"/>
        </w:numPr>
        <w:ind w:firstLineChars="0"/>
        <w:rPr>
          <w:rFonts w:hint="eastAsia" w:ascii="仿宋" w:hAnsi="仿宋" w:eastAsia="仿宋" w:cs="仿宋"/>
          <w:b/>
          <w:bCs/>
          <w:sz w:val="30"/>
          <w:szCs w:val="30"/>
        </w:rPr>
      </w:pPr>
      <w:r>
        <w:rPr>
          <w:rFonts w:hint="eastAsia" w:ascii="仿宋" w:hAnsi="仿宋" w:eastAsia="仿宋" w:cs="仿宋"/>
          <w:b/>
          <w:bCs/>
          <w:sz w:val="30"/>
          <w:szCs w:val="30"/>
        </w:rPr>
        <w:t>绩效自评开展工作</w:t>
      </w:r>
    </w:p>
    <w:p>
      <w:pPr>
        <w:ind w:firstLine="560" w:firstLineChars="200"/>
        <w:rPr>
          <w:rFonts w:hint="eastAsia" w:ascii="仿宋" w:hAnsi="仿宋" w:eastAsia="仿宋" w:cs="仿宋"/>
          <w:sz w:val="28"/>
          <w:szCs w:val="36"/>
        </w:rPr>
      </w:pPr>
      <w:r>
        <w:rPr>
          <w:rFonts w:hint="eastAsia" w:ascii="仿宋" w:hAnsi="仿宋" w:eastAsia="仿宋" w:cs="仿宋"/>
          <w:sz w:val="28"/>
          <w:szCs w:val="36"/>
        </w:rPr>
        <w:t>由战训科相关人员负责对绩效自评展开调研，对于中队的训练物资和耗材使用作出为期一个月的观察并记录；对设备维护费用、油料费用、材料补给等支出情况针对购买方记录作严格审查；并对一年来的应急演练抽查并作严格记录，综合以上工作与事故救援所支出的费用开展绩效自评工作并得出自评报告结果。</w:t>
      </w:r>
    </w:p>
    <w:p>
      <w:pPr>
        <w:ind w:firstLine="602" w:firstLineChars="200"/>
        <w:rPr>
          <w:sz w:val="28"/>
          <w:szCs w:val="36"/>
        </w:rPr>
      </w:pPr>
      <w:r>
        <w:rPr>
          <w:rFonts w:hint="eastAsia" w:ascii="仿宋" w:hAnsi="仿宋" w:eastAsia="仿宋" w:cs="仿宋"/>
          <w:b/>
          <w:bCs/>
          <w:sz w:val="30"/>
          <w:szCs w:val="30"/>
        </w:rPr>
        <w:t>三</w:t>
      </w:r>
      <w:r>
        <w:rPr>
          <w:rFonts w:hint="eastAsia"/>
          <w:b/>
          <w:bCs/>
          <w:sz w:val="30"/>
          <w:szCs w:val="30"/>
        </w:rPr>
        <w:t>、</w:t>
      </w:r>
      <w:r>
        <w:rPr>
          <w:rFonts w:hint="eastAsia" w:ascii="仿宋" w:hAnsi="仿宋" w:eastAsia="仿宋" w:cs="仿宋"/>
          <w:b/>
          <w:bCs/>
          <w:sz w:val="30"/>
          <w:szCs w:val="30"/>
        </w:rPr>
        <w:t>绩效自评结果和分析</w:t>
      </w:r>
    </w:p>
    <w:p>
      <w:pPr>
        <w:ind w:firstLine="560" w:firstLineChars="200"/>
        <w:rPr>
          <w:rFonts w:hint="eastAsia" w:ascii="仿宋" w:hAnsi="仿宋" w:eastAsia="仿宋" w:cs="仿宋"/>
          <w:sz w:val="28"/>
          <w:szCs w:val="36"/>
        </w:rPr>
      </w:pPr>
      <w:r>
        <w:rPr>
          <w:rFonts w:hint="eastAsia" w:ascii="仿宋" w:hAnsi="仿宋" w:eastAsia="仿宋" w:cs="仿宋"/>
          <w:sz w:val="28"/>
          <w:szCs w:val="36"/>
        </w:rPr>
        <w:t>国家矿山应急救援秦岭队运营维护费用项目平均分数为10分，产出指标各项均100%完成，效益指标各项均达到97%以上的满意度，暂无未完成的项目指标。此项目在最大程度降低服务矿区的人员安全、财产损失，服务矿区应急救援与安全生产技术工作，保障了秦岭救援队的可持续发展。</w:t>
      </w:r>
    </w:p>
    <w:p>
      <w:pPr>
        <w:ind w:firstLine="602" w:firstLineChars="200"/>
        <w:rPr>
          <w:sz w:val="28"/>
          <w:szCs w:val="36"/>
        </w:rPr>
      </w:pPr>
      <w:r>
        <w:rPr>
          <w:rFonts w:hint="eastAsia" w:ascii="仿宋" w:hAnsi="仿宋" w:eastAsia="仿宋" w:cs="仿宋"/>
          <w:b/>
          <w:bCs/>
          <w:sz w:val="30"/>
          <w:szCs w:val="30"/>
        </w:rPr>
        <w:t>四</w:t>
      </w:r>
      <w:r>
        <w:rPr>
          <w:rFonts w:hint="eastAsia"/>
          <w:sz w:val="28"/>
          <w:szCs w:val="36"/>
        </w:rPr>
        <w:t>、</w:t>
      </w:r>
      <w:r>
        <w:rPr>
          <w:rFonts w:hint="eastAsia" w:ascii="仿宋" w:hAnsi="仿宋" w:eastAsia="仿宋" w:cs="仿宋"/>
          <w:b/>
          <w:bCs/>
          <w:sz w:val="30"/>
          <w:szCs w:val="30"/>
        </w:rPr>
        <w:t>自评发现的问题及整改措施</w:t>
      </w:r>
    </w:p>
    <w:p>
      <w:pPr>
        <w:ind w:firstLine="560" w:firstLineChars="200"/>
        <w:rPr>
          <w:rFonts w:hint="eastAsia" w:ascii="仿宋" w:hAnsi="仿宋" w:eastAsia="仿宋" w:cs="仿宋"/>
          <w:sz w:val="28"/>
          <w:szCs w:val="36"/>
        </w:rPr>
      </w:pPr>
      <w:r>
        <w:rPr>
          <w:rFonts w:hint="eastAsia" w:ascii="仿宋" w:hAnsi="仿宋" w:eastAsia="仿宋" w:cs="仿宋"/>
          <w:sz w:val="28"/>
          <w:szCs w:val="36"/>
        </w:rPr>
        <w:t>随着行业的全面拓展，科学救援技术的不断进步，秦岭救援队的装备更新和人员技能培训也拥有巨大的资金需求，目前的运营维护费用</w:t>
      </w:r>
      <w:r>
        <w:rPr>
          <w:rFonts w:hint="eastAsia" w:ascii="仿宋" w:hAnsi="仿宋" w:eastAsia="仿宋" w:cs="仿宋"/>
          <w:sz w:val="28"/>
          <w:szCs w:val="36"/>
          <w:lang w:eastAsia="zh-CN"/>
        </w:rPr>
        <w:t>远</w:t>
      </w:r>
      <w:r>
        <w:rPr>
          <w:rFonts w:hint="eastAsia" w:ascii="仿宋" w:hAnsi="仿宋" w:eastAsia="仿宋" w:cs="仿宋"/>
          <w:sz w:val="28"/>
          <w:szCs w:val="36"/>
        </w:rPr>
        <w:t>不足以支持秦岭队综合救援力量的发展，希望相关部门和领导可以给出建议与资金支持，更好的促进秦岭队的健康发展。</w:t>
      </w:r>
    </w:p>
    <w:p>
      <w:pPr>
        <w:pStyle w:val="8"/>
        <w:numPr>
          <w:ilvl w:val="0"/>
          <w:numId w:val="2"/>
        </w:numPr>
        <w:ind w:firstLineChars="0"/>
        <w:rPr>
          <w:rFonts w:hint="eastAsia" w:ascii="仿宋" w:hAnsi="仿宋" w:eastAsia="仿宋" w:cs="仿宋"/>
          <w:b/>
          <w:bCs/>
          <w:sz w:val="30"/>
          <w:szCs w:val="30"/>
        </w:rPr>
      </w:pPr>
      <w:r>
        <w:rPr>
          <w:rFonts w:hint="eastAsia" w:ascii="仿宋" w:hAnsi="仿宋" w:eastAsia="仿宋" w:cs="仿宋"/>
          <w:b/>
          <w:bCs/>
          <w:sz w:val="30"/>
          <w:szCs w:val="30"/>
        </w:rPr>
        <w:t>绩效自评工作建议及预算安排建议</w:t>
      </w:r>
    </w:p>
    <w:p>
      <w:pPr>
        <w:ind w:firstLine="560" w:firstLineChars="200"/>
        <w:rPr>
          <w:sz w:val="28"/>
          <w:szCs w:val="36"/>
        </w:rPr>
      </w:pPr>
      <w:r>
        <w:rPr>
          <w:rFonts w:hint="eastAsia" w:ascii="仿宋" w:hAnsi="仿宋" w:eastAsia="仿宋" w:cs="仿宋"/>
          <w:sz w:val="28"/>
          <w:szCs w:val="36"/>
        </w:rPr>
        <w:t>根据各部门的工作性质，在做好自身工作的同时，应对其他部门的工作起到相互监督的作用，从实际出发，了解项目费用的使用情况，并做好记录。从以往的费用使用记录总结历年来费用的使用和增长情况，从而作出合理的预算规划。</w:t>
      </w:r>
    </w:p>
    <w:p>
      <w:pPr>
        <w:ind w:firstLine="560" w:firstLineChars="200"/>
        <w:rPr>
          <w:sz w:val="28"/>
          <w:szCs w:val="36"/>
        </w:rPr>
      </w:pPr>
    </w:p>
    <w:p>
      <w:pPr>
        <w:ind w:firstLine="560" w:firstLineChars="200"/>
        <w:rPr>
          <w:sz w:val="28"/>
          <w:szCs w:val="36"/>
        </w:rPr>
      </w:pPr>
    </w:p>
    <w:p>
      <w:pPr>
        <w:ind w:firstLine="560" w:firstLineChars="200"/>
        <w:rPr>
          <w:sz w:val="28"/>
          <w:szCs w:val="36"/>
        </w:rPr>
      </w:pPr>
    </w:p>
    <w:p>
      <w:pPr>
        <w:ind w:firstLine="560" w:firstLineChars="200"/>
        <w:jc w:val="right"/>
        <w:rPr>
          <w:rFonts w:hint="eastAsia" w:ascii="仿宋" w:hAnsi="仿宋" w:eastAsia="仿宋" w:cs="仿宋"/>
          <w:sz w:val="28"/>
          <w:szCs w:val="36"/>
        </w:rPr>
      </w:pPr>
      <w:r>
        <w:rPr>
          <w:rFonts w:hint="eastAsia" w:ascii="仿宋" w:hAnsi="仿宋" w:eastAsia="仿宋" w:cs="仿宋"/>
          <w:sz w:val="28"/>
          <w:szCs w:val="36"/>
        </w:rPr>
        <w:t>国家矿山应急救援</w:t>
      </w:r>
      <w:r>
        <w:rPr>
          <w:rFonts w:hint="eastAsia" w:ascii="仿宋" w:hAnsi="仿宋" w:eastAsia="仿宋" w:cs="仿宋"/>
          <w:sz w:val="28"/>
          <w:szCs w:val="36"/>
          <w:lang w:eastAsia="zh-CN"/>
        </w:rPr>
        <w:t>（中国黄金）</w:t>
      </w:r>
      <w:r>
        <w:rPr>
          <w:rFonts w:hint="eastAsia" w:ascii="仿宋" w:hAnsi="仿宋" w:eastAsia="仿宋" w:cs="仿宋"/>
          <w:sz w:val="28"/>
          <w:szCs w:val="36"/>
        </w:rPr>
        <w:t>秦岭队</w:t>
      </w:r>
    </w:p>
    <w:p>
      <w:pPr>
        <w:wordWrap w:val="0"/>
        <w:ind w:firstLine="560" w:firstLineChars="200"/>
        <w:jc w:val="right"/>
        <w:rPr>
          <w:sz w:val="28"/>
          <w:szCs w:val="36"/>
        </w:rPr>
      </w:pPr>
      <w:r>
        <w:rPr>
          <w:rFonts w:hint="eastAsia" w:ascii="仿宋" w:hAnsi="仿宋" w:eastAsia="仿宋" w:cs="仿宋"/>
          <w:sz w:val="28"/>
          <w:szCs w:val="36"/>
        </w:rPr>
        <w:t>202</w:t>
      </w:r>
      <w:r>
        <w:rPr>
          <w:rFonts w:hint="eastAsia" w:ascii="仿宋" w:hAnsi="仿宋" w:eastAsia="仿宋" w:cs="仿宋"/>
          <w:sz w:val="28"/>
          <w:szCs w:val="36"/>
          <w:lang w:val="en-US" w:eastAsia="zh-CN"/>
        </w:rPr>
        <w:t>2</w:t>
      </w:r>
      <w:r>
        <w:rPr>
          <w:rFonts w:hint="eastAsia" w:ascii="仿宋" w:hAnsi="仿宋" w:eastAsia="仿宋" w:cs="仿宋"/>
          <w:sz w:val="28"/>
          <w:szCs w:val="36"/>
        </w:rPr>
        <w:t>年</w:t>
      </w:r>
      <w:r>
        <w:rPr>
          <w:rFonts w:hint="eastAsia" w:ascii="仿宋" w:hAnsi="仿宋" w:eastAsia="仿宋" w:cs="仿宋"/>
          <w:sz w:val="28"/>
          <w:szCs w:val="36"/>
          <w:lang w:val="en-US" w:eastAsia="zh-CN"/>
        </w:rPr>
        <w:t>5</w:t>
      </w:r>
      <w:r>
        <w:rPr>
          <w:rFonts w:hint="eastAsia" w:ascii="仿宋" w:hAnsi="仿宋" w:eastAsia="仿宋" w:cs="仿宋"/>
          <w:sz w:val="28"/>
          <w:szCs w:val="36"/>
        </w:rPr>
        <w:t>月</w:t>
      </w:r>
      <w:r>
        <w:rPr>
          <w:rFonts w:hint="eastAsia" w:ascii="仿宋" w:hAnsi="仿宋" w:eastAsia="仿宋" w:cs="仿宋"/>
          <w:sz w:val="28"/>
          <w:szCs w:val="36"/>
          <w:lang w:val="en-US" w:eastAsia="zh-CN"/>
        </w:rPr>
        <w:t>5</w:t>
      </w:r>
      <w:r>
        <w:rPr>
          <w:rFonts w:hint="eastAsia" w:ascii="仿宋" w:hAnsi="仿宋" w:eastAsia="仿宋" w:cs="仿宋"/>
          <w:sz w:val="28"/>
          <w:szCs w:val="36"/>
        </w:rPr>
        <w:t>日</w:t>
      </w:r>
      <w:r>
        <w:rPr>
          <w:rFonts w:hint="eastAsia" w:ascii="仿宋" w:hAnsi="仿宋" w:eastAsia="仿宋" w:cs="仿宋"/>
          <w:sz w:val="28"/>
          <w:szCs w:val="36"/>
          <w:lang w:val="en-US" w:eastAsia="zh-CN"/>
        </w:rPr>
        <w:t xml:space="preserve">      </w:t>
      </w:r>
      <w:r>
        <w:rPr>
          <w:rFonts w:hint="eastAsia" w:ascii="仿宋" w:hAnsi="仿宋" w:eastAsia="仿宋" w:cs="仿宋"/>
          <w:sz w:val="28"/>
          <w:szCs w:val="36"/>
        </w:rPr>
        <w:t xml:space="preserve">  </w:t>
      </w:r>
      <w:r>
        <w:rPr>
          <w:rFonts w:hint="eastAsia"/>
          <w:sz w:val="28"/>
          <w:szCs w:val="36"/>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977F4"/>
    <w:multiLevelType w:val="multilevel"/>
    <w:tmpl w:val="247977F4"/>
    <w:lvl w:ilvl="0" w:tentative="0">
      <w:start w:val="5"/>
      <w:numFmt w:val="japaneseCounting"/>
      <w:lvlText w:val="%1、"/>
      <w:lvlJc w:val="left"/>
      <w:pPr>
        <w:ind w:left="1363" w:hanging="720"/>
      </w:pPr>
      <w:rPr>
        <w:rFonts w:hint="eastAsia" w:ascii="仿宋" w:hAnsi="仿宋" w:eastAsia="仿宋" w:cs="仿宋"/>
        <w:b/>
        <w:bCs/>
        <w:sz w:val="30"/>
        <w:szCs w:val="30"/>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1">
    <w:nsid w:val="7AFF5FFA"/>
    <w:multiLevelType w:val="multilevel"/>
    <w:tmpl w:val="7AFF5FFA"/>
    <w:lvl w:ilvl="0" w:tentative="0">
      <w:start w:val="1"/>
      <w:numFmt w:val="japaneseCounting"/>
      <w:lvlText w:val="%1、"/>
      <w:lvlJc w:val="left"/>
      <w:pPr>
        <w:ind w:left="1202" w:hanging="720"/>
      </w:pPr>
      <w:rPr>
        <w:rFonts w:hint="default"/>
        <w:b/>
        <w:sz w:val="32"/>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2MTJjNzkyZmZjZGY3ZWQzMjZmYzhhNWZlN2JlODYifQ=="/>
  </w:docVars>
  <w:rsids>
    <w:rsidRoot w:val="50126A4F"/>
    <w:rsid w:val="003B708B"/>
    <w:rsid w:val="00701298"/>
    <w:rsid w:val="00FA12A8"/>
    <w:rsid w:val="50126A4F"/>
    <w:rsid w:val="57397F87"/>
    <w:rsid w:val="64390621"/>
    <w:rsid w:val="652C1887"/>
    <w:rsid w:val="6CC91262"/>
    <w:rsid w:val="70EE6E05"/>
    <w:rsid w:val="7C520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697</Words>
  <Characters>711</Characters>
  <Lines>5</Lines>
  <Paragraphs>1</Paragraphs>
  <TotalTime>75</TotalTime>
  <ScaleCrop>false</ScaleCrop>
  <LinksUpToDate>false</LinksUpToDate>
  <CharactersWithSpaces>720</CharactersWithSpaces>
  <Application>WPS Office_11.8.6.8697_F1E327BC-269C-435d-A152-05C5408002CA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2021-06-15T02:43:00Z</dcterms:created>
  <dc:creator>王老师好</dc:creator>
  <cp:lastModifiedBy>RX</cp:lastModifiedBy>
  <dcterms:modified xsi:type="dcterms:W3CDTF">2022-05-17T01:31:02Z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2052-11.8.6.8697</vt:lpwstr>
  </property>
  <property fmtid="{D5CDD505-2E9C-101B-9397-08002B2CF9AE}" pid="3" name="ICV">
    <vt:lpwstr>B83F0A7B07E34D2AB8C298BBF74C1416</vt:lpwstr>
  </property>
</Properties>
</file>