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6B1" w:rsidRPr="00FA2D07" w:rsidRDefault="002826B1">
      <w:pPr>
        <w:spacing w:line="640" w:lineRule="exact"/>
        <w:jc w:val="center"/>
        <w:rPr>
          <w:rFonts w:ascii="方正大标宋简体" w:eastAsia="方正大标宋简体"/>
          <w:kern w:val="0"/>
          <w:sz w:val="40"/>
          <w:szCs w:val="40"/>
        </w:rPr>
      </w:pPr>
      <w:r w:rsidRPr="00FA2D07">
        <w:rPr>
          <w:rFonts w:ascii="方正大标宋简体" w:eastAsia="方正大标宋简体" w:hAnsi="宋体" w:cs="方正大标宋简体" w:hint="eastAsia"/>
          <w:kern w:val="0"/>
          <w:sz w:val="40"/>
          <w:szCs w:val="40"/>
        </w:rPr>
        <w:t>目</w:t>
      </w:r>
      <w:r w:rsidRPr="00FA2D07">
        <w:rPr>
          <w:rFonts w:ascii="方正大标宋简体" w:eastAsia="方正大标宋简体" w:cs="方正大标宋简体"/>
          <w:kern w:val="0"/>
          <w:sz w:val="40"/>
          <w:szCs w:val="40"/>
        </w:rPr>
        <w:t xml:space="preserve">   </w:t>
      </w:r>
      <w:r w:rsidRPr="00FA2D07">
        <w:rPr>
          <w:rFonts w:ascii="方正大标宋简体" w:eastAsia="方正大标宋简体" w:hAnsi="宋体" w:cs="方正大标宋简体" w:hint="eastAsia"/>
          <w:kern w:val="0"/>
          <w:sz w:val="40"/>
          <w:szCs w:val="40"/>
        </w:rPr>
        <w:t>录</w:t>
      </w:r>
    </w:p>
    <w:p w:rsidR="002826B1" w:rsidRPr="00361DF6" w:rsidRDefault="002826B1" w:rsidP="00EF1D6A">
      <w:pPr>
        <w:spacing w:line="600" w:lineRule="exact"/>
        <w:rPr>
          <w:rFonts w:eastAsia="黑体"/>
          <w:b/>
          <w:bCs/>
          <w:kern w:val="0"/>
          <w:sz w:val="32"/>
          <w:szCs w:val="32"/>
        </w:rPr>
      </w:pPr>
    </w:p>
    <w:p w:rsidR="002826B1" w:rsidRPr="00FA2D07" w:rsidRDefault="002826B1" w:rsidP="00754EDE">
      <w:pPr>
        <w:tabs>
          <w:tab w:val="left" w:leader="dot" w:pos="8105"/>
        </w:tabs>
        <w:spacing w:line="600" w:lineRule="exact"/>
        <w:rPr>
          <w:rFonts w:ascii="仿宋_GB2312" w:eastAsia="仿宋_GB2312"/>
          <w:b/>
          <w:bCs/>
          <w:kern w:val="0"/>
          <w:sz w:val="32"/>
          <w:szCs w:val="32"/>
        </w:rPr>
      </w:pPr>
      <w:r w:rsidRPr="00FA2D07">
        <w:rPr>
          <w:rFonts w:ascii="仿宋_GB2312" w:eastAsia="仿宋_GB2312" w:cs="仿宋_GB2312" w:hint="eastAsia"/>
          <w:b/>
          <w:bCs/>
          <w:kern w:val="0"/>
          <w:sz w:val="32"/>
          <w:szCs w:val="32"/>
        </w:rPr>
        <w:t>一、</w:t>
      </w:r>
      <w:r w:rsidRPr="00FA2D07">
        <w:rPr>
          <w:rFonts w:ascii="仿宋_GB2312" w:eastAsia="仿宋_GB2312" w:cs="仿宋_GB2312"/>
          <w:b/>
          <w:bCs/>
          <w:kern w:val="0"/>
          <w:sz w:val="32"/>
          <w:szCs w:val="32"/>
        </w:rPr>
        <w:t>2017</w:t>
      </w:r>
      <w:r w:rsidRPr="00FA2D07">
        <w:rPr>
          <w:rFonts w:ascii="仿宋_GB2312" w:eastAsia="仿宋_GB2312" w:cs="仿宋_GB2312" w:hint="eastAsia"/>
          <w:b/>
          <w:bCs/>
          <w:kern w:val="0"/>
          <w:sz w:val="32"/>
          <w:szCs w:val="32"/>
        </w:rPr>
        <w:t>年财政收支决算（草案）的说明</w:t>
      </w:r>
      <w:r>
        <w:rPr>
          <w:rFonts w:eastAsia="仿宋_GB2312"/>
          <w:kern w:val="0"/>
          <w:sz w:val="32"/>
          <w:szCs w:val="32"/>
        </w:rPr>
        <w:tab/>
      </w:r>
      <w:r w:rsidRPr="00FA2D07">
        <w:rPr>
          <w:rFonts w:ascii="仿宋_GB2312" w:eastAsia="仿宋_GB2312" w:cs="仿宋_GB2312"/>
          <w:b/>
          <w:bCs/>
          <w:kern w:val="0"/>
          <w:sz w:val="32"/>
          <w:szCs w:val="32"/>
        </w:rPr>
        <w:t>1</w:t>
      </w:r>
    </w:p>
    <w:p w:rsidR="002826B1" w:rsidRPr="00FA2D07" w:rsidRDefault="002826B1" w:rsidP="000F7C39">
      <w:pPr>
        <w:spacing w:line="600" w:lineRule="exact"/>
        <w:rPr>
          <w:rFonts w:ascii="仿宋_GB2312" w:eastAsia="仿宋_GB2312"/>
          <w:b/>
          <w:bCs/>
          <w:kern w:val="0"/>
          <w:sz w:val="32"/>
          <w:szCs w:val="32"/>
        </w:rPr>
      </w:pPr>
      <w:r w:rsidRPr="00FA2D07">
        <w:rPr>
          <w:rFonts w:ascii="仿宋_GB2312" w:eastAsia="仿宋_GB2312" w:cs="仿宋_GB2312" w:hint="eastAsia"/>
          <w:b/>
          <w:bCs/>
          <w:kern w:val="0"/>
          <w:sz w:val="32"/>
          <w:szCs w:val="32"/>
        </w:rPr>
        <w:t>二、</w:t>
      </w:r>
      <w:r w:rsidRPr="00FA2D07">
        <w:rPr>
          <w:rFonts w:ascii="仿宋_GB2312" w:eastAsia="仿宋_GB2312" w:cs="仿宋_GB2312"/>
          <w:b/>
          <w:bCs/>
          <w:kern w:val="0"/>
          <w:sz w:val="32"/>
          <w:szCs w:val="32"/>
        </w:rPr>
        <w:t>2017</w:t>
      </w:r>
      <w:r w:rsidRPr="00FA2D07">
        <w:rPr>
          <w:rFonts w:ascii="仿宋_GB2312" w:eastAsia="仿宋_GB2312" w:cs="仿宋_GB2312" w:hint="eastAsia"/>
          <w:b/>
          <w:bCs/>
          <w:kern w:val="0"/>
          <w:sz w:val="32"/>
          <w:szCs w:val="32"/>
        </w:rPr>
        <w:t>年财政收支决算报表</w:t>
      </w:r>
    </w:p>
    <w:p w:rsidR="002826B1" w:rsidRPr="00361DF6" w:rsidRDefault="002826B1" w:rsidP="005B03FF">
      <w:pPr>
        <w:tabs>
          <w:tab w:val="left" w:leader="dot" w:pos="7980"/>
        </w:tabs>
        <w:spacing w:line="600" w:lineRule="exact"/>
        <w:ind w:firstLineChars="200" w:firstLine="31680"/>
        <w:rPr>
          <w:rFonts w:eastAsia="仿宋_GB2312"/>
          <w:kern w:val="0"/>
          <w:sz w:val="32"/>
          <w:szCs w:val="32"/>
        </w:rPr>
      </w:pPr>
      <w:r w:rsidRPr="00361DF6">
        <w:rPr>
          <w:rFonts w:eastAsia="仿宋_GB2312" w:cs="仿宋_GB2312" w:hint="eastAsia"/>
          <w:kern w:val="0"/>
          <w:sz w:val="32"/>
          <w:szCs w:val="32"/>
        </w:rPr>
        <w:t>（一）</w:t>
      </w:r>
      <w:r w:rsidRPr="00361DF6">
        <w:rPr>
          <w:rFonts w:eastAsia="仿宋_GB2312"/>
          <w:kern w:val="0"/>
          <w:sz w:val="32"/>
          <w:szCs w:val="32"/>
        </w:rPr>
        <w:t>2017</w:t>
      </w:r>
      <w:r w:rsidRPr="00361DF6">
        <w:rPr>
          <w:rFonts w:eastAsia="仿宋_GB2312" w:cs="仿宋_GB2312" w:hint="eastAsia"/>
          <w:kern w:val="0"/>
          <w:sz w:val="32"/>
          <w:szCs w:val="32"/>
        </w:rPr>
        <w:t>年全市一般公共预算收入决算表</w:t>
      </w:r>
      <w:r>
        <w:rPr>
          <w:rFonts w:eastAsia="仿宋_GB2312"/>
          <w:kern w:val="0"/>
          <w:sz w:val="32"/>
          <w:szCs w:val="32"/>
        </w:rPr>
        <w:tab/>
        <w:t>19</w:t>
      </w:r>
    </w:p>
    <w:p w:rsidR="002826B1" w:rsidRPr="00361DF6" w:rsidRDefault="002826B1" w:rsidP="005B03FF">
      <w:pPr>
        <w:tabs>
          <w:tab w:val="left" w:leader="dot" w:pos="7980"/>
        </w:tabs>
        <w:spacing w:line="600" w:lineRule="exact"/>
        <w:ind w:firstLineChars="200" w:firstLine="31680"/>
        <w:rPr>
          <w:rFonts w:eastAsia="仿宋_GB2312"/>
          <w:kern w:val="0"/>
          <w:sz w:val="32"/>
          <w:szCs w:val="32"/>
        </w:rPr>
      </w:pPr>
      <w:r w:rsidRPr="00361DF6">
        <w:rPr>
          <w:rFonts w:eastAsia="仿宋_GB2312" w:cs="仿宋_GB2312" w:hint="eastAsia"/>
          <w:kern w:val="0"/>
          <w:sz w:val="32"/>
          <w:szCs w:val="32"/>
        </w:rPr>
        <w:t>（二）</w:t>
      </w:r>
      <w:r w:rsidRPr="00361DF6">
        <w:rPr>
          <w:rFonts w:eastAsia="仿宋_GB2312"/>
          <w:kern w:val="0"/>
          <w:sz w:val="32"/>
          <w:szCs w:val="32"/>
        </w:rPr>
        <w:t>2017</w:t>
      </w:r>
      <w:r w:rsidRPr="00361DF6">
        <w:rPr>
          <w:rFonts w:eastAsia="仿宋_GB2312" w:cs="仿宋_GB2312" w:hint="eastAsia"/>
          <w:kern w:val="0"/>
          <w:sz w:val="32"/>
          <w:szCs w:val="32"/>
        </w:rPr>
        <w:t>年全市一般公共预算支出决算表</w:t>
      </w:r>
      <w:r>
        <w:rPr>
          <w:rFonts w:eastAsia="仿宋_GB2312"/>
          <w:kern w:val="0"/>
          <w:sz w:val="32"/>
          <w:szCs w:val="32"/>
        </w:rPr>
        <w:tab/>
        <w:t>20</w:t>
      </w:r>
    </w:p>
    <w:p w:rsidR="002826B1" w:rsidRDefault="002826B1" w:rsidP="005B03FF">
      <w:pPr>
        <w:tabs>
          <w:tab w:val="left" w:leader="dot" w:pos="7980"/>
        </w:tabs>
        <w:spacing w:line="600" w:lineRule="exact"/>
        <w:ind w:firstLineChars="200" w:firstLine="31680"/>
        <w:rPr>
          <w:rFonts w:eastAsia="仿宋_GB2312"/>
          <w:kern w:val="0"/>
          <w:sz w:val="32"/>
          <w:szCs w:val="32"/>
        </w:rPr>
      </w:pPr>
      <w:r w:rsidRPr="00361DF6">
        <w:rPr>
          <w:rFonts w:eastAsia="仿宋_GB2312" w:cs="仿宋_GB2312" w:hint="eastAsia"/>
          <w:kern w:val="0"/>
          <w:sz w:val="32"/>
          <w:szCs w:val="32"/>
        </w:rPr>
        <w:t>（三）</w:t>
      </w:r>
      <w:r w:rsidRPr="00361DF6">
        <w:rPr>
          <w:rFonts w:eastAsia="仿宋_GB2312"/>
          <w:kern w:val="0"/>
          <w:sz w:val="32"/>
          <w:szCs w:val="32"/>
        </w:rPr>
        <w:t>2017</w:t>
      </w:r>
      <w:r w:rsidRPr="00361DF6">
        <w:rPr>
          <w:rFonts w:eastAsia="仿宋_GB2312" w:cs="仿宋_GB2312" w:hint="eastAsia"/>
          <w:kern w:val="0"/>
          <w:sz w:val="32"/>
          <w:szCs w:val="32"/>
        </w:rPr>
        <w:t>年全市一般公共预算支出结余、结转情况表</w:t>
      </w:r>
    </w:p>
    <w:p w:rsidR="002826B1" w:rsidRPr="00361DF6" w:rsidRDefault="002826B1" w:rsidP="005B03FF">
      <w:pPr>
        <w:tabs>
          <w:tab w:val="left" w:leader="dot" w:pos="7980"/>
        </w:tabs>
        <w:spacing w:line="600" w:lineRule="exact"/>
        <w:ind w:firstLineChars="200" w:firstLine="31680"/>
        <w:rPr>
          <w:rFonts w:eastAsia="仿宋_GB2312"/>
          <w:kern w:val="0"/>
          <w:sz w:val="32"/>
          <w:szCs w:val="32"/>
        </w:rPr>
      </w:pPr>
      <w:r>
        <w:rPr>
          <w:rFonts w:eastAsia="仿宋_GB2312"/>
          <w:kern w:val="0"/>
          <w:sz w:val="32"/>
          <w:szCs w:val="32"/>
        </w:rPr>
        <w:t xml:space="preserve">      </w:t>
      </w:r>
      <w:r>
        <w:rPr>
          <w:rFonts w:eastAsia="仿宋_GB2312"/>
          <w:kern w:val="0"/>
          <w:sz w:val="32"/>
          <w:szCs w:val="32"/>
        </w:rPr>
        <w:tab/>
        <w:t>22</w:t>
      </w:r>
    </w:p>
    <w:p w:rsidR="002826B1" w:rsidRPr="00361DF6" w:rsidRDefault="002826B1" w:rsidP="005B03FF">
      <w:pPr>
        <w:tabs>
          <w:tab w:val="left" w:leader="dot" w:pos="7980"/>
        </w:tabs>
        <w:spacing w:line="600" w:lineRule="exact"/>
        <w:ind w:firstLineChars="200" w:firstLine="31680"/>
        <w:rPr>
          <w:rFonts w:eastAsia="仿宋_GB2312"/>
          <w:kern w:val="0"/>
          <w:sz w:val="32"/>
          <w:szCs w:val="32"/>
        </w:rPr>
      </w:pPr>
      <w:r w:rsidRPr="00361DF6">
        <w:rPr>
          <w:rFonts w:eastAsia="仿宋_GB2312" w:cs="仿宋_GB2312" w:hint="eastAsia"/>
          <w:kern w:val="0"/>
          <w:sz w:val="32"/>
          <w:szCs w:val="32"/>
        </w:rPr>
        <w:t>（四）</w:t>
      </w:r>
      <w:r w:rsidRPr="00361DF6">
        <w:rPr>
          <w:rFonts w:eastAsia="仿宋_GB2312"/>
          <w:kern w:val="0"/>
          <w:sz w:val="32"/>
          <w:szCs w:val="32"/>
        </w:rPr>
        <w:t>2017</w:t>
      </w:r>
      <w:r w:rsidRPr="00361DF6">
        <w:rPr>
          <w:rFonts w:eastAsia="仿宋_GB2312" w:cs="仿宋_GB2312" w:hint="eastAsia"/>
          <w:kern w:val="0"/>
          <w:sz w:val="32"/>
          <w:szCs w:val="32"/>
        </w:rPr>
        <w:t>年全市一般公共预算收支决算平衡表</w:t>
      </w:r>
      <w:r>
        <w:rPr>
          <w:rFonts w:eastAsia="仿宋_GB2312"/>
          <w:kern w:val="0"/>
          <w:sz w:val="32"/>
          <w:szCs w:val="32"/>
        </w:rPr>
        <w:tab/>
        <w:t>30</w:t>
      </w:r>
    </w:p>
    <w:p w:rsidR="002826B1" w:rsidRPr="00361DF6" w:rsidRDefault="002826B1" w:rsidP="005B03FF">
      <w:pPr>
        <w:tabs>
          <w:tab w:val="left" w:leader="dot" w:pos="7980"/>
        </w:tabs>
        <w:spacing w:line="600" w:lineRule="exact"/>
        <w:ind w:firstLineChars="200" w:firstLine="31680"/>
        <w:rPr>
          <w:rFonts w:eastAsia="仿宋_GB2312"/>
          <w:kern w:val="0"/>
          <w:sz w:val="32"/>
          <w:szCs w:val="32"/>
        </w:rPr>
      </w:pPr>
      <w:r w:rsidRPr="00361DF6">
        <w:rPr>
          <w:rFonts w:eastAsia="仿宋_GB2312" w:cs="仿宋_GB2312" w:hint="eastAsia"/>
          <w:kern w:val="0"/>
          <w:sz w:val="32"/>
          <w:szCs w:val="32"/>
        </w:rPr>
        <w:t>（五）</w:t>
      </w:r>
      <w:r w:rsidRPr="00361DF6">
        <w:rPr>
          <w:rFonts w:eastAsia="仿宋_GB2312"/>
          <w:kern w:val="0"/>
          <w:sz w:val="32"/>
          <w:szCs w:val="32"/>
        </w:rPr>
        <w:t>2017</w:t>
      </w:r>
      <w:r w:rsidRPr="00361DF6">
        <w:rPr>
          <w:rFonts w:eastAsia="仿宋_GB2312" w:cs="仿宋_GB2312" w:hint="eastAsia"/>
          <w:kern w:val="0"/>
          <w:sz w:val="32"/>
          <w:szCs w:val="32"/>
        </w:rPr>
        <w:t>年市本级一般公共预算收入决算表</w:t>
      </w:r>
      <w:r>
        <w:rPr>
          <w:rFonts w:eastAsia="仿宋_GB2312"/>
          <w:kern w:val="0"/>
          <w:sz w:val="32"/>
          <w:szCs w:val="32"/>
        </w:rPr>
        <w:tab/>
        <w:t>32</w:t>
      </w:r>
    </w:p>
    <w:p w:rsidR="002826B1" w:rsidRPr="00361DF6" w:rsidRDefault="002826B1" w:rsidP="005B03FF">
      <w:pPr>
        <w:tabs>
          <w:tab w:val="left" w:leader="dot" w:pos="7980"/>
        </w:tabs>
        <w:spacing w:line="600" w:lineRule="exact"/>
        <w:ind w:firstLineChars="200" w:firstLine="31680"/>
        <w:rPr>
          <w:rFonts w:eastAsia="仿宋_GB2312"/>
          <w:kern w:val="0"/>
          <w:sz w:val="32"/>
          <w:szCs w:val="32"/>
        </w:rPr>
      </w:pPr>
      <w:r w:rsidRPr="00361DF6">
        <w:rPr>
          <w:rFonts w:eastAsia="仿宋_GB2312" w:cs="仿宋_GB2312" w:hint="eastAsia"/>
          <w:kern w:val="0"/>
          <w:sz w:val="32"/>
          <w:szCs w:val="32"/>
        </w:rPr>
        <w:t>（六）</w:t>
      </w:r>
      <w:r w:rsidRPr="00361DF6">
        <w:rPr>
          <w:rFonts w:eastAsia="仿宋_GB2312"/>
          <w:kern w:val="0"/>
          <w:sz w:val="32"/>
          <w:szCs w:val="32"/>
        </w:rPr>
        <w:t>2017</w:t>
      </w:r>
      <w:r w:rsidRPr="00361DF6">
        <w:rPr>
          <w:rFonts w:eastAsia="仿宋_GB2312" w:cs="仿宋_GB2312" w:hint="eastAsia"/>
          <w:kern w:val="0"/>
          <w:sz w:val="32"/>
          <w:szCs w:val="32"/>
        </w:rPr>
        <w:t>年市本级一般公共预算支出决算表</w:t>
      </w:r>
      <w:r>
        <w:rPr>
          <w:rFonts w:eastAsia="仿宋_GB2312"/>
          <w:kern w:val="0"/>
          <w:sz w:val="32"/>
          <w:szCs w:val="32"/>
        </w:rPr>
        <w:tab/>
        <w:t>33</w:t>
      </w:r>
    </w:p>
    <w:p w:rsidR="002826B1" w:rsidRDefault="002826B1" w:rsidP="005B03FF">
      <w:pPr>
        <w:tabs>
          <w:tab w:val="left" w:leader="dot" w:pos="7980"/>
        </w:tabs>
        <w:spacing w:line="600" w:lineRule="exact"/>
        <w:ind w:firstLineChars="200" w:firstLine="31680"/>
        <w:rPr>
          <w:rFonts w:eastAsia="仿宋_GB2312"/>
          <w:kern w:val="0"/>
          <w:sz w:val="32"/>
          <w:szCs w:val="32"/>
        </w:rPr>
      </w:pPr>
      <w:r w:rsidRPr="00361DF6">
        <w:rPr>
          <w:rFonts w:eastAsia="仿宋_GB2312" w:cs="仿宋_GB2312" w:hint="eastAsia"/>
          <w:kern w:val="0"/>
          <w:sz w:val="32"/>
          <w:szCs w:val="32"/>
        </w:rPr>
        <w:t>（七）</w:t>
      </w:r>
      <w:r w:rsidRPr="00754EDE">
        <w:rPr>
          <w:rFonts w:eastAsia="仿宋_GB2312"/>
          <w:spacing w:val="-12"/>
          <w:kern w:val="0"/>
          <w:sz w:val="32"/>
          <w:szCs w:val="32"/>
        </w:rPr>
        <w:t>2017</w:t>
      </w:r>
      <w:r w:rsidRPr="00754EDE">
        <w:rPr>
          <w:rFonts w:eastAsia="仿宋_GB2312" w:cs="仿宋_GB2312" w:hint="eastAsia"/>
          <w:spacing w:val="-12"/>
          <w:kern w:val="0"/>
          <w:sz w:val="32"/>
          <w:szCs w:val="32"/>
        </w:rPr>
        <w:t>年市本级一般公共预算支出决算表（经济分类）</w:t>
      </w:r>
    </w:p>
    <w:p w:rsidR="002826B1" w:rsidRPr="00361DF6" w:rsidRDefault="002826B1" w:rsidP="005B03FF">
      <w:pPr>
        <w:tabs>
          <w:tab w:val="left" w:leader="dot" w:pos="7980"/>
        </w:tabs>
        <w:spacing w:line="600" w:lineRule="exact"/>
        <w:ind w:firstLineChars="200" w:firstLine="31680"/>
        <w:rPr>
          <w:rFonts w:eastAsia="仿宋_GB2312"/>
          <w:kern w:val="0"/>
          <w:sz w:val="32"/>
          <w:szCs w:val="32"/>
        </w:rPr>
      </w:pPr>
      <w:r>
        <w:rPr>
          <w:rFonts w:eastAsia="仿宋_GB2312"/>
          <w:kern w:val="0"/>
          <w:sz w:val="32"/>
          <w:szCs w:val="32"/>
        </w:rPr>
        <w:t xml:space="preserve">      </w:t>
      </w:r>
      <w:r>
        <w:rPr>
          <w:rFonts w:eastAsia="仿宋_GB2312"/>
          <w:kern w:val="0"/>
          <w:sz w:val="32"/>
          <w:szCs w:val="32"/>
        </w:rPr>
        <w:tab/>
        <w:t>34</w:t>
      </w:r>
    </w:p>
    <w:p w:rsidR="002826B1" w:rsidRDefault="002826B1" w:rsidP="005B03FF">
      <w:pPr>
        <w:tabs>
          <w:tab w:val="left" w:leader="dot" w:pos="7980"/>
        </w:tabs>
        <w:spacing w:line="600" w:lineRule="exact"/>
        <w:ind w:firstLineChars="200" w:firstLine="31680"/>
        <w:rPr>
          <w:rFonts w:eastAsia="仿宋_GB2312"/>
          <w:kern w:val="0"/>
          <w:sz w:val="32"/>
          <w:szCs w:val="32"/>
        </w:rPr>
      </w:pPr>
      <w:r w:rsidRPr="00361DF6">
        <w:rPr>
          <w:rFonts w:eastAsia="仿宋_GB2312" w:cs="仿宋_GB2312" w:hint="eastAsia"/>
          <w:kern w:val="0"/>
          <w:sz w:val="32"/>
          <w:szCs w:val="32"/>
        </w:rPr>
        <w:t>（八）</w:t>
      </w:r>
      <w:r w:rsidRPr="00361DF6">
        <w:rPr>
          <w:rFonts w:eastAsia="仿宋_GB2312"/>
          <w:kern w:val="0"/>
          <w:sz w:val="32"/>
          <w:szCs w:val="32"/>
        </w:rPr>
        <w:t>2</w:t>
      </w:r>
      <w:r w:rsidRPr="00754EDE">
        <w:rPr>
          <w:rFonts w:eastAsia="仿宋_GB2312"/>
          <w:spacing w:val="-8"/>
          <w:kern w:val="0"/>
          <w:sz w:val="32"/>
          <w:szCs w:val="32"/>
        </w:rPr>
        <w:t>017</w:t>
      </w:r>
      <w:r w:rsidRPr="00754EDE">
        <w:rPr>
          <w:rFonts w:eastAsia="仿宋_GB2312" w:cs="仿宋_GB2312" w:hint="eastAsia"/>
          <w:spacing w:val="-8"/>
          <w:kern w:val="0"/>
          <w:sz w:val="32"/>
          <w:szCs w:val="32"/>
        </w:rPr>
        <w:t>年市本级一般公共预算支出结余、结转情况表</w:t>
      </w:r>
    </w:p>
    <w:p w:rsidR="002826B1" w:rsidRPr="00361DF6" w:rsidRDefault="002826B1" w:rsidP="005B03FF">
      <w:pPr>
        <w:tabs>
          <w:tab w:val="left" w:leader="dot" w:pos="7980"/>
        </w:tabs>
        <w:spacing w:line="600" w:lineRule="exact"/>
        <w:ind w:firstLineChars="200" w:firstLine="31680"/>
        <w:rPr>
          <w:rFonts w:eastAsia="仿宋_GB2312"/>
          <w:kern w:val="0"/>
          <w:sz w:val="32"/>
          <w:szCs w:val="32"/>
        </w:rPr>
      </w:pPr>
      <w:r>
        <w:rPr>
          <w:rFonts w:eastAsia="仿宋_GB2312"/>
          <w:kern w:val="0"/>
          <w:sz w:val="32"/>
          <w:szCs w:val="32"/>
        </w:rPr>
        <w:t xml:space="preserve">      </w:t>
      </w:r>
      <w:r>
        <w:rPr>
          <w:rFonts w:eastAsia="仿宋_GB2312"/>
          <w:kern w:val="0"/>
          <w:sz w:val="32"/>
          <w:szCs w:val="32"/>
        </w:rPr>
        <w:tab/>
        <w:t>37</w:t>
      </w:r>
    </w:p>
    <w:p w:rsidR="002826B1" w:rsidRPr="00361DF6" w:rsidRDefault="002826B1" w:rsidP="005B03FF">
      <w:pPr>
        <w:tabs>
          <w:tab w:val="left" w:leader="dot" w:pos="7980"/>
        </w:tabs>
        <w:spacing w:line="600" w:lineRule="exact"/>
        <w:ind w:firstLineChars="200" w:firstLine="31680"/>
        <w:rPr>
          <w:rFonts w:eastAsia="仿宋_GB2312"/>
          <w:kern w:val="0"/>
          <w:sz w:val="32"/>
          <w:szCs w:val="32"/>
        </w:rPr>
      </w:pPr>
      <w:r w:rsidRPr="00361DF6">
        <w:rPr>
          <w:rFonts w:eastAsia="仿宋_GB2312" w:cs="仿宋_GB2312" w:hint="eastAsia"/>
          <w:kern w:val="0"/>
          <w:sz w:val="32"/>
          <w:szCs w:val="32"/>
        </w:rPr>
        <w:t>（九）</w:t>
      </w:r>
      <w:r w:rsidRPr="00361DF6">
        <w:rPr>
          <w:rFonts w:eastAsia="仿宋_GB2312"/>
          <w:kern w:val="0"/>
          <w:sz w:val="32"/>
          <w:szCs w:val="32"/>
        </w:rPr>
        <w:t>2017</w:t>
      </w:r>
      <w:r w:rsidRPr="00361DF6">
        <w:rPr>
          <w:rFonts w:eastAsia="仿宋_GB2312" w:cs="仿宋_GB2312" w:hint="eastAsia"/>
          <w:kern w:val="0"/>
          <w:sz w:val="32"/>
          <w:szCs w:val="32"/>
        </w:rPr>
        <w:t>年市本级一般公共预算收支决算平衡表</w:t>
      </w:r>
      <w:r>
        <w:rPr>
          <w:rFonts w:eastAsia="仿宋_GB2312"/>
          <w:kern w:val="0"/>
          <w:sz w:val="32"/>
          <w:szCs w:val="32"/>
        </w:rPr>
        <w:tab/>
        <w:t>44</w:t>
      </w:r>
    </w:p>
    <w:p w:rsidR="002826B1" w:rsidRPr="00361DF6" w:rsidRDefault="002826B1" w:rsidP="005B03FF">
      <w:pPr>
        <w:tabs>
          <w:tab w:val="left" w:leader="dot" w:pos="7980"/>
        </w:tabs>
        <w:spacing w:line="600" w:lineRule="exact"/>
        <w:ind w:firstLineChars="200" w:firstLine="31680"/>
        <w:rPr>
          <w:rFonts w:eastAsia="仿宋_GB2312"/>
          <w:kern w:val="0"/>
          <w:sz w:val="32"/>
          <w:szCs w:val="32"/>
        </w:rPr>
      </w:pPr>
      <w:r w:rsidRPr="00361DF6">
        <w:rPr>
          <w:rFonts w:eastAsia="仿宋_GB2312" w:cs="仿宋_GB2312" w:hint="eastAsia"/>
          <w:kern w:val="0"/>
          <w:sz w:val="32"/>
          <w:szCs w:val="32"/>
        </w:rPr>
        <w:t>（十）</w:t>
      </w:r>
      <w:r w:rsidRPr="00361DF6">
        <w:rPr>
          <w:rFonts w:eastAsia="仿宋_GB2312"/>
          <w:kern w:val="0"/>
          <w:sz w:val="32"/>
          <w:szCs w:val="32"/>
        </w:rPr>
        <w:t>2017</w:t>
      </w:r>
      <w:r w:rsidRPr="00361DF6">
        <w:rPr>
          <w:rFonts w:eastAsia="仿宋_GB2312" w:cs="仿宋_GB2312" w:hint="eastAsia"/>
          <w:kern w:val="0"/>
          <w:sz w:val="32"/>
          <w:szCs w:val="32"/>
        </w:rPr>
        <w:t>年市本级“三公经费”支出决算表</w:t>
      </w:r>
      <w:r>
        <w:rPr>
          <w:rFonts w:eastAsia="仿宋_GB2312"/>
          <w:kern w:val="0"/>
          <w:sz w:val="32"/>
          <w:szCs w:val="32"/>
        </w:rPr>
        <w:tab/>
      </w:r>
      <w:r w:rsidRPr="000F7C39">
        <w:rPr>
          <w:rFonts w:eastAsia="仿宋_GB2312"/>
          <w:kern w:val="0"/>
          <w:sz w:val="32"/>
          <w:szCs w:val="32"/>
        </w:rPr>
        <w:t>46</w:t>
      </w:r>
    </w:p>
    <w:p w:rsidR="002826B1" w:rsidRDefault="002826B1" w:rsidP="005B03FF">
      <w:pPr>
        <w:tabs>
          <w:tab w:val="left" w:leader="dot" w:pos="7980"/>
        </w:tabs>
        <w:spacing w:line="600" w:lineRule="exact"/>
        <w:ind w:firstLineChars="200" w:firstLine="31680"/>
        <w:rPr>
          <w:rFonts w:eastAsia="仿宋_GB2312"/>
          <w:kern w:val="0"/>
          <w:sz w:val="32"/>
          <w:szCs w:val="32"/>
        </w:rPr>
      </w:pPr>
      <w:r w:rsidRPr="00361DF6">
        <w:rPr>
          <w:rFonts w:eastAsia="仿宋_GB2312" w:cs="仿宋_GB2312" w:hint="eastAsia"/>
          <w:kern w:val="0"/>
          <w:sz w:val="32"/>
          <w:szCs w:val="32"/>
        </w:rPr>
        <w:t>（十一）</w:t>
      </w:r>
      <w:r w:rsidRPr="00361DF6">
        <w:rPr>
          <w:rFonts w:eastAsia="仿宋_GB2312"/>
          <w:kern w:val="0"/>
          <w:sz w:val="32"/>
          <w:szCs w:val="32"/>
        </w:rPr>
        <w:t>2017</w:t>
      </w:r>
      <w:r w:rsidRPr="00361DF6">
        <w:rPr>
          <w:rFonts w:eastAsia="仿宋_GB2312" w:cs="仿宋_GB2312" w:hint="eastAsia"/>
          <w:kern w:val="0"/>
          <w:sz w:val="32"/>
          <w:szCs w:val="32"/>
        </w:rPr>
        <w:t>年一般公共预算转移支付决算表</w:t>
      </w:r>
      <w:r w:rsidRPr="00361DF6">
        <w:rPr>
          <w:rFonts w:eastAsia="仿宋_GB2312"/>
          <w:kern w:val="0"/>
          <w:sz w:val="32"/>
          <w:szCs w:val="32"/>
        </w:rPr>
        <w:t>(</w:t>
      </w:r>
      <w:r w:rsidRPr="00361DF6">
        <w:rPr>
          <w:rFonts w:eastAsia="仿宋_GB2312" w:cs="仿宋_GB2312" w:hint="eastAsia"/>
          <w:kern w:val="0"/>
          <w:sz w:val="32"/>
          <w:szCs w:val="32"/>
        </w:rPr>
        <w:t>分项目</w:t>
      </w:r>
      <w:r w:rsidRPr="00361DF6">
        <w:rPr>
          <w:rFonts w:eastAsia="仿宋_GB2312"/>
          <w:kern w:val="0"/>
          <w:sz w:val="32"/>
          <w:szCs w:val="32"/>
        </w:rPr>
        <w:t>)</w:t>
      </w:r>
    </w:p>
    <w:p w:rsidR="002826B1" w:rsidRPr="00361DF6" w:rsidRDefault="002826B1" w:rsidP="005B03FF">
      <w:pPr>
        <w:tabs>
          <w:tab w:val="left" w:leader="dot" w:pos="7980"/>
        </w:tabs>
        <w:spacing w:line="600" w:lineRule="exact"/>
        <w:ind w:firstLineChars="200" w:firstLine="31680"/>
        <w:rPr>
          <w:rFonts w:eastAsia="仿宋_GB2312"/>
          <w:kern w:val="0"/>
          <w:sz w:val="32"/>
          <w:szCs w:val="32"/>
        </w:rPr>
      </w:pPr>
      <w:r>
        <w:rPr>
          <w:rFonts w:eastAsia="仿宋_GB2312"/>
          <w:kern w:val="0"/>
          <w:sz w:val="32"/>
          <w:szCs w:val="32"/>
        </w:rPr>
        <w:t xml:space="preserve">        </w:t>
      </w:r>
      <w:r>
        <w:rPr>
          <w:rFonts w:eastAsia="仿宋_GB2312"/>
          <w:kern w:val="0"/>
          <w:sz w:val="32"/>
          <w:szCs w:val="32"/>
        </w:rPr>
        <w:tab/>
        <w:t>47</w:t>
      </w:r>
    </w:p>
    <w:p w:rsidR="002826B1" w:rsidRDefault="002826B1" w:rsidP="005B03FF">
      <w:pPr>
        <w:tabs>
          <w:tab w:val="left" w:leader="dot" w:pos="7980"/>
        </w:tabs>
        <w:spacing w:line="600" w:lineRule="exact"/>
        <w:ind w:firstLineChars="200" w:firstLine="31680"/>
        <w:rPr>
          <w:rFonts w:eastAsia="仿宋_GB2312"/>
          <w:kern w:val="0"/>
          <w:sz w:val="32"/>
          <w:szCs w:val="32"/>
        </w:rPr>
      </w:pPr>
      <w:r w:rsidRPr="00361DF6">
        <w:rPr>
          <w:rFonts w:eastAsia="仿宋_GB2312" w:cs="仿宋_GB2312" w:hint="eastAsia"/>
          <w:kern w:val="0"/>
          <w:sz w:val="32"/>
          <w:szCs w:val="32"/>
        </w:rPr>
        <w:t>（十二）</w:t>
      </w:r>
      <w:r w:rsidRPr="00361DF6">
        <w:rPr>
          <w:rFonts w:eastAsia="仿宋_GB2312"/>
          <w:kern w:val="0"/>
          <w:sz w:val="32"/>
          <w:szCs w:val="32"/>
        </w:rPr>
        <w:t>2017</w:t>
      </w:r>
      <w:r w:rsidRPr="00361DF6">
        <w:rPr>
          <w:rFonts w:eastAsia="仿宋_GB2312" w:cs="仿宋_GB2312" w:hint="eastAsia"/>
          <w:kern w:val="0"/>
          <w:sz w:val="32"/>
          <w:szCs w:val="32"/>
        </w:rPr>
        <w:t>年一般公共预算转移支付决算</w:t>
      </w:r>
      <w:r w:rsidRPr="00EF1D6A">
        <w:rPr>
          <w:rFonts w:eastAsia="仿宋_GB2312" w:cs="仿宋_GB2312" w:hint="eastAsia"/>
          <w:kern w:val="0"/>
          <w:sz w:val="32"/>
          <w:szCs w:val="32"/>
        </w:rPr>
        <w:t>表</w:t>
      </w:r>
      <w:r w:rsidRPr="00EF1D6A">
        <w:rPr>
          <w:rFonts w:eastAsia="仿宋_GB2312"/>
          <w:kern w:val="0"/>
          <w:sz w:val="32"/>
          <w:szCs w:val="32"/>
        </w:rPr>
        <w:t>(</w:t>
      </w:r>
      <w:r w:rsidRPr="00EF1D6A">
        <w:rPr>
          <w:rFonts w:ascii="仿宋_GB2312" w:eastAsia="仿宋_GB2312" w:cs="仿宋_GB2312" w:hint="eastAsia"/>
          <w:kern w:val="0"/>
          <w:sz w:val="32"/>
          <w:szCs w:val="32"/>
        </w:rPr>
        <w:t>分地区</w:t>
      </w:r>
      <w:r w:rsidRPr="00EF1D6A">
        <w:rPr>
          <w:rFonts w:eastAsia="仿宋_GB2312"/>
          <w:kern w:val="0"/>
          <w:sz w:val="32"/>
          <w:szCs w:val="32"/>
        </w:rPr>
        <w:t>)</w:t>
      </w:r>
    </w:p>
    <w:p w:rsidR="002826B1" w:rsidRPr="00EF1D6A" w:rsidRDefault="002826B1" w:rsidP="005B03FF">
      <w:pPr>
        <w:tabs>
          <w:tab w:val="left" w:leader="dot" w:pos="7980"/>
        </w:tabs>
        <w:spacing w:line="600" w:lineRule="exact"/>
        <w:ind w:firstLineChars="200" w:firstLine="31680"/>
        <w:rPr>
          <w:rFonts w:eastAsia="仿宋_GB2312"/>
          <w:kern w:val="0"/>
          <w:sz w:val="32"/>
          <w:szCs w:val="32"/>
        </w:rPr>
      </w:pPr>
      <w:r>
        <w:rPr>
          <w:rFonts w:eastAsia="仿宋_GB2312"/>
          <w:kern w:val="0"/>
          <w:sz w:val="32"/>
          <w:szCs w:val="32"/>
        </w:rPr>
        <w:t xml:space="preserve">        </w:t>
      </w:r>
      <w:r w:rsidRPr="00EF1D6A">
        <w:rPr>
          <w:rFonts w:eastAsia="仿宋_GB2312"/>
          <w:kern w:val="0"/>
          <w:sz w:val="32"/>
          <w:szCs w:val="32"/>
        </w:rPr>
        <w:tab/>
      </w:r>
      <w:r w:rsidRPr="000F7C39">
        <w:rPr>
          <w:rFonts w:eastAsia="仿宋_GB2312"/>
          <w:kern w:val="0"/>
          <w:sz w:val="32"/>
          <w:szCs w:val="32"/>
        </w:rPr>
        <w:t>49</w:t>
      </w:r>
    </w:p>
    <w:p w:rsidR="002826B1" w:rsidRPr="00361DF6" w:rsidRDefault="002826B1" w:rsidP="005B03FF">
      <w:pPr>
        <w:tabs>
          <w:tab w:val="left" w:leader="dot" w:pos="7980"/>
        </w:tabs>
        <w:spacing w:line="600" w:lineRule="exact"/>
        <w:ind w:firstLineChars="200" w:firstLine="31680"/>
        <w:rPr>
          <w:rFonts w:eastAsia="仿宋_GB2312"/>
          <w:kern w:val="0"/>
          <w:sz w:val="32"/>
          <w:szCs w:val="32"/>
        </w:rPr>
      </w:pPr>
      <w:r w:rsidRPr="00361DF6">
        <w:rPr>
          <w:rFonts w:eastAsia="仿宋_GB2312" w:cs="仿宋_GB2312" w:hint="eastAsia"/>
          <w:kern w:val="0"/>
          <w:sz w:val="32"/>
          <w:szCs w:val="32"/>
        </w:rPr>
        <w:t>（十三）</w:t>
      </w:r>
      <w:r w:rsidRPr="00361DF6">
        <w:rPr>
          <w:rFonts w:eastAsia="仿宋_GB2312"/>
          <w:kern w:val="0"/>
          <w:sz w:val="32"/>
          <w:szCs w:val="32"/>
        </w:rPr>
        <w:t>2017</w:t>
      </w:r>
      <w:r w:rsidRPr="00361DF6">
        <w:rPr>
          <w:rFonts w:eastAsia="仿宋_GB2312" w:cs="仿宋_GB2312" w:hint="eastAsia"/>
          <w:kern w:val="0"/>
          <w:sz w:val="32"/>
          <w:szCs w:val="32"/>
        </w:rPr>
        <w:t>年全市政府性基金收入决算表</w:t>
      </w:r>
      <w:r>
        <w:rPr>
          <w:rFonts w:eastAsia="仿宋_GB2312"/>
          <w:kern w:val="0"/>
          <w:sz w:val="32"/>
          <w:szCs w:val="32"/>
        </w:rPr>
        <w:tab/>
        <w:t>50</w:t>
      </w:r>
    </w:p>
    <w:p w:rsidR="002826B1" w:rsidRPr="00361DF6" w:rsidRDefault="002826B1" w:rsidP="005B03FF">
      <w:pPr>
        <w:tabs>
          <w:tab w:val="left" w:leader="dot" w:pos="7980"/>
        </w:tabs>
        <w:spacing w:line="600" w:lineRule="exact"/>
        <w:ind w:firstLineChars="200" w:firstLine="31680"/>
        <w:rPr>
          <w:rFonts w:eastAsia="仿宋_GB2312"/>
          <w:kern w:val="0"/>
          <w:sz w:val="32"/>
          <w:szCs w:val="32"/>
        </w:rPr>
      </w:pPr>
      <w:r w:rsidRPr="00361DF6">
        <w:rPr>
          <w:rFonts w:eastAsia="仿宋_GB2312" w:cs="仿宋_GB2312" w:hint="eastAsia"/>
          <w:kern w:val="0"/>
          <w:sz w:val="32"/>
          <w:szCs w:val="32"/>
        </w:rPr>
        <w:t>（十四）</w:t>
      </w:r>
      <w:r w:rsidRPr="00361DF6">
        <w:rPr>
          <w:rFonts w:eastAsia="仿宋_GB2312"/>
          <w:kern w:val="0"/>
          <w:sz w:val="32"/>
          <w:szCs w:val="32"/>
        </w:rPr>
        <w:t>2017</w:t>
      </w:r>
      <w:r w:rsidRPr="00361DF6">
        <w:rPr>
          <w:rFonts w:eastAsia="仿宋_GB2312" w:cs="仿宋_GB2312" w:hint="eastAsia"/>
          <w:kern w:val="0"/>
          <w:sz w:val="32"/>
          <w:szCs w:val="32"/>
        </w:rPr>
        <w:t>年全市政府性基金支出决算表</w:t>
      </w:r>
      <w:r>
        <w:rPr>
          <w:rFonts w:eastAsia="仿宋_GB2312"/>
          <w:kern w:val="0"/>
          <w:sz w:val="32"/>
          <w:szCs w:val="32"/>
        </w:rPr>
        <w:tab/>
        <w:t>51</w:t>
      </w:r>
    </w:p>
    <w:p w:rsidR="002826B1" w:rsidRPr="00361DF6" w:rsidRDefault="002826B1" w:rsidP="005B03FF">
      <w:pPr>
        <w:tabs>
          <w:tab w:val="left" w:leader="dot" w:pos="7980"/>
        </w:tabs>
        <w:spacing w:line="600" w:lineRule="exact"/>
        <w:ind w:firstLineChars="200" w:firstLine="31680"/>
        <w:rPr>
          <w:rFonts w:eastAsia="仿宋_GB2312"/>
          <w:kern w:val="0"/>
          <w:sz w:val="32"/>
          <w:szCs w:val="32"/>
        </w:rPr>
      </w:pPr>
      <w:r w:rsidRPr="00361DF6">
        <w:rPr>
          <w:rFonts w:eastAsia="仿宋_GB2312" w:cs="仿宋_GB2312" w:hint="eastAsia"/>
          <w:kern w:val="0"/>
          <w:sz w:val="32"/>
          <w:szCs w:val="32"/>
        </w:rPr>
        <w:t>（十五）</w:t>
      </w:r>
      <w:r w:rsidRPr="00361DF6">
        <w:rPr>
          <w:rFonts w:eastAsia="仿宋_GB2312"/>
          <w:kern w:val="0"/>
          <w:sz w:val="32"/>
          <w:szCs w:val="32"/>
        </w:rPr>
        <w:t>2017</w:t>
      </w:r>
      <w:r w:rsidRPr="00361DF6">
        <w:rPr>
          <w:rFonts w:eastAsia="仿宋_GB2312" w:cs="仿宋_GB2312" w:hint="eastAsia"/>
          <w:kern w:val="0"/>
          <w:sz w:val="32"/>
          <w:szCs w:val="32"/>
        </w:rPr>
        <w:t>年全市政府性基金收支决算平衡表</w:t>
      </w:r>
      <w:r>
        <w:rPr>
          <w:rFonts w:eastAsia="仿宋_GB2312"/>
          <w:kern w:val="0"/>
          <w:sz w:val="32"/>
          <w:szCs w:val="32"/>
        </w:rPr>
        <w:tab/>
      </w:r>
      <w:r w:rsidRPr="000F7C39">
        <w:rPr>
          <w:rFonts w:eastAsia="仿宋_GB2312"/>
          <w:kern w:val="0"/>
          <w:sz w:val="32"/>
          <w:szCs w:val="32"/>
        </w:rPr>
        <w:t>53</w:t>
      </w:r>
    </w:p>
    <w:p w:rsidR="002826B1" w:rsidRPr="00361DF6" w:rsidRDefault="002826B1" w:rsidP="005B03FF">
      <w:pPr>
        <w:tabs>
          <w:tab w:val="left" w:leader="dot" w:pos="7980"/>
        </w:tabs>
        <w:spacing w:line="600" w:lineRule="exact"/>
        <w:ind w:firstLineChars="200" w:firstLine="31680"/>
        <w:rPr>
          <w:rFonts w:eastAsia="仿宋_GB2312"/>
          <w:kern w:val="0"/>
          <w:sz w:val="32"/>
          <w:szCs w:val="32"/>
        </w:rPr>
      </w:pPr>
      <w:r w:rsidRPr="00361DF6">
        <w:rPr>
          <w:rFonts w:eastAsia="仿宋_GB2312" w:cs="仿宋_GB2312" w:hint="eastAsia"/>
          <w:kern w:val="0"/>
          <w:sz w:val="32"/>
          <w:szCs w:val="32"/>
        </w:rPr>
        <w:t>（十六）</w:t>
      </w:r>
      <w:r w:rsidRPr="00361DF6">
        <w:rPr>
          <w:rFonts w:eastAsia="仿宋_GB2312"/>
          <w:kern w:val="0"/>
          <w:sz w:val="32"/>
          <w:szCs w:val="32"/>
        </w:rPr>
        <w:t>2017</w:t>
      </w:r>
      <w:r w:rsidRPr="00361DF6">
        <w:rPr>
          <w:rFonts w:eastAsia="仿宋_GB2312" w:cs="仿宋_GB2312" w:hint="eastAsia"/>
          <w:kern w:val="0"/>
          <w:sz w:val="32"/>
          <w:szCs w:val="32"/>
        </w:rPr>
        <w:t>年市本级政府性基金收入决算表</w:t>
      </w:r>
      <w:r>
        <w:rPr>
          <w:rFonts w:eastAsia="仿宋_GB2312"/>
          <w:kern w:val="0"/>
          <w:sz w:val="32"/>
          <w:szCs w:val="32"/>
        </w:rPr>
        <w:tab/>
      </w:r>
      <w:r w:rsidRPr="000F7C39">
        <w:rPr>
          <w:rFonts w:eastAsia="仿宋_GB2312"/>
          <w:kern w:val="0"/>
          <w:sz w:val="32"/>
          <w:szCs w:val="32"/>
        </w:rPr>
        <w:t>54</w:t>
      </w:r>
    </w:p>
    <w:p w:rsidR="002826B1" w:rsidRPr="00361DF6" w:rsidRDefault="002826B1" w:rsidP="005B03FF">
      <w:pPr>
        <w:tabs>
          <w:tab w:val="left" w:leader="dot" w:pos="7980"/>
        </w:tabs>
        <w:spacing w:line="600" w:lineRule="exact"/>
        <w:ind w:firstLineChars="200" w:firstLine="31680"/>
        <w:rPr>
          <w:rFonts w:eastAsia="仿宋_GB2312"/>
          <w:kern w:val="0"/>
          <w:sz w:val="32"/>
          <w:szCs w:val="32"/>
        </w:rPr>
      </w:pPr>
      <w:r w:rsidRPr="00361DF6">
        <w:rPr>
          <w:rFonts w:eastAsia="仿宋_GB2312" w:cs="仿宋_GB2312" w:hint="eastAsia"/>
          <w:kern w:val="0"/>
          <w:sz w:val="32"/>
          <w:szCs w:val="32"/>
        </w:rPr>
        <w:t>（十七）</w:t>
      </w:r>
      <w:r w:rsidRPr="00361DF6">
        <w:rPr>
          <w:rFonts w:eastAsia="仿宋_GB2312"/>
          <w:kern w:val="0"/>
          <w:sz w:val="32"/>
          <w:szCs w:val="32"/>
        </w:rPr>
        <w:t>2017</w:t>
      </w:r>
      <w:r w:rsidRPr="00361DF6">
        <w:rPr>
          <w:rFonts w:eastAsia="仿宋_GB2312" w:cs="仿宋_GB2312" w:hint="eastAsia"/>
          <w:kern w:val="0"/>
          <w:sz w:val="32"/>
          <w:szCs w:val="32"/>
        </w:rPr>
        <w:t>年市本级政府性基金支出决算表</w:t>
      </w:r>
      <w:r>
        <w:rPr>
          <w:rFonts w:eastAsia="仿宋_GB2312"/>
          <w:kern w:val="0"/>
          <w:sz w:val="32"/>
          <w:szCs w:val="32"/>
        </w:rPr>
        <w:tab/>
        <w:t>55</w:t>
      </w:r>
    </w:p>
    <w:p w:rsidR="002826B1" w:rsidRPr="00361DF6" w:rsidRDefault="002826B1" w:rsidP="005B03FF">
      <w:pPr>
        <w:tabs>
          <w:tab w:val="left" w:leader="dot" w:pos="7980"/>
        </w:tabs>
        <w:spacing w:line="600" w:lineRule="exact"/>
        <w:ind w:firstLineChars="200" w:firstLine="31680"/>
        <w:rPr>
          <w:rFonts w:eastAsia="仿宋_GB2312"/>
          <w:kern w:val="0"/>
          <w:sz w:val="32"/>
          <w:szCs w:val="32"/>
        </w:rPr>
      </w:pPr>
      <w:r w:rsidRPr="00361DF6">
        <w:rPr>
          <w:rFonts w:eastAsia="仿宋_GB2312" w:cs="仿宋_GB2312" w:hint="eastAsia"/>
          <w:kern w:val="0"/>
          <w:sz w:val="32"/>
          <w:szCs w:val="32"/>
        </w:rPr>
        <w:t>（十八）</w:t>
      </w:r>
      <w:r w:rsidRPr="00361DF6">
        <w:rPr>
          <w:rFonts w:eastAsia="仿宋_GB2312"/>
          <w:kern w:val="0"/>
          <w:sz w:val="32"/>
          <w:szCs w:val="32"/>
        </w:rPr>
        <w:t>2017</w:t>
      </w:r>
      <w:r w:rsidRPr="00361DF6">
        <w:rPr>
          <w:rFonts w:eastAsia="仿宋_GB2312" w:cs="仿宋_GB2312" w:hint="eastAsia"/>
          <w:kern w:val="0"/>
          <w:sz w:val="32"/>
          <w:szCs w:val="32"/>
        </w:rPr>
        <w:t>年市本级政府性基金收支决算平衡表</w:t>
      </w:r>
      <w:r>
        <w:rPr>
          <w:rFonts w:eastAsia="仿宋_GB2312"/>
          <w:kern w:val="0"/>
          <w:sz w:val="32"/>
          <w:szCs w:val="32"/>
        </w:rPr>
        <w:tab/>
        <w:t>57</w:t>
      </w:r>
    </w:p>
    <w:p w:rsidR="002826B1" w:rsidRDefault="002826B1" w:rsidP="005B03FF">
      <w:pPr>
        <w:tabs>
          <w:tab w:val="left" w:leader="dot" w:pos="7980"/>
        </w:tabs>
        <w:spacing w:line="600" w:lineRule="exact"/>
        <w:ind w:firstLineChars="200" w:firstLine="31680"/>
        <w:rPr>
          <w:rFonts w:eastAsia="仿宋_GB2312"/>
          <w:kern w:val="0"/>
          <w:sz w:val="32"/>
          <w:szCs w:val="32"/>
        </w:rPr>
      </w:pPr>
      <w:r w:rsidRPr="00361DF6">
        <w:rPr>
          <w:rFonts w:eastAsia="仿宋_GB2312" w:cs="仿宋_GB2312" w:hint="eastAsia"/>
          <w:kern w:val="0"/>
          <w:sz w:val="32"/>
          <w:szCs w:val="32"/>
        </w:rPr>
        <w:t>（十九）</w:t>
      </w:r>
      <w:r w:rsidRPr="00361DF6">
        <w:rPr>
          <w:rFonts w:eastAsia="仿宋_GB2312"/>
          <w:kern w:val="0"/>
          <w:sz w:val="32"/>
          <w:szCs w:val="32"/>
        </w:rPr>
        <w:t>2017</w:t>
      </w:r>
      <w:r w:rsidRPr="00361DF6">
        <w:rPr>
          <w:rFonts w:eastAsia="仿宋_GB2312" w:cs="仿宋_GB2312" w:hint="eastAsia"/>
          <w:kern w:val="0"/>
          <w:sz w:val="32"/>
          <w:szCs w:val="32"/>
        </w:rPr>
        <w:t>年全市国有资本经营预算收支决算总表</w:t>
      </w:r>
    </w:p>
    <w:p w:rsidR="002826B1" w:rsidRPr="00361DF6" w:rsidRDefault="002826B1" w:rsidP="005B03FF">
      <w:pPr>
        <w:tabs>
          <w:tab w:val="left" w:leader="dot" w:pos="7980"/>
        </w:tabs>
        <w:spacing w:line="600" w:lineRule="exact"/>
        <w:ind w:firstLineChars="200" w:firstLine="31680"/>
        <w:rPr>
          <w:rFonts w:eastAsia="仿宋_GB2312"/>
          <w:kern w:val="0"/>
          <w:sz w:val="32"/>
          <w:szCs w:val="32"/>
        </w:rPr>
      </w:pPr>
      <w:r>
        <w:rPr>
          <w:rFonts w:eastAsia="仿宋_GB2312"/>
          <w:kern w:val="0"/>
          <w:sz w:val="32"/>
          <w:szCs w:val="32"/>
        </w:rPr>
        <w:t xml:space="preserve">        </w:t>
      </w:r>
      <w:r>
        <w:rPr>
          <w:rFonts w:eastAsia="仿宋_GB2312"/>
          <w:kern w:val="0"/>
          <w:sz w:val="32"/>
          <w:szCs w:val="32"/>
        </w:rPr>
        <w:tab/>
        <w:t>58</w:t>
      </w:r>
    </w:p>
    <w:p w:rsidR="002826B1" w:rsidRDefault="002826B1" w:rsidP="005B03FF">
      <w:pPr>
        <w:tabs>
          <w:tab w:val="left" w:leader="dot" w:pos="7980"/>
        </w:tabs>
        <w:spacing w:line="600" w:lineRule="exact"/>
        <w:ind w:firstLineChars="200" w:firstLine="31680"/>
        <w:rPr>
          <w:rFonts w:eastAsia="仿宋_GB2312"/>
          <w:kern w:val="0"/>
          <w:sz w:val="32"/>
          <w:szCs w:val="32"/>
        </w:rPr>
      </w:pPr>
      <w:r w:rsidRPr="00361DF6">
        <w:rPr>
          <w:rFonts w:eastAsia="仿宋_GB2312" w:cs="仿宋_GB2312" w:hint="eastAsia"/>
          <w:kern w:val="0"/>
          <w:sz w:val="32"/>
          <w:szCs w:val="32"/>
        </w:rPr>
        <w:t>（二十）</w:t>
      </w:r>
      <w:r w:rsidRPr="00361DF6">
        <w:rPr>
          <w:rFonts w:eastAsia="仿宋_GB2312"/>
          <w:kern w:val="0"/>
          <w:sz w:val="32"/>
          <w:szCs w:val="32"/>
        </w:rPr>
        <w:t>2017</w:t>
      </w:r>
      <w:r w:rsidRPr="00361DF6">
        <w:rPr>
          <w:rFonts w:eastAsia="仿宋_GB2312" w:cs="仿宋_GB2312" w:hint="eastAsia"/>
          <w:kern w:val="0"/>
          <w:sz w:val="32"/>
          <w:szCs w:val="32"/>
        </w:rPr>
        <w:t>年市本级国有资本经营预算收支决算总表</w:t>
      </w:r>
    </w:p>
    <w:p w:rsidR="002826B1" w:rsidRPr="00361DF6" w:rsidRDefault="002826B1" w:rsidP="005B03FF">
      <w:pPr>
        <w:tabs>
          <w:tab w:val="left" w:leader="dot" w:pos="7980"/>
        </w:tabs>
        <w:spacing w:line="600" w:lineRule="exact"/>
        <w:ind w:firstLineChars="200" w:firstLine="31680"/>
        <w:rPr>
          <w:rFonts w:eastAsia="仿宋_GB2312"/>
          <w:kern w:val="0"/>
          <w:sz w:val="32"/>
          <w:szCs w:val="32"/>
        </w:rPr>
      </w:pPr>
      <w:r>
        <w:rPr>
          <w:rFonts w:eastAsia="仿宋_GB2312"/>
          <w:kern w:val="0"/>
          <w:sz w:val="32"/>
          <w:szCs w:val="32"/>
        </w:rPr>
        <w:t xml:space="preserve">        </w:t>
      </w:r>
      <w:r>
        <w:rPr>
          <w:rFonts w:eastAsia="仿宋_GB2312"/>
          <w:kern w:val="0"/>
          <w:sz w:val="32"/>
          <w:szCs w:val="32"/>
        </w:rPr>
        <w:tab/>
        <w:t>59</w:t>
      </w:r>
    </w:p>
    <w:p w:rsidR="002826B1" w:rsidRDefault="002826B1" w:rsidP="005B03FF">
      <w:pPr>
        <w:tabs>
          <w:tab w:val="left" w:leader="dot" w:pos="7980"/>
        </w:tabs>
        <w:spacing w:line="600" w:lineRule="exact"/>
        <w:ind w:firstLineChars="200" w:firstLine="31680"/>
        <w:rPr>
          <w:rFonts w:eastAsia="仿宋_GB2312"/>
          <w:kern w:val="0"/>
          <w:sz w:val="32"/>
          <w:szCs w:val="32"/>
        </w:rPr>
      </w:pPr>
      <w:r w:rsidRPr="00361DF6">
        <w:rPr>
          <w:rFonts w:eastAsia="仿宋_GB2312" w:cs="仿宋_GB2312" w:hint="eastAsia"/>
          <w:kern w:val="0"/>
          <w:sz w:val="32"/>
          <w:szCs w:val="32"/>
        </w:rPr>
        <w:t>（二十一）</w:t>
      </w:r>
      <w:r w:rsidRPr="00361DF6">
        <w:rPr>
          <w:rFonts w:eastAsia="仿宋_GB2312"/>
          <w:kern w:val="0"/>
          <w:sz w:val="32"/>
          <w:szCs w:val="32"/>
        </w:rPr>
        <w:t>2017</w:t>
      </w:r>
      <w:r w:rsidRPr="00361DF6">
        <w:rPr>
          <w:rFonts w:eastAsia="仿宋_GB2312" w:cs="仿宋_GB2312" w:hint="eastAsia"/>
          <w:kern w:val="0"/>
          <w:sz w:val="32"/>
          <w:szCs w:val="32"/>
        </w:rPr>
        <w:t>年全市社会保险基金预算收支决算总表</w:t>
      </w:r>
    </w:p>
    <w:p w:rsidR="002826B1" w:rsidRPr="00361DF6" w:rsidRDefault="002826B1" w:rsidP="005B03FF">
      <w:pPr>
        <w:tabs>
          <w:tab w:val="left" w:leader="dot" w:pos="7980"/>
        </w:tabs>
        <w:spacing w:line="600" w:lineRule="exact"/>
        <w:ind w:firstLineChars="200" w:firstLine="31680"/>
        <w:rPr>
          <w:rFonts w:eastAsia="仿宋_GB2312"/>
          <w:kern w:val="0"/>
          <w:sz w:val="32"/>
          <w:szCs w:val="32"/>
        </w:rPr>
      </w:pPr>
      <w:r>
        <w:rPr>
          <w:rFonts w:eastAsia="仿宋_GB2312"/>
          <w:kern w:val="0"/>
          <w:sz w:val="32"/>
          <w:szCs w:val="32"/>
        </w:rPr>
        <w:t xml:space="preserve">        </w:t>
      </w:r>
      <w:r>
        <w:rPr>
          <w:rFonts w:eastAsia="仿宋_GB2312"/>
          <w:kern w:val="0"/>
          <w:sz w:val="32"/>
          <w:szCs w:val="32"/>
        </w:rPr>
        <w:tab/>
        <w:t>60</w:t>
      </w:r>
    </w:p>
    <w:p w:rsidR="002826B1" w:rsidRDefault="002826B1" w:rsidP="005B03FF">
      <w:pPr>
        <w:tabs>
          <w:tab w:val="left" w:leader="dot" w:pos="7980"/>
        </w:tabs>
        <w:spacing w:line="600" w:lineRule="exact"/>
        <w:ind w:firstLineChars="200" w:firstLine="31680"/>
        <w:rPr>
          <w:rFonts w:eastAsia="仿宋_GB2312"/>
          <w:kern w:val="0"/>
          <w:sz w:val="32"/>
          <w:szCs w:val="32"/>
        </w:rPr>
      </w:pPr>
      <w:r w:rsidRPr="00361DF6">
        <w:rPr>
          <w:rFonts w:eastAsia="仿宋_GB2312" w:cs="仿宋_GB2312" w:hint="eastAsia"/>
          <w:kern w:val="0"/>
          <w:sz w:val="32"/>
          <w:szCs w:val="32"/>
        </w:rPr>
        <w:t>（二十二）</w:t>
      </w:r>
      <w:r w:rsidRPr="000F7C39">
        <w:rPr>
          <w:rFonts w:eastAsia="仿宋_GB2312"/>
          <w:spacing w:val="-8"/>
          <w:kern w:val="0"/>
          <w:sz w:val="32"/>
          <w:szCs w:val="32"/>
        </w:rPr>
        <w:t>2017</w:t>
      </w:r>
      <w:r w:rsidRPr="000F7C39">
        <w:rPr>
          <w:rFonts w:eastAsia="仿宋_GB2312" w:cs="仿宋_GB2312" w:hint="eastAsia"/>
          <w:spacing w:val="-8"/>
          <w:kern w:val="0"/>
          <w:sz w:val="32"/>
          <w:szCs w:val="32"/>
        </w:rPr>
        <w:t>年市本级社会保险基金预算收支决算总表</w:t>
      </w:r>
    </w:p>
    <w:p w:rsidR="002826B1" w:rsidRDefault="002826B1" w:rsidP="00CE165E">
      <w:pPr>
        <w:tabs>
          <w:tab w:val="left" w:leader="dot" w:pos="7980"/>
        </w:tabs>
        <w:spacing w:line="600" w:lineRule="exact"/>
        <w:ind w:firstLineChars="200" w:firstLine="31680"/>
        <w:rPr>
          <w:rFonts w:eastAsia="仿宋_GB2312"/>
          <w:kern w:val="0"/>
          <w:sz w:val="32"/>
          <w:szCs w:val="32"/>
        </w:rPr>
        <w:sectPr w:rsidR="002826B1" w:rsidSect="00391CCB">
          <w:headerReference w:type="default" r:id="rId7"/>
          <w:footerReference w:type="default" r:id="rId8"/>
          <w:pgSz w:w="11907" w:h="16840" w:code="9"/>
          <w:pgMar w:top="1985" w:right="1644" w:bottom="1985" w:left="1644" w:header="851" w:footer="1531" w:gutter="0"/>
          <w:cols w:space="720"/>
          <w:titlePg/>
          <w:docGrid w:type="lines" w:linePitch="435"/>
        </w:sectPr>
      </w:pPr>
      <w:r>
        <w:rPr>
          <w:rFonts w:eastAsia="仿宋_GB2312"/>
          <w:kern w:val="0"/>
          <w:sz w:val="32"/>
          <w:szCs w:val="32"/>
        </w:rPr>
        <w:t xml:space="preserve">        </w:t>
      </w:r>
      <w:r>
        <w:rPr>
          <w:rFonts w:eastAsia="仿宋_GB2312"/>
          <w:kern w:val="0"/>
          <w:sz w:val="32"/>
          <w:szCs w:val="32"/>
        </w:rPr>
        <w:tab/>
        <w:t>61</w:t>
      </w:r>
    </w:p>
    <w:p w:rsidR="002826B1" w:rsidRPr="00361DF6" w:rsidRDefault="002826B1" w:rsidP="00E15AFD">
      <w:pPr>
        <w:widowControl/>
        <w:spacing w:line="600" w:lineRule="exact"/>
        <w:jc w:val="center"/>
        <w:rPr>
          <w:rFonts w:eastAsia="方正大标宋简体"/>
          <w:sz w:val="40"/>
          <w:szCs w:val="40"/>
        </w:rPr>
      </w:pPr>
      <w:r w:rsidRPr="00361DF6">
        <w:rPr>
          <w:rFonts w:eastAsia="方正大标宋简体" w:cs="方正大标宋简体" w:hint="eastAsia"/>
          <w:sz w:val="40"/>
          <w:szCs w:val="40"/>
        </w:rPr>
        <w:t>关于</w:t>
      </w:r>
      <w:r w:rsidRPr="00361DF6">
        <w:rPr>
          <w:rFonts w:eastAsia="方正大标宋简体"/>
          <w:sz w:val="40"/>
          <w:szCs w:val="40"/>
        </w:rPr>
        <w:t>2017</w:t>
      </w:r>
      <w:r w:rsidRPr="00361DF6">
        <w:rPr>
          <w:rFonts w:eastAsia="方正大标宋简体" w:cs="方正大标宋简体" w:hint="eastAsia"/>
          <w:sz w:val="40"/>
          <w:szCs w:val="40"/>
        </w:rPr>
        <w:t>年全市财政收支决算（草案）的说明</w:t>
      </w:r>
    </w:p>
    <w:p w:rsidR="002826B1" w:rsidRPr="00361DF6" w:rsidRDefault="002826B1">
      <w:pPr>
        <w:spacing w:line="640" w:lineRule="exact"/>
        <w:jc w:val="center"/>
        <w:rPr>
          <w:rFonts w:eastAsia="仿宋_GB2312"/>
          <w:sz w:val="32"/>
          <w:szCs w:val="32"/>
        </w:rPr>
      </w:pPr>
    </w:p>
    <w:p w:rsidR="002826B1" w:rsidRPr="00361DF6" w:rsidRDefault="002826B1" w:rsidP="005B03FF">
      <w:pPr>
        <w:spacing w:line="600" w:lineRule="exact"/>
        <w:ind w:firstLineChars="200" w:firstLine="31680"/>
        <w:rPr>
          <w:rFonts w:eastAsia="仿宋_GB2312"/>
          <w:sz w:val="34"/>
          <w:szCs w:val="34"/>
        </w:rPr>
      </w:pPr>
      <w:r w:rsidRPr="00361DF6">
        <w:rPr>
          <w:rFonts w:eastAsia="仿宋_GB2312"/>
          <w:sz w:val="34"/>
          <w:szCs w:val="34"/>
        </w:rPr>
        <w:t>2017</w:t>
      </w:r>
      <w:r w:rsidRPr="00361DF6">
        <w:rPr>
          <w:rFonts w:eastAsia="仿宋_GB2312" w:cs="仿宋_GB2312" w:hint="eastAsia"/>
          <w:sz w:val="34"/>
          <w:szCs w:val="34"/>
        </w:rPr>
        <w:t>年全市预算执行情况已向市七届人大九次会议报告，收支增长的原因已进行了详细说明。全市决算汇编完毕后，决算收支与预算执行数略有变化，主要是清理期增加了一些收入、按会计制度调整了一些支出。现将有关决算情况说明如下：</w:t>
      </w:r>
    </w:p>
    <w:p w:rsidR="002826B1" w:rsidRPr="00361DF6" w:rsidRDefault="002826B1" w:rsidP="005B03FF">
      <w:pPr>
        <w:spacing w:line="600" w:lineRule="exact"/>
        <w:ind w:firstLineChars="200" w:firstLine="31680"/>
        <w:outlineLvl w:val="0"/>
        <w:rPr>
          <w:rFonts w:eastAsia="黑体"/>
          <w:kern w:val="0"/>
          <w:sz w:val="34"/>
          <w:szCs w:val="34"/>
        </w:rPr>
      </w:pPr>
      <w:r w:rsidRPr="00361DF6">
        <w:rPr>
          <w:rFonts w:eastAsia="黑体" w:hAnsi="黑体" w:cs="黑体" w:hint="eastAsia"/>
          <w:kern w:val="0"/>
          <w:sz w:val="34"/>
          <w:szCs w:val="34"/>
        </w:rPr>
        <w:t>一、全市一般公共预算收支决算情况</w:t>
      </w:r>
    </w:p>
    <w:p w:rsidR="002826B1" w:rsidRPr="00361DF6" w:rsidRDefault="002826B1" w:rsidP="005B03FF">
      <w:pPr>
        <w:spacing w:line="600" w:lineRule="exact"/>
        <w:ind w:firstLineChars="200" w:firstLine="31680"/>
        <w:outlineLvl w:val="0"/>
        <w:rPr>
          <w:rFonts w:eastAsia="楷体_GB2312"/>
          <w:b/>
          <w:bCs/>
          <w:kern w:val="0"/>
          <w:sz w:val="34"/>
          <w:szCs w:val="34"/>
        </w:rPr>
      </w:pPr>
      <w:r w:rsidRPr="00361DF6">
        <w:rPr>
          <w:rFonts w:eastAsia="楷体_GB2312" w:cs="楷体_GB2312" w:hint="eastAsia"/>
          <w:b/>
          <w:bCs/>
          <w:kern w:val="0"/>
          <w:sz w:val="34"/>
          <w:szCs w:val="34"/>
        </w:rPr>
        <w:t>（一）全市一般公共预算收入完成情况</w:t>
      </w:r>
    </w:p>
    <w:p w:rsidR="002826B1" w:rsidRPr="00361DF6" w:rsidRDefault="002826B1" w:rsidP="005B03FF">
      <w:pPr>
        <w:spacing w:line="600" w:lineRule="exact"/>
        <w:ind w:firstLineChars="200" w:firstLine="31680"/>
        <w:rPr>
          <w:rFonts w:eastAsia="仿宋_GB2312"/>
          <w:sz w:val="34"/>
          <w:szCs w:val="34"/>
        </w:rPr>
      </w:pPr>
      <w:r w:rsidRPr="00361DF6">
        <w:rPr>
          <w:rFonts w:eastAsia="仿宋_GB2312"/>
          <w:kern w:val="0"/>
          <w:sz w:val="34"/>
          <w:szCs w:val="34"/>
        </w:rPr>
        <w:t>2017</w:t>
      </w:r>
      <w:r w:rsidRPr="00361DF6">
        <w:rPr>
          <w:rFonts w:eastAsia="仿宋_GB2312" w:hAnsi="仿宋_GB2312" w:cs="仿宋_GB2312" w:hint="eastAsia"/>
          <w:kern w:val="0"/>
          <w:sz w:val="34"/>
          <w:szCs w:val="34"/>
        </w:rPr>
        <w:t>年，汇总全市年初各级人大批准的一般公共预算收入为</w:t>
      </w:r>
      <w:r w:rsidRPr="00361DF6">
        <w:rPr>
          <w:rFonts w:eastAsia="仿宋_GB2312"/>
          <w:kern w:val="0"/>
          <w:sz w:val="34"/>
          <w:szCs w:val="34"/>
        </w:rPr>
        <w:t>1053303</w:t>
      </w:r>
      <w:r w:rsidRPr="00361DF6">
        <w:rPr>
          <w:rFonts w:eastAsia="仿宋_GB2312" w:hAnsi="仿宋_GB2312" w:cs="仿宋_GB2312" w:hint="eastAsia"/>
          <w:kern w:val="0"/>
          <w:sz w:val="34"/>
          <w:szCs w:val="34"/>
        </w:rPr>
        <w:t>万元</w:t>
      </w:r>
      <w:r w:rsidRPr="00361DF6">
        <w:rPr>
          <w:rFonts w:eastAsia="仿宋_GB2312" w:cs="仿宋_GB2312" w:hint="eastAsia"/>
          <w:sz w:val="34"/>
          <w:szCs w:val="34"/>
        </w:rPr>
        <w:t>，实际完成</w:t>
      </w:r>
      <w:r w:rsidRPr="00361DF6">
        <w:rPr>
          <w:rFonts w:eastAsia="仿宋_GB2312"/>
          <w:sz w:val="34"/>
          <w:szCs w:val="34"/>
        </w:rPr>
        <w:t>1081840</w:t>
      </w:r>
      <w:r w:rsidRPr="00361DF6">
        <w:rPr>
          <w:rFonts w:eastAsia="仿宋_GB2312" w:cs="仿宋_GB2312" w:hint="eastAsia"/>
          <w:sz w:val="34"/>
          <w:szCs w:val="34"/>
        </w:rPr>
        <w:t>万元</w:t>
      </w:r>
      <w:r w:rsidRPr="00361DF6">
        <w:rPr>
          <w:rFonts w:eastAsia="仿宋_GB2312"/>
          <w:sz w:val="34"/>
          <w:szCs w:val="34"/>
        </w:rPr>
        <w:t>,</w:t>
      </w:r>
      <w:r w:rsidRPr="00361DF6">
        <w:rPr>
          <w:rFonts w:eastAsia="仿宋_GB2312" w:cs="仿宋_GB2312" w:hint="eastAsia"/>
          <w:sz w:val="34"/>
          <w:szCs w:val="34"/>
        </w:rPr>
        <w:t>为年初预算（以下简称预算）的</w:t>
      </w:r>
      <w:r w:rsidRPr="00361DF6">
        <w:rPr>
          <w:rFonts w:eastAsia="仿宋_GB2312"/>
          <w:sz w:val="34"/>
          <w:szCs w:val="34"/>
        </w:rPr>
        <w:t>102.7%</w:t>
      </w:r>
      <w:r w:rsidRPr="00361DF6">
        <w:rPr>
          <w:rFonts w:eastAsia="仿宋_GB2312" w:cs="仿宋_GB2312" w:hint="eastAsia"/>
          <w:sz w:val="34"/>
          <w:szCs w:val="34"/>
        </w:rPr>
        <w:t>，比上年增加（以下简称增加）</w:t>
      </w:r>
      <w:r w:rsidRPr="00361DF6">
        <w:rPr>
          <w:rFonts w:eastAsia="仿宋_GB2312"/>
          <w:sz w:val="34"/>
          <w:szCs w:val="34"/>
        </w:rPr>
        <w:t>104363</w:t>
      </w:r>
      <w:r w:rsidRPr="00361DF6">
        <w:rPr>
          <w:rFonts w:eastAsia="仿宋_GB2312" w:cs="仿宋_GB2312" w:hint="eastAsia"/>
          <w:sz w:val="34"/>
          <w:szCs w:val="34"/>
        </w:rPr>
        <w:t>万元，较上年增长（以下简称增长）</w:t>
      </w:r>
      <w:r w:rsidRPr="00361DF6">
        <w:rPr>
          <w:rFonts w:eastAsia="仿宋_GB2312"/>
          <w:sz w:val="34"/>
          <w:szCs w:val="34"/>
        </w:rPr>
        <w:t>10.7%</w:t>
      </w:r>
      <w:r w:rsidRPr="00361DF6">
        <w:rPr>
          <w:rFonts w:eastAsia="仿宋_GB2312" w:cs="仿宋_GB2312" w:hint="eastAsia"/>
          <w:sz w:val="34"/>
          <w:szCs w:val="34"/>
        </w:rPr>
        <w:t>（详见附表</w:t>
      </w:r>
      <w:r w:rsidRPr="00361DF6">
        <w:rPr>
          <w:rFonts w:eastAsia="仿宋_GB2312"/>
          <w:sz w:val="34"/>
          <w:szCs w:val="34"/>
        </w:rPr>
        <w:t>1</w:t>
      </w:r>
      <w:r w:rsidRPr="00361DF6">
        <w:rPr>
          <w:rFonts w:eastAsia="仿宋_GB2312" w:cs="仿宋_GB2312" w:hint="eastAsia"/>
          <w:sz w:val="34"/>
          <w:szCs w:val="34"/>
        </w:rPr>
        <w:t>）。</w:t>
      </w:r>
    </w:p>
    <w:p w:rsidR="002826B1" w:rsidRPr="00361DF6" w:rsidRDefault="002826B1" w:rsidP="005B03FF">
      <w:pPr>
        <w:snapToGrid w:val="0"/>
        <w:spacing w:line="600" w:lineRule="exact"/>
        <w:ind w:firstLineChars="200" w:firstLine="31680"/>
        <w:rPr>
          <w:rFonts w:eastAsia="仿宋_GB2312"/>
          <w:sz w:val="34"/>
          <w:szCs w:val="34"/>
        </w:rPr>
      </w:pPr>
      <w:r w:rsidRPr="00361DF6">
        <w:rPr>
          <w:rFonts w:eastAsia="仿宋_GB2312" w:cs="仿宋_GB2312" w:hint="eastAsia"/>
          <w:b/>
          <w:bCs/>
          <w:sz w:val="34"/>
          <w:szCs w:val="34"/>
        </w:rPr>
        <w:t>分级次收入情况：</w:t>
      </w:r>
      <w:r w:rsidRPr="00361DF6">
        <w:rPr>
          <w:rFonts w:eastAsia="仿宋_GB2312" w:cs="仿宋_GB2312" w:hint="eastAsia"/>
          <w:sz w:val="34"/>
          <w:szCs w:val="34"/>
        </w:rPr>
        <w:t>市本级一般公共预算收入</w:t>
      </w:r>
      <w:r w:rsidRPr="00361DF6">
        <w:rPr>
          <w:rFonts w:eastAsia="仿宋_GB2312"/>
          <w:sz w:val="34"/>
          <w:szCs w:val="34"/>
        </w:rPr>
        <w:t>142517</w:t>
      </w:r>
      <w:r w:rsidRPr="00361DF6">
        <w:rPr>
          <w:rFonts w:eastAsia="仿宋_GB2312" w:cs="仿宋_GB2312" w:hint="eastAsia"/>
          <w:sz w:val="34"/>
          <w:szCs w:val="34"/>
        </w:rPr>
        <w:t>万元，为预算的</w:t>
      </w:r>
      <w:r w:rsidRPr="00361DF6">
        <w:rPr>
          <w:rFonts w:eastAsia="仿宋_GB2312"/>
          <w:sz w:val="34"/>
          <w:szCs w:val="34"/>
        </w:rPr>
        <w:t>100%</w:t>
      </w:r>
      <w:r w:rsidRPr="00361DF6">
        <w:rPr>
          <w:rFonts w:eastAsia="仿宋_GB2312" w:cs="仿宋_GB2312" w:hint="eastAsia"/>
          <w:sz w:val="34"/>
          <w:szCs w:val="34"/>
        </w:rPr>
        <w:t>，增长</w:t>
      </w:r>
      <w:r w:rsidRPr="00361DF6">
        <w:rPr>
          <w:rFonts w:eastAsia="仿宋_GB2312"/>
          <w:sz w:val="34"/>
          <w:szCs w:val="34"/>
        </w:rPr>
        <w:t>7.5%</w:t>
      </w:r>
      <w:r w:rsidRPr="00361DF6">
        <w:rPr>
          <w:rFonts w:eastAsia="仿宋_GB2312" w:cs="仿宋_GB2312" w:hint="eastAsia"/>
          <w:sz w:val="34"/>
          <w:szCs w:val="34"/>
        </w:rPr>
        <w:t>；县（区）级一般公共预算收入</w:t>
      </w:r>
      <w:r w:rsidRPr="00361DF6">
        <w:rPr>
          <w:rFonts w:eastAsia="仿宋_GB2312"/>
          <w:sz w:val="34"/>
          <w:szCs w:val="34"/>
        </w:rPr>
        <w:t>939323</w:t>
      </w:r>
      <w:r w:rsidRPr="00361DF6">
        <w:rPr>
          <w:rFonts w:eastAsia="仿宋_GB2312" w:cs="仿宋_GB2312" w:hint="eastAsia"/>
          <w:sz w:val="34"/>
          <w:szCs w:val="34"/>
        </w:rPr>
        <w:t>万元，为年预算的</w:t>
      </w:r>
      <w:r w:rsidRPr="00361DF6">
        <w:rPr>
          <w:rFonts w:eastAsia="仿宋_GB2312"/>
          <w:sz w:val="34"/>
          <w:szCs w:val="34"/>
        </w:rPr>
        <w:t>103.1%</w:t>
      </w:r>
      <w:r w:rsidRPr="00361DF6">
        <w:rPr>
          <w:rFonts w:eastAsia="仿宋_GB2312" w:cs="仿宋_GB2312" w:hint="eastAsia"/>
          <w:sz w:val="34"/>
          <w:szCs w:val="34"/>
        </w:rPr>
        <w:t>，增长</w:t>
      </w:r>
      <w:r w:rsidRPr="00361DF6">
        <w:rPr>
          <w:rFonts w:eastAsia="仿宋_GB2312"/>
          <w:sz w:val="34"/>
          <w:szCs w:val="34"/>
        </w:rPr>
        <w:t>11.2%</w:t>
      </w:r>
      <w:r w:rsidRPr="00361DF6">
        <w:rPr>
          <w:rFonts w:eastAsia="仿宋_GB2312" w:cs="仿宋_GB2312" w:hint="eastAsia"/>
          <w:sz w:val="34"/>
          <w:szCs w:val="34"/>
        </w:rPr>
        <w:t>。</w:t>
      </w:r>
    </w:p>
    <w:p w:rsidR="002826B1" w:rsidRPr="00361DF6" w:rsidRDefault="002826B1" w:rsidP="005B03FF">
      <w:pPr>
        <w:adjustRightInd w:val="0"/>
        <w:snapToGrid w:val="0"/>
        <w:spacing w:line="600" w:lineRule="exact"/>
        <w:ind w:firstLineChars="200" w:firstLine="31680"/>
        <w:rPr>
          <w:rFonts w:eastAsia="仿宋_GB2312"/>
          <w:sz w:val="34"/>
          <w:szCs w:val="34"/>
        </w:rPr>
      </w:pPr>
      <w:r w:rsidRPr="00361DF6">
        <w:rPr>
          <w:rFonts w:eastAsia="仿宋_GB2312" w:cs="仿宋_GB2312" w:hint="eastAsia"/>
          <w:b/>
          <w:bCs/>
          <w:sz w:val="34"/>
          <w:szCs w:val="34"/>
        </w:rPr>
        <w:t>收入结构情况：</w:t>
      </w:r>
      <w:r w:rsidRPr="00361DF6">
        <w:rPr>
          <w:rFonts w:eastAsia="仿宋_GB2312" w:cs="仿宋_GB2312" w:hint="eastAsia"/>
          <w:sz w:val="34"/>
          <w:szCs w:val="34"/>
        </w:rPr>
        <w:t>税收收入完成</w:t>
      </w:r>
      <w:r w:rsidRPr="00361DF6">
        <w:rPr>
          <w:rFonts w:eastAsia="仿宋_GB2312"/>
          <w:sz w:val="34"/>
          <w:szCs w:val="34"/>
        </w:rPr>
        <w:t>760798</w:t>
      </w:r>
      <w:r w:rsidRPr="00361DF6">
        <w:rPr>
          <w:rFonts w:eastAsia="仿宋_GB2312" w:cs="仿宋_GB2312" w:hint="eastAsia"/>
          <w:sz w:val="34"/>
          <w:szCs w:val="34"/>
        </w:rPr>
        <w:t>万元，增长</w:t>
      </w:r>
      <w:r w:rsidRPr="00361DF6">
        <w:rPr>
          <w:rFonts w:eastAsia="仿宋_GB2312"/>
          <w:sz w:val="34"/>
          <w:szCs w:val="34"/>
        </w:rPr>
        <w:t>15.2%</w:t>
      </w:r>
      <w:r w:rsidRPr="00361DF6">
        <w:rPr>
          <w:rFonts w:eastAsia="仿宋_GB2312" w:cs="仿宋_GB2312" w:hint="eastAsia"/>
          <w:sz w:val="34"/>
          <w:szCs w:val="34"/>
        </w:rPr>
        <w:t>，占一般公共预算收入的比重为</w:t>
      </w:r>
      <w:r w:rsidRPr="00361DF6">
        <w:rPr>
          <w:rFonts w:eastAsia="仿宋_GB2312"/>
          <w:sz w:val="34"/>
          <w:szCs w:val="34"/>
        </w:rPr>
        <w:t>70.3%</w:t>
      </w:r>
      <w:r w:rsidRPr="00361DF6">
        <w:rPr>
          <w:rFonts w:eastAsia="仿宋_GB2312" w:cs="仿宋_GB2312" w:hint="eastAsia"/>
          <w:sz w:val="34"/>
          <w:szCs w:val="34"/>
        </w:rPr>
        <w:t>。非税收入完成</w:t>
      </w:r>
      <w:r w:rsidRPr="00361DF6">
        <w:rPr>
          <w:rFonts w:eastAsia="仿宋_GB2312"/>
          <w:sz w:val="34"/>
          <w:szCs w:val="34"/>
        </w:rPr>
        <w:t>321042</w:t>
      </w:r>
      <w:r w:rsidRPr="00361DF6">
        <w:rPr>
          <w:rFonts w:eastAsia="仿宋_GB2312" w:cs="仿宋_GB2312" w:hint="eastAsia"/>
          <w:sz w:val="34"/>
          <w:szCs w:val="34"/>
        </w:rPr>
        <w:t>万元，增长</w:t>
      </w:r>
      <w:r w:rsidRPr="00361DF6">
        <w:rPr>
          <w:rFonts w:eastAsia="仿宋_GB2312"/>
          <w:sz w:val="34"/>
          <w:szCs w:val="34"/>
        </w:rPr>
        <w:t>1.2%</w:t>
      </w:r>
      <w:r w:rsidRPr="00361DF6">
        <w:rPr>
          <w:rFonts w:eastAsia="仿宋_GB2312" w:cs="仿宋_GB2312" w:hint="eastAsia"/>
          <w:sz w:val="34"/>
          <w:szCs w:val="34"/>
        </w:rPr>
        <w:t>。</w:t>
      </w:r>
      <w:bookmarkStart w:id="0" w:name="_GoBack"/>
      <w:bookmarkEnd w:id="0"/>
    </w:p>
    <w:p w:rsidR="002826B1" w:rsidRPr="00361DF6" w:rsidRDefault="002826B1" w:rsidP="005B03FF">
      <w:pPr>
        <w:adjustRightInd w:val="0"/>
        <w:snapToGrid w:val="0"/>
        <w:spacing w:line="600" w:lineRule="exact"/>
        <w:ind w:firstLineChars="200" w:firstLine="31680"/>
        <w:rPr>
          <w:rFonts w:eastAsia="仿宋_GB2312"/>
          <w:b/>
          <w:bCs/>
          <w:sz w:val="34"/>
          <w:szCs w:val="34"/>
        </w:rPr>
      </w:pPr>
      <w:r w:rsidRPr="00361DF6">
        <w:rPr>
          <w:rFonts w:eastAsia="仿宋_GB2312"/>
          <w:b/>
          <w:bCs/>
          <w:sz w:val="34"/>
          <w:szCs w:val="34"/>
        </w:rPr>
        <w:t>2017</w:t>
      </w:r>
      <w:r w:rsidRPr="00361DF6">
        <w:rPr>
          <w:rFonts w:eastAsia="仿宋_GB2312" w:cs="仿宋_GB2312" w:hint="eastAsia"/>
          <w:b/>
          <w:bCs/>
          <w:sz w:val="34"/>
          <w:szCs w:val="34"/>
        </w:rPr>
        <w:t>年全市一般公共预算收入主要项目完成情况是：</w:t>
      </w:r>
    </w:p>
    <w:p w:rsidR="002826B1" w:rsidRPr="00361DF6" w:rsidRDefault="002826B1" w:rsidP="005B03FF">
      <w:pPr>
        <w:spacing w:line="600" w:lineRule="exact"/>
        <w:ind w:firstLineChars="200" w:firstLine="31680"/>
        <w:rPr>
          <w:rFonts w:eastAsia="仿宋_GB2312"/>
          <w:kern w:val="0"/>
          <w:sz w:val="34"/>
          <w:szCs w:val="34"/>
        </w:rPr>
      </w:pPr>
      <w:r w:rsidRPr="00361DF6">
        <w:rPr>
          <w:rFonts w:eastAsia="仿宋_GB2312"/>
          <w:kern w:val="0"/>
          <w:sz w:val="34"/>
          <w:szCs w:val="34"/>
        </w:rPr>
        <w:t>1</w:t>
      </w:r>
      <w:r w:rsidRPr="00361DF6">
        <w:rPr>
          <w:rFonts w:eastAsia="仿宋_GB2312" w:hAnsi="仿宋_GB2312" w:cs="仿宋_GB2312" w:hint="eastAsia"/>
          <w:kern w:val="0"/>
          <w:sz w:val="34"/>
          <w:szCs w:val="34"/>
        </w:rPr>
        <w:t>、增值税完成</w:t>
      </w:r>
      <w:r w:rsidRPr="00361DF6">
        <w:rPr>
          <w:rFonts w:eastAsia="仿宋_GB2312"/>
          <w:kern w:val="0"/>
          <w:sz w:val="34"/>
          <w:szCs w:val="34"/>
        </w:rPr>
        <w:t>284836</w:t>
      </w:r>
      <w:r w:rsidRPr="00361DF6">
        <w:rPr>
          <w:rFonts w:eastAsia="仿宋_GB2312" w:hAnsi="仿宋_GB2312" w:cs="仿宋_GB2312" w:hint="eastAsia"/>
          <w:kern w:val="0"/>
          <w:sz w:val="34"/>
          <w:szCs w:val="34"/>
        </w:rPr>
        <w:t>万元，为预算的</w:t>
      </w:r>
      <w:r w:rsidRPr="00361DF6">
        <w:rPr>
          <w:rFonts w:eastAsia="仿宋_GB2312"/>
          <w:kern w:val="0"/>
          <w:sz w:val="34"/>
          <w:szCs w:val="34"/>
        </w:rPr>
        <w:t>107.3%</w:t>
      </w:r>
      <w:r w:rsidRPr="00361DF6">
        <w:rPr>
          <w:rFonts w:eastAsia="仿宋_GB2312" w:hAnsi="仿宋_GB2312" w:cs="仿宋_GB2312" w:hint="eastAsia"/>
          <w:kern w:val="0"/>
          <w:sz w:val="34"/>
          <w:szCs w:val="34"/>
        </w:rPr>
        <w:t>，增长</w:t>
      </w:r>
      <w:r w:rsidRPr="00361DF6">
        <w:rPr>
          <w:rFonts w:eastAsia="仿宋_GB2312"/>
          <w:kern w:val="0"/>
          <w:sz w:val="34"/>
          <w:szCs w:val="34"/>
        </w:rPr>
        <w:t>70682</w:t>
      </w:r>
      <w:r w:rsidRPr="00361DF6">
        <w:rPr>
          <w:rFonts w:eastAsia="仿宋_GB2312" w:hAnsi="仿宋_GB2312" w:cs="仿宋_GB2312" w:hint="eastAsia"/>
          <w:kern w:val="0"/>
          <w:sz w:val="34"/>
          <w:szCs w:val="34"/>
        </w:rPr>
        <w:t>万元，增长</w:t>
      </w:r>
      <w:r w:rsidRPr="00361DF6">
        <w:rPr>
          <w:rFonts w:eastAsia="仿宋_GB2312"/>
          <w:kern w:val="0"/>
          <w:sz w:val="34"/>
          <w:szCs w:val="34"/>
        </w:rPr>
        <w:t>33%</w:t>
      </w:r>
      <w:r w:rsidRPr="00361DF6">
        <w:rPr>
          <w:rFonts w:eastAsia="仿宋_GB2312" w:hAnsi="仿宋_GB2312" w:cs="仿宋_GB2312" w:hint="eastAsia"/>
          <w:kern w:val="0"/>
          <w:sz w:val="34"/>
          <w:szCs w:val="34"/>
        </w:rPr>
        <w:t>。</w:t>
      </w:r>
    </w:p>
    <w:p w:rsidR="002826B1" w:rsidRPr="00361DF6" w:rsidRDefault="002826B1" w:rsidP="005B03FF">
      <w:pPr>
        <w:spacing w:line="600" w:lineRule="exact"/>
        <w:ind w:firstLineChars="200" w:firstLine="31680"/>
        <w:rPr>
          <w:rFonts w:eastAsia="仿宋_GB2312"/>
          <w:kern w:val="0"/>
          <w:sz w:val="34"/>
          <w:szCs w:val="34"/>
        </w:rPr>
      </w:pPr>
      <w:r w:rsidRPr="00361DF6">
        <w:rPr>
          <w:rFonts w:eastAsia="仿宋_GB2312"/>
          <w:kern w:val="0"/>
          <w:sz w:val="34"/>
          <w:szCs w:val="34"/>
        </w:rPr>
        <w:t>2</w:t>
      </w:r>
      <w:r w:rsidRPr="00361DF6">
        <w:rPr>
          <w:rFonts w:eastAsia="仿宋_GB2312" w:hAnsi="仿宋_GB2312" w:cs="仿宋_GB2312" w:hint="eastAsia"/>
          <w:kern w:val="0"/>
          <w:sz w:val="34"/>
          <w:szCs w:val="34"/>
        </w:rPr>
        <w:t>、企业所得税完成</w:t>
      </w:r>
      <w:r w:rsidRPr="00361DF6">
        <w:rPr>
          <w:rFonts w:eastAsia="仿宋_GB2312"/>
          <w:kern w:val="0"/>
          <w:sz w:val="34"/>
          <w:szCs w:val="34"/>
        </w:rPr>
        <w:t>48545</w:t>
      </w:r>
      <w:r w:rsidRPr="00361DF6">
        <w:rPr>
          <w:rFonts w:eastAsia="仿宋_GB2312" w:hAnsi="仿宋_GB2312" w:cs="仿宋_GB2312" w:hint="eastAsia"/>
          <w:kern w:val="0"/>
          <w:sz w:val="34"/>
          <w:szCs w:val="34"/>
        </w:rPr>
        <w:t>万元，为预算的</w:t>
      </w:r>
      <w:r w:rsidRPr="00361DF6">
        <w:rPr>
          <w:rFonts w:eastAsia="仿宋_GB2312"/>
          <w:kern w:val="0"/>
          <w:sz w:val="34"/>
          <w:szCs w:val="34"/>
        </w:rPr>
        <w:t>81.1%</w:t>
      </w:r>
      <w:r w:rsidRPr="00361DF6">
        <w:rPr>
          <w:rFonts w:eastAsia="仿宋_GB2312" w:hAnsi="仿宋_GB2312" w:cs="仿宋_GB2312" w:hint="eastAsia"/>
          <w:kern w:val="0"/>
          <w:sz w:val="34"/>
          <w:szCs w:val="34"/>
        </w:rPr>
        <w:t>，增长</w:t>
      </w:r>
      <w:r w:rsidRPr="00361DF6">
        <w:rPr>
          <w:rFonts w:eastAsia="仿宋_GB2312"/>
          <w:kern w:val="0"/>
          <w:sz w:val="34"/>
          <w:szCs w:val="34"/>
        </w:rPr>
        <w:t>5257</w:t>
      </w:r>
      <w:r w:rsidRPr="00361DF6">
        <w:rPr>
          <w:rFonts w:eastAsia="仿宋_GB2312" w:hAnsi="仿宋_GB2312" w:cs="仿宋_GB2312" w:hint="eastAsia"/>
          <w:kern w:val="0"/>
          <w:sz w:val="34"/>
          <w:szCs w:val="34"/>
        </w:rPr>
        <w:t>万元，增长</w:t>
      </w:r>
      <w:r w:rsidRPr="00361DF6">
        <w:rPr>
          <w:rFonts w:eastAsia="仿宋_GB2312"/>
          <w:kern w:val="0"/>
          <w:sz w:val="34"/>
          <w:szCs w:val="34"/>
        </w:rPr>
        <w:t>12.1%</w:t>
      </w:r>
      <w:r w:rsidRPr="00361DF6">
        <w:rPr>
          <w:rFonts w:eastAsia="仿宋_GB2312" w:hAnsi="仿宋_GB2312" w:cs="仿宋_GB2312" w:hint="eastAsia"/>
          <w:kern w:val="0"/>
          <w:sz w:val="34"/>
          <w:szCs w:val="34"/>
        </w:rPr>
        <w:t>。</w:t>
      </w:r>
    </w:p>
    <w:p w:rsidR="002826B1" w:rsidRPr="00361DF6" w:rsidRDefault="002826B1" w:rsidP="005B03FF">
      <w:pPr>
        <w:spacing w:line="600" w:lineRule="exact"/>
        <w:ind w:firstLineChars="200" w:firstLine="31680"/>
        <w:rPr>
          <w:rFonts w:eastAsia="仿宋_GB2312"/>
          <w:kern w:val="0"/>
          <w:sz w:val="34"/>
          <w:szCs w:val="34"/>
        </w:rPr>
      </w:pPr>
      <w:r w:rsidRPr="00361DF6">
        <w:rPr>
          <w:rFonts w:eastAsia="仿宋_GB2312"/>
          <w:kern w:val="0"/>
          <w:sz w:val="34"/>
          <w:szCs w:val="34"/>
        </w:rPr>
        <w:t>3</w:t>
      </w:r>
      <w:r w:rsidRPr="00361DF6">
        <w:rPr>
          <w:rFonts w:eastAsia="仿宋_GB2312" w:hAnsi="仿宋_GB2312" w:cs="仿宋_GB2312" w:hint="eastAsia"/>
          <w:kern w:val="0"/>
          <w:sz w:val="34"/>
          <w:szCs w:val="34"/>
        </w:rPr>
        <w:t>、个人所得税完成</w:t>
      </w:r>
      <w:r w:rsidRPr="00361DF6">
        <w:rPr>
          <w:rFonts w:eastAsia="仿宋_GB2312"/>
          <w:kern w:val="0"/>
          <w:sz w:val="34"/>
          <w:szCs w:val="34"/>
        </w:rPr>
        <w:t>16072</w:t>
      </w:r>
      <w:r w:rsidRPr="00361DF6">
        <w:rPr>
          <w:rFonts w:eastAsia="仿宋_GB2312" w:hAnsi="仿宋_GB2312" w:cs="仿宋_GB2312" w:hint="eastAsia"/>
          <w:kern w:val="0"/>
          <w:sz w:val="34"/>
          <w:szCs w:val="34"/>
        </w:rPr>
        <w:t>万元，为预算的</w:t>
      </w:r>
      <w:r w:rsidRPr="00361DF6">
        <w:rPr>
          <w:rFonts w:eastAsia="仿宋_GB2312"/>
          <w:kern w:val="0"/>
          <w:sz w:val="34"/>
          <w:szCs w:val="34"/>
        </w:rPr>
        <w:t>86.9%</w:t>
      </w:r>
      <w:r w:rsidRPr="00361DF6">
        <w:rPr>
          <w:rFonts w:eastAsia="仿宋_GB2312" w:hAnsi="仿宋_GB2312" w:cs="仿宋_GB2312" w:hint="eastAsia"/>
          <w:kern w:val="0"/>
          <w:sz w:val="34"/>
          <w:szCs w:val="34"/>
        </w:rPr>
        <w:t>，增长</w:t>
      </w:r>
      <w:r w:rsidRPr="00361DF6">
        <w:rPr>
          <w:rFonts w:eastAsia="仿宋_GB2312"/>
          <w:kern w:val="0"/>
          <w:sz w:val="34"/>
          <w:szCs w:val="34"/>
        </w:rPr>
        <w:t>2353</w:t>
      </w:r>
      <w:r w:rsidRPr="00361DF6">
        <w:rPr>
          <w:rFonts w:eastAsia="仿宋_GB2312" w:hAnsi="仿宋_GB2312" w:cs="仿宋_GB2312" w:hint="eastAsia"/>
          <w:kern w:val="0"/>
          <w:sz w:val="34"/>
          <w:szCs w:val="34"/>
        </w:rPr>
        <w:t>万元，增长</w:t>
      </w:r>
      <w:r w:rsidRPr="00361DF6">
        <w:rPr>
          <w:rFonts w:eastAsia="仿宋_GB2312"/>
          <w:kern w:val="0"/>
          <w:sz w:val="34"/>
          <w:szCs w:val="34"/>
        </w:rPr>
        <w:t>17.2%</w:t>
      </w:r>
      <w:r w:rsidRPr="00361DF6">
        <w:rPr>
          <w:rFonts w:eastAsia="仿宋_GB2312" w:hAnsi="仿宋_GB2312" w:cs="仿宋_GB2312" w:hint="eastAsia"/>
          <w:kern w:val="0"/>
          <w:sz w:val="34"/>
          <w:szCs w:val="34"/>
        </w:rPr>
        <w:t>。</w:t>
      </w:r>
    </w:p>
    <w:p w:rsidR="002826B1" w:rsidRPr="00361DF6" w:rsidRDefault="002826B1" w:rsidP="005B03FF">
      <w:pPr>
        <w:spacing w:line="600" w:lineRule="exact"/>
        <w:ind w:firstLineChars="200" w:firstLine="31680"/>
        <w:rPr>
          <w:rFonts w:eastAsia="仿宋_GB2312"/>
          <w:kern w:val="0"/>
          <w:sz w:val="34"/>
          <w:szCs w:val="34"/>
        </w:rPr>
      </w:pPr>
      <w:r w:rsidRPr="00361DF6">
        <w:rPr>
          <w:rFonts w:eastAsia="仿宋_GB2312"/>
          <w:kern w:val="0"/>
          <w:sz w:val="34"/>
          <w:szCs w:val="34"/>
        </w:rPr>
        <w:t>4</w:t>
      </w:r>
      <w:r w:rsidRPr="00361DF6">
        <w:rPr>
          <w:rFonts w:eastAsia="仿宋_GB2312" w:hAnsi="仿宋_GB2312" w:cs="仿宋_GB2312" w:hint="eastAsia"/>
          <w:kern w:val="0"/>
          <w:sz w:val="34"/>
          <w:szCs w:val="34"/>
        </w:rPr>
        <w:t>、资源税完成</w:t>
      </w:r>
      <w:r w:rsidRPr="00361DF6">
        <w:rPr>
          <w:rFonts w:eastAsia="仿宋_GB2312"/>
          <w:kern w:val="0"/>
          <w:sz w:val="34"/>
          <w:szCs w:val="34"/>
        </w:rPr>
        <w:t>72984</w:t>
      </w:r>
      <w:r w:rsidRPr="00361DF6">
        <w:rPr>
          <w:rFonts w:eastAsia="仿宋_GB2312" w:hAnsi="仿宋_GB2312" w:cs="仿宋_GB2312" w:hint="eastAsia"/>
          <w:kern w:val="0"/>
          <w:sz w:val="34"/>
          <w:szCs w:val="34"/>
        </w:rPr>
        <w:t>万元，为预算的</w:t>
      </w:r>
      <w:r w:rsidRPr="00361DF6">
        <w:rPr>
          <w:rFonts w:eastAsia="仿宋_GB2312"/>
          <w:kern w:val="0"/>
          <w:sz w:val="34"/>
          <w:szCs w:val="34"/>
        </w:rPr>
        <w:t>106.9%</w:t>
      </w:r>
      <w:r w:rsidRPr="00361DF6">
        <w:rPr>
          <w:rFonts w:eastAsia="仿宋_GB2312" w:hAnsi="仿宋_GB2312" w:cs="仿宋_GB2312" w:hint="eastAsia"/>
          <w:kern w:val="0"/>
          <w:sz w:val="34"/>
          <w:szCs w:val="34"/>
        </w:rPr>
        <w:t>，增加</w:t>
      </w:r>
      <w:r w:rsidRPr="00361DF6">
        <w:rPr>
          <w:rFonts w:eastAsia="仿宋_GB2312"/>
          <w:kern w:val="0"/>
          <w:sz w:val="34"/>
          <w:szCs w:val="34"/>
        </w:rPr>
        <w:t>19700</w:t>
      </w:r>
      <w:r w:rsidRPr="00361DF6">
        <w:rPr>
          <w:rFonts w:eastAsia="仿宋_GB2312" w:hAnsi="仿宋_GB2312" w:cs="仿宋_GB2312" w:hint="eastAsia"/>
          <w:kern w:val="0"/>
          <w:sz w:val="34"/>
          <w:szCs w:val="34"/>
        </w:rPr>
        <w:t>万元，增长</w:t>
      </w:r>
      <w:r w:rsidRPr="00361DF6">
        <w:rPr>
          <w:rFonts w:eastAsia="仿宋_GB2312"/>
          <w:kern w:val="0"/>
          <w:sz w:val="34"/>
          <w:szCs w:val="34"/>
        </w:rPr>
        <w:t>37%</w:t>
      </w:r>
      <w:r w:rsidRPr="00361DF6">
        <w:rPr>
          <w:rFonts w:eastAsia="仿宋_GB2312" w:hAnsi="仿宋_GB2312" w:cs="仿宋_GB2312" w:hint="eastAsia"/>
          <w:kern w:val="0"/>
          <w:sz w:val="34"/>
          <w:szCs w:val="34"/>
        </w:rPr>
        <w:t>。</w:t>
      </w:r>
    </w:p>
    <w:p w:rsidR="002826B1" w:rsidRPr="00361DF6" w:rsidRDefault="002826B1" w:rsidP="005B03FF">
      <w:pPr>
        <w:spacing w:line="600" w:lineRule="exact"/>
        <w:ind w:firstLineChars="200" w:firstLine="31680"/>
        <w:rPr>
          <w:rFonts w:eastAsia="仿宋_GB2312"/>
          <w:kern w:val="0"/>
          <w:sz w:val="34"/>
          <w:szCs w:val="34"/>
        </w:rPr>
      </w:pPr>
      <w:r w:rsidRPr="00361DF6">
        <w:rPr>
          <w:rFonts w:eastAsia="仿宋_GB2312"/>
          <w:kern w:val="0"/>
          <w:sz w:val="34"/>
          <w:szCs w:val="34"/>
        </w:rPr>
        <w:t>5</w:t>
      </w:r>
      <w:r w:rsidRPr="00361DF6">
        <w:rPr>
          <w:rFonts w:eastAsia="仿宋_GB2312" w:hAnsi="仿宋_GB2312" w:cs="仿宋_GB2312" w:hint="eastAsia"/>
          <w:kern w:val="0"/>
          <w:sz w:val="34"/>
          <w:szCs w:val="34"/>
        </w:rPr>
        <w:t>、城市维护建设税完成</w:t>
      </w:r>
      <w:r w:rsidRPr="00361DF6">
        <w:rPr>
          <w:rFonts w:eastAsia="仿宋_GB2312"/>
          <w:kern w:val="0"/>
          <w:sz w:val="34"/>
          <w:szCs w:val="34"/>
        </w:rPr>
        <w:t>35609</w:t>
      </w:r>
      <w:r w:rsidRPr="00361DF6">
        <w:rPr>
          <w:rFonts w:eastAsia="仿宋_GB2312" w:hAnsi="仿宋_GB2312" w:cs="仿宋_GB2312" w:hint="eastAsia"/>
          <w:kern w:val="0"/>
          <w:sz w:val="34"/>
          <w:szCs w:val="34"/>
        </w:rPr>
        <w:t>万元，为预算的</w:t>
      </w:r>
      <w:r w:rsidRPr="00361DF6">
        <w:rPr>
          <w:rFonts w:eastAsia="仿宋_GB2312"/>
          <w:kern w:val="0"/>
          <w:sz w:val="34"/>
          <w:szCs w:val="34"/>
        </w:rPr>
        <w:t>90%</w:t>
      </w:r>
      <w:r w:rsidRPr="00361DF6">
        <w:rPr>
          <w:rFonts w:eastAsia="仿宋_GB2312" w:hAnsi="仿宋_GB2312" w:cs="仿宋_GB2312" w:hint="eastAsia"/>
          <w:kern w:val="0"/>
          <w:sz w:val="34"/>
          <w:szCs w:val="34"/>
        </w:rPr>
        <w:t>，增长</w:t>
      </w:r>
      <w:r w:rsidRPr="00361DF6">
        <w:rPr>
          <w:rFonts w:eastAsia="仿宋_GB2312"/>
          <w:kern w:val="0"/>
          <w:sz w:val="34"/>
          <w:szCs w:val="34"/>
        </w:rPr>
        <w:t>6799</w:t>
      </w:r>
      <w:r w:rsidRPr="00361DF6">
        <w:rPr>
          <w:rFonts w:eastAsia="仿宋_GB2312" w:hAnsi="仿宋_GB2312" w:cs="仿宋_GB2312" w:hint="eastAsia"/>
          <w:kern w:val="0"/>
          <w:sz w:val="34"/>
          <w:szCs w:val="34"/>
        </w:rPr>
        <w:t>万元，增长</w:t>
      </w:r>
      <w:r w:rsidRPr="00361DF6">
        <w:rPr>
          <w:rFonts w:eastAsia="仿宋_GB2312"/>
          <w:kern w:val="0"/>
          <w:sz w:val="34"/>
          <w:szCs w:val="34"/>
        </w:rPr>
        <w:t>23.6%</w:t>
      </w:r>
      <w:r w:rsidRPr="00361DF6">
        <w:rPr>
          <w:rFonts w:eastAsia="仿宋_GB2312" w:hAnsi="仿宋_GB2312" w:cs="仿宋_GB2312" w:hint="eastAsia"/>
          <w:kern w:val="0"/>
          <w:sz w:val="34"/>
          <w:szCs w:val="34"/>
        </w:rPr>
        <w:t>。</w:t>
      </w:r>
    </w:p>
    <w:p w:rsidR="002826B1" w:rsidRPr="00361DF6" w:rsidRDefault="002826B1" w:rsidP="005B03FF">
      <w:pPr>
        <w:spacing w:line="600" w:lineRule="exact"/>
        <w:ind w:firstLineChars="200" w:firstLine="31680"/>
        <w:rPr>
          <w:rFonts w:eastAsia="仿宋_GB2312"/>
          <w:kern w:val="0"/>
          <w:sz w:val="34"/>
          <w:szCs w:val="34"/>
        </w:rPr>
      </w:pPr>
      <w:r w:rsidRPr="00361DF6">
        <w:rPr>
          <w:rFonts w:eastAsia="仿宋_GB2312"/>
          <w:kern w:val="0"/>
          <w:sz w:val="34"/>
          <w:szCs w:val="34"/>
        </w:rPr>
        <w:t>6</w:t>
      </w:r>
      <w:r w:rsidRPr="00361DF6">
        <w:rPr>
          <w:rFonts w:eastAsia="仿宋_GB2312" w:hAnsi="仿宋_GB2312" w:cs="仿宋_GB2312" w:hint="eastAsia"/>
          <w:kern w:val="0"/>
          <w:sz w:val="34"/>
          <w:szCs w:val="34"/>
        </w:rPr>
        <w:t>、土地增值税完成</w:t>
      </w:r>
      <w:r w:rsidRPr="00361DF6">
        <w:rPr>
          <w:rFonts w:eastAsia="仿宋_GB2312"/>
          <w:kern w:val="0"/>
          <w:sz w:val="34"/>
          <w:szCs w:val="34"/>
        </w:rPr>
        <w:t>14148</w:t>
      </w:r>
      <w:r w:rsidRPr="00361DF6">
        <w:rPr>
          <w:rFonts w:eastAsia="仿宋_GB2312" w:hAnsi="仿宋_GB2312" w:cs="仿宋_GB2312" w:hint="eastAsia"/>
          <w:kern w:val="0"/>
          <w:sz w:val="34"/>
          <w:szCs w:val="34"/>
        </w:rPr>
        <w:t>万元，为预算的</w:t>
      </w:r>
      <w:r w:rsidRPr="00361DF6">
        <w:rPr>
          <w:rFonts w:eastAsia="仿宋_GB2312"/>
          <w:kern w:val="0"/>
          <w:sz w:val="34"/>
          <w:szCs w:val="34"/>
        </w:rPr>
        <w:t>123.3%</w:t>
      </w:r>
      <w:r w:rsidRPr="00361DF6">
        <w:rPr>
          <w:rFonts w:eastAsia="仿宋_GB2312" w:hAnsi="仿宋_GB2312" w:cs="仿宋_GB2312" w:hint="eastAsia"/>
          <w:kern w:val="0"/>
          <w:sz w:val="34"/>
          <w:szCs w:val="34"/>
        </w:rPr>
        <w:t>，增加</w:t>
      </w:r>
      <w:r w:rsidRPr="00361DF6">
        <w:rPr>
          <w:rFonts w:eastAsia="仿宋_GB2312"/>
          <w:kern w:val="0"/>
          <w:sz w:val="34"/>
          <w:szCs w:val="34"/>
        </w:rPr>
        <w:t>2850</w:t>
      </w:r>
      <w:r w:rsidRPr="00361DF6">
        <w:rPr>
          <w:rFonts w:eastAsia="仿宋_GB2312" w:hAnsi="仿宋_GB2312" w:cs="仿宋_GB2312" w:hint="eastAsia"/>
          <w:kern w:val="0"/>
          <w:sz w:val="34"/>
          <w:szCs w:val="34"/>
        </w:rPr>
        <w:t>万元，增长</w:t>
      </w:r>
      <w:r w:rsidRPr="00361DF6">
        <w:rPr>
          <w:rFonts w:eastAsia="仿宋_GB2312"/>
          <w:kern w:val="0"/>
          <w:sz w:val="34"/>
          <w:szCs w:val="34"/>
        </w:rPr>
        <w:t>25.2%</w:t>
      </w:r>
      <w:r w:rsidRPr="00361DF6">
        <w:rPr>
          <w:rFonts w:eastAsia="仿宋_GB2312" w:hAnsi="仿宋_GB2312" w:cs="仿宋_GB2312" w:hint="eastAsia"/>
          <w:kern w:val="0"/>
          <w:sz w:val="34"/>
          <w:szCs w:val="34"/>
        </w:rPr>
        <w:t>。</w:t>
      </w:r>
    </w:p>
    <w:p w:rsidR="002826B1" w:rsidRPr="00361DF6" w:rsidRDefault="002826B1" w:rsidP="005B03FF">
      <w:pPr>
        <w:autoSpaceDE w:val="0"/>
        <w:autoSpaceDN w:val="0"/>
        <w:adjustRightInd w:val="0"/>
        <w:spacing w:line="600" w:lineRule="exact"/>
        <w:ind w:firstLineChars="200" w:firstLine="31680"/>
        <w:rPr>
          <w:rFonts w:eastAsia="仿宋_GB2312"/>
          <w:kern w:val="0"/>
          <w:sz w:val="34"/>
          <w:szCs w:val="34"/>
        </w:rPr>
      </w:pPr>
      <w:r w:rsidRPr="00361DF6">
        <w:rPr>
          <w:rFonts w:eastAsia="仿宋_GB2312"/>
          <w:kern w:val="0"/>
          <w:sz w:val="34"/>
          <w:szCs w:val="34"/>
        </w:rPr>
        <w:t>7</w:t>
      </w:r>
      <w:r w:rsidRPr="00361DF6">
        <w:rPr>
          <w:rFonts w:eastAsia="仿宋_GB2312" w:hAnsi="仿宋_GB2312" w:cs="仿宋_GB2312" w:hint="eastAsia"/>
          <w:kern w:val="0"/>
          <w:sz w:val="34"/>
          <w:szCs w:val="34"/>
        </w:rPr>
        <w:t>、耕地占用税完成</w:t>
      </w:r>
      <w:r w:rsidRPr="00361DF6">
        <w:rPr>
          <w:rFonts w:eastAsia="仿宋_GB2312"/>
          <w:kern w:val="0"/>
          <w:sz w:val="34"/>
          <w:szCs w:val="34"/>
        </w:rPr>
        <w:t>42161</w:t>
      </w:r>
      <w:r w:rsidRPr="00361DF6">
        <w:rPr>
          <w:rFonts w:eastAsia="仿宋_GB2312" w:hAnsi="仿宋_GB2312" w:cs="仿宋_GB2312" w:hint="eastAsia"/>
          <w:kern w:val="0"/>
          <w:sz w:val="34"/>
          <w:szCs w:val="34"/>
        </w:rPr>
        <w:t>万元，为预算的</w:t>
      </w:r>
      <w:r w:rsidRPr="00361DF6">
        <w:rPr>
          <w:rFonts w:eastAsia="仿宋_GB2312"/>
          <w:kern w:val="0"/>
          <w:sz w:val="34"/>
          <w:szCs w:val="34"/>
        </w:rPr>
        <w:t>86%</w:t>
      </w:r>
      <w:r w:rsidRPr="00361DF6">
        <w:rPr>
          <w:rFonts w:eastAsia="仿宋_GB2312" w:hAnsi="仿宋_GB2312" w:cs="仿宋_GB2312" w:hint="eastAsia"/>
          <w:kern w:val="0"/>
          <w:sz w:val="34"/>
          <w:szCs w:val="34"/>
        </w:rPr>
        <w:t>，增加</w:t>
      </w:r>
      <w:r w:rsidRPr="00361DF6">
        <w:rPr>
          <w:rFonts w:eastAsia="仿宋_GB2312"/>
          <w:kern w:val="0"/>
          <w:sz w:val="34"/>
          <w:szCs w:val="34"/>
        </w:rPr>
        <w:t>160</w:t>
      </w:r>
      <w:r w:rsidRPr="00361DF6">
        <w:rPr>
          <w:rFonts w:eastAsia="仿宋_GB2312" w:hAnsi="仿宋_GB2312" w:cs="仿宋_GB2312" w:hint="eastAsia"/>
          <w:kern w:val="0"/>
          <w:sz w:val="34"/>
          <w:szCs w:val="34"/>
        </w:rPr>
        <w:t>万元，增长</w:t>
      </w:r>
      <w:r w:rsidRPr="00361DF6">
        <w:rPr>
          <w:rFonts w:eastAsia="仿宋_GB2312"/>
          <w:kern w:val="0"/>
          <w:sz w:val="34"/>
          <w:szCs w:val="34"/>
        </w:rPr>
        <w:t>0.4%</w:t>
      </w:r>
      <w:r w:rsidRPr="00361DF6">
        <w:rPr>
          <w:rFonts w:eastAsia="仿宋_GB2312" w:hAnsi="仿宋_GB2312" w:cs="仿宋_GB2312" w:hint="eastAsia"/>
          <w:kern w:val="0"/>
          <w:sz w:val="34"/>
          <w:szCs w:val="34"/>
        </w:rPr>
        <w:t>。</w:t>
      </w:r>
    </w:p>
    <w:p w:rsidR="002826B1" w:rsidRPr="00361DF6" w:rsidRDefault="002826B1" w:rsidP="005B03FF">
      <w:pPr>
        <w:spacing w:line="600" w:lineRule="exact"/>
        <w:ind w:firstLineChars="200" w:firstLine="31680"/>
        <w:rPr>
          <w:rFonts w:eastAsia="仿宋_GB2312"/>
          <w:kern w:val="0"/>
          <w:sz w:val="34"/>
          <w:szCs w:val="34"/>
        </w:rPr>
      </w:pPr>
      <w:r w:rsidRPr="00361DF6">
        <w:rPr>
          <w:rFonts w:eastAsia="仿宋_GB2312"/>
          <w:kern w:val="0"/>
          <w:sz w:val="34"/>
          <w:szCs w:val="34"/>
        </w:rPr>
        <w:t>8</w:t>
      </w:r>
      <w:r w:rsidRPr="00361DF6">
        <w:rPr>
          <w:rFonts w:eastAsia="仿宋_GB2312" w:hAnsi="仿宋_GB2312" w:cs="仿宋_GB2312" w:hint="eastAsia"/>
          <w:kern w:val="0"/>
          <w:sz w:val="34"/>
          <w:szCs w:val="34"/>
        </w:rPr>
        <w:t>、契税完成</w:t>
      </w:r>
      <w:r w:rsidRPr="00361DF6">
        <w:rPr>
          <w:rFonts w:eastAsia="仿宋_GB2312"/>
          <w:kern w:val="0"/>
          <w:sz w:val="34"/>
          <w:szCs w:val="34"/>
        </w:rPr>
        <w:t>173629</w:t>
      </w:r>
      <w:r w:rsidRPr="00361DF6">
        <w:rPr>
          <w:rFonts w:eastAsia="仿宋_GB2312" w:hAnsi="仿宋_GB2312" w:cs="仿宋_GB2312" w:hint="eastAsia"/>
          <w:kern w:val="0"/>
          <w:sz w:val="34"/>
          <w:szCs w:val="34"/>
        </w:rPr>
        <w:t>万元，为预算的</w:t>
      </w:r>
      <w:r w:rsidRPr="00361DF6">
        <w:rPr>
          <w:rFonts w:eastAsia="仿宋_GB2312"/>
          <w:kern w:val="0"/>
          <w:sz w:val="34"/>
          <w:szCs w:val="34"/>
        </w:rPr>
        <w:t>112.7%</w:t>
      </w:r>
      <w:r w:rsidRPr="00361DF6">
        <w:rPr>
          <w:rFonts w:eastAsia="仿宋_GB2312" w:hAnsi="仿宋_GB2312" w:cs="仿宋_GB2312" w:hint="eastAsia"/>
          <w:kern w:val="0"/>
          <w:sz w:val="34"/>
          <w:szCs w:val="34"/>
        </w:rPr>
        <w:t>，增加</w:t>
      </w:r>
      <w:r w:rsidRPr="00361DF6">
        <w:rPr>
          <w:rFonts w:eastAsia="仿宋_GB2312"/>
          <w:kern w:val="0"/>
          <w:sz w:val="34"/>
          <w:szCs w:val="34"/>
        </w:rPr>
        <w:t>18403</w:t>
      </w:r>
      <w:r w:rsidRPr="00361DF6">
        <w:rPr>
          <w:rFonts w:eastAsia="仿宋_GB2312" w:hAnsi="仿宋_GB2312" w:cs="仿宋_GB2312" w:hint="eastAsia"/>
          <w:kern w:val="0"/>
          <w:sz w:val="34"/>
          <w:szCs w:val="34"/>
        </w:rPr>
        <w:t>万元，增长</w:t>
      </w:r>
      <w:r w:rsidRPr="00361DF6">
        <w:rPr>
          <w:rFonts w:eastAsia="仿宋_GB2312"/>
          <w:kern w:val="0"/>
          <w:sz w:val="34"/>
          <w:szCs w:val="34"/>
        </w:rPr>
        <w:t>11.9%</w:t>
      </w:r>
      <w:r w:rsidRPr="00361DF6">
        <w:rPr>
          <w:rFonts w:eastAsia="仿宋_GB2312" w:hAnsi="仿宋_GB2312" w:cs="仿宋_GB2312" w:hint="eastAsia"/>
          <w:kern w:val="0"/>
          <w:sz w:val="34"/>
          <w:szCs w:val="34"/>
        </w:rPr>
        <w:t>。</w:t>
      </w:r>
    </w:p>
    <w:p w:rsidR="002826B1" w:rsidRPr="00361DF6" w:rsidRDefault="002826B1" w:rsidP="005B03FF">
      <w:pPr>
        <w:autoSpaceDE w:val="0"/>
        <w:autoSpaceDN w:val="0"/>
        <w:adjustRightInd w:val="0"/>
        <w:spacing w:line="600" w:lineRule="exact"/>
        <w:ind w:firstLineChars="200" w:firstLine="31680"/>
        <w:rPr>
          <w:rFonts w:eastAsia="仿宋_GB2312"/>
          <w:kern w:val="0"/>
          <w:sz w:val="34"/>
          <w:szCs w:val="34"/>
        </w:rPr>
      </w:pPr>
      <w:r w:rsidRPr="00361DF6">
        <w:rPr>
          <w:rFonts w:eastAsia="仿宋_GB2312"/>
          <w:kern w:val="0"/>
          <w:sz w:val="34"/>
          <w:szCs w:val="34"/>
        </w:rPr>
        <w:t>9</w:t>
      </w:r>
      <w:r w:rsidRPr="00361DF6">
        <w:rPr>
          <w:rFonts w:eastAsia="仿宋_GB2312" w:hAnsi="仿宋_GB2312" w:cs="仿宋_GB2312" w:hint="eastAsia"/>
          <w:kern w:val="0"/>
          <w:sz w:val="34"/>
          <w:szCs w:val="34"/>
        </w:rPr>
        <w:t>、财产行为税完成情况：房产税完成</w:t>
      </w:r>
      <w:r w:rsidRPr="00361DF6">
        <w:rPr>
          <w:rFonts w:eastAsia="仿宋_GB2312"/>
          <w:kern w:val="0"/>
          <w:sz w:val="34"/>
          <w:szCs w:val="34"/>
        </w:rPr>
        <w:t>15459</w:t>
      </w:r>
      <w:r w:rsidRPr="00361DF6">
        <w:rPr>
          <w:rFonts w:eastAsia="仿宋_GB2312" w:hAnsi="仿宋_GB2312" w:cs="仿宋_GB2312" w:hint="eastAsia"/>
          <w:kern w:val="0"/>
          <w:sz w:val="34"/>
          <w:szCs w:val="34"/>
        </w:rPr>
        <w:t>万元，增长</w:t>
      </w:r>
      <w:r w:rsidRPr="00361DF6">
        <w:rPr>
          <w:rFonts w:eastAsia="仿宋_GB2312"/>
          <w:kern w:val="0"/>
          <w:sz w:val="34"/>
          <w:szCs w:val="34"/>
        </w:rPr>
        <w:t>13.4%</w:t>
      </w:r>
      <w:r w:rsidRPr="00361DF6">
        <w:rPr>
          <w:rFonts w:eastAsia="仿宋_GB2312" w:hAnsi="仿宋_GB2312" w:cs="仿宋_GB2312" w:hint="eastAsia"/>
          <w:kern w:val="0"/>
          <w:sz w:val="34"/>
          <w:szCs w:val="34"/>
        </w:rPr>
        <w:t>；城镇土地使用税完成</w:t>
      </w:r>
      <w:r w:rsidRPr="00361DF6">
        <w:rPr>
          <w:rFonts w:eastAsia="仿宋_GB2312"/>
          <w:kern w:val="0"/>
          <w:sz w:val="34"/>
          <w:szCs w:val="34"/>
        </w:rPr>
        <w:t>20923</w:t>
      </w:r>
      <w:r w:rsidRPr="00361DF6">
        <w:rPr>
          <w:rFonts w:eastAsia="仿宋_GB2312" w:hAnsi="仿宋_GB2312" w:cs="仿宋_GB2312" w:hint="eastAsia"/>
          <w:kern w:val="0"/>
          <w:sz w:val="34"/>
          <w:szCs w:val="34"/>
        </w:rPr>
        <w:t>万元，增长</w:t>
      </w:r>
      <w:r w:rsidRPr="00361DF6">
        <w:rPr>
          <w:rFonts w:eastAsia="仿宋_GB2312"/>
          <w:kern w:val="0"/>
          <w:sz w:val="34"/>
          <w:szCs w:val="34"/>
        </w:rPr>
        <w:t>0.9%</w:t>
      </w:r>
      <w:r w:rsidRPr="00361DF6">
        <w:rPr>
          <w:rFonts w:eastAsia="仿宋_GB2312" w:hAnsi="仿宋_GB2312" w:cs="仿宋_GB2312" w:hint="eastAsia"/>
          <w:kern w:val="0"/>
          <w:sz w:val="34"/>
          <w:szCs w:val="34"/>
        </w:rPr>
        <w:t>；车船税完成</w:t>
      </w:r>
      <w:r w:rsidRPr="00361DF6">
        <w:rPr>
          <w:rFonts w:eastAsia="仿宋_GB2312"/>
          <w:kern w:val="0"/>
          <w:sz w:val="34"/>
          <w:szCs w:val="34"/>
        </w:rPr>
        <w:t>15513</w:t>
      </w:r>
      <w:r w:rsidRPr="00361DF6">
        <w:rPr>
          <w:rFonts w:eastAsia="仿宋_GB2312" w:hAnsi="仿宋_GB2312" w:cs="仿宋_GB2312" w:hint="eastAsia"/>
          <w:kern w:val="0"/>
          <w:sz w:val="34"/>
          <w:szCs w:val="34"/>
        </w:rPr>
        <w:t>万元，下降</w:t>
      </w:r>
      <w:r w:rsidRPr="00361DF6">
        <w:rPr>
          <w:rFonts w:eastAsia="仿宋_GB2312"/>
          <w:kern w:val="0"/>
          <w:sz w:val="34"/>
          <w:szCs w:val="34"/>
        </w:rPr>
        <w:t>60.1%</w:t>
      </w:r>
      <w:r w:rsidRPr="00361DF6">
        <w:rPr>
          <w:rFonts w:eastAsia="仿宋_GB2312" w:hAnsi="仿宋_GB2312" w:cs="仿宋_GB2312" w:hint="eastAsia"/>
          <w:kern w:val="0"/>
          <w:sz w:val="34"/>
          <w:szCs w:val="34"/>
        </w:rPr>
        <w:t>。</w:t>
      </w:r>
    </w:p>
    <w:p w:rsidR="002826B1" w:rsidRPr="00361DF6" w:rsidRDefault="002826B1" w:rsidP="005B03FF">
      <w:pPr>
        <w:spacing w:line="600" w:lineRule="exact"/>
        <w:ind w:firstLineChars="200" w:firstLine="31680"/>
        <w:rPr>
          <w:rFonts w:eastAsia="仿宋_GB2312"/>
          <w:kern w:val="0"/>
          <w:sz w:val="34"/>
          <w:szCs w:val="34"/>
        </w:rPr>
      </w:pPr>
      <w:r w:rsidRPr="00361DF6">
        <w:rPr>
          <w:rFonts w:eastAsia="仿宋_GB2312"/>
          <w:kern w:val="0"/>
          <w:sz w:val="34"/>
          <w:szCs w:val="34"/>
        </w:rPr>
        <w:t>10</w:t>
      </w:r>
      <w:r w:rsidRPr="00361DF6">
        <w:rPr>
          <w:rFonts w:eastAsia="仿宋_GB2312" w:hAnsi="仿宋_GB2312" w:cs="仿宋_GB2312" w:hint="eastAsia"/>
          <w:kern w:val="0"/>
          <w:sz w:val="34"/>
          <w:szCs w:val="34"/>
        </w:rPr>
        <w:t>、专项收入完成</w:t>
      </w:r>
      <w:r w:rsidRPr="00361DF6">
        <w:rPr>
          <w:rFonts w:eastAsia="仿宋_GB2312"/>
          <w:kern w:val="0"/>
          <w:sz w:val="34"/>
          <w:szCs w:val="34"/>
        </w:rPr>
        <w:t>47393</w:t>
      </w:r>
      <w:r w:rsidRPr="00361DF6">
        <w:rPr>
          <w:rFonts w:eastAsia="仿宋_GB2312" w:hAnsi="仿宋_GB2312" w:cs="仿宋_GB2312" w:hint="eastAsia"/>
          <w:kern w:val="0"/>
          <w:sz w:val="34"/>
          <w:szCs w:val="34"/>
        </w:rPr>
        <w:t>万元，为预算的</w:t>
      </w:r>
      <w:r w:rsidRPr="00361DF6">
        <w:rPr>
          <w:rFonts w:eastAsia="仿宋_GB2312"/>
          <w:kern w:val="0"/>
          <w:sz w:val="34"/>
          <w:szCs w:val="34"/>
        </w:rPr>
        <w:t>129%</w:t>
      </w:r>
      <w:r w:rsidRPr="00361DF6">
        <w:rPr>
          <w:rFonts w:eastAsia="仿宋_GB2312" w:hAnsi="仿宋_GB2312" w:cs="仿宋_GB2312" w:hint="eastAsia"/>
          <w:kern w:val="0"/>
          <w:sz w:val="34"/>
          <w:szCs w:val="34"/>
        </w:rPr>
        <w:t>，增长</w:t>
      </w:r>
      <w:r w:rsidRPr="00361DF6">
        <w:rPr>
          <w:rFonts w:eastAsia="仿宋_GB2312"/>
          <w:kern w:val="0"/>
          <w:sz w:val="34"/>
          <w:szCs w:val="34"/>
        </w:rPr>
        <w:t>11940</w:t>
      </w:r>
      <w:r w:rsidRPr="00361DF6">
        <w:rPr>
          <w:rFonts w:eastAsia="仿宋_GB2312" w:hAnsi="仿宋_GB2312" w:cs="仿宋_GB2312" w:hint="eastAsia"/>
          <w:kern w:val="0"/>
          <w:sz w:val="34"/>
          <w:szCs w:val="34"/>
        </w:rPr>
        <w:t>万元，增长</w:t>
      </w:r>
      <w:r w:rsidRPr="00361DF6">
        <w:rPr>
          <w:rFonts w:eastAsia="仿宋_GB2312"/>
          <w:kern w:val="0"/>
          <w:sz w:val="34"/>
          <w:szCs w:val="34"/>
        </w:rPr>
        <w:t>33.7%</w:t>
      </w:r>
      <w:r w:rsidRPr="00361DF6">
        <w:rPr>
          <w:rFonts w:eastAsia="仿宋_GB2312" w:hAnsi="仿宋_GB2312" w:cs="仿宋_GB2312" w:hint="eastAsia"/>
          <w:kern w:val="0"/>
          <w:sz w:val="34"/>
          <w:szCs w:val="34"/>
        </w:rPr>
        <w:t>。主要是按照上级文件规定本年从实现的土地出让净收益中计提教育资金和农田水利建设资金</w:t>
      </w:r>
      <w:r w:rsidRPr="00361DF6">
        <w:rPr>
          <w:rFonts w:eastAsia="仿宋_GB2312"/>
          <w:kern w:val="0"/>
          <w:sz w:val="34"/>
          <w:szCs w:val="34"/>
        </w:rPr>
        <w:t>17362</w:t>
      </w:r>
      <w:r w:rsidRPr="00361DF6">
        <w:rPr>
          <w:rFonts w:eastAsia="仿宋_GB2312" w:hAnsi="仿宋_GB2312" w:cs="仿宋_GB2312" w:hint="eastAsia"/>
          <w:kern w:val="0"/>
          <w:sz w:val="34"/>
          <w:szCs w:val="34"/>
        </w:rPr>
        <w:t>万元导致，扣除此项因数影响，同口径实际下降</w:t>
      </w:r>
      <w:r w:rsidRPr="00361DF6">
        <w:rPr>
          <w:rFonts w:eastAsia="仿宋_GB2312"/>
          <w:kern w:val="0"/>
          <w:sz w:val="34"/>
          <w:szCs w:val="34"/>
        </w:rPr>
        <w:t>15.2%</w:t>
      </w:r>
      <w:r w:rsidRPr="00361DF6">
        <w:rPr>
          <w:rFonts w:eastAsia="仿宋_GB2312" w:hAnsi="仿宋_GB2312" w:cs="仿宋_GB2312" w:hint="eastAsia"/>
          <w:kern w:val="0"/>
          <w:sz w:val="34"/>
          <w:szCs w:val="34"/>
        </w:rPr>
        <w:t>。</w:t>
      </w:r>
    </w:p>
    <w:p w:rsidR="002826B1" w:rsidRPr="00361DF6" w:rsidRDefault="002826B1" w:rsidP="005B03FF">
      <w:pPr>
        <w:spacing w:line="600" w:lineRule="exact"/>
        <w:ind w:firstLineChars="200" w:firstLine="31680"/>
        <w:rPr>
          <w:rFonts w:eastAsia="仿宋_GB2312"/>
          <w:kern w:val="0"/>
          <w:sz w:val="34"/>
          <w:szCs w:val="34"/>
        </w:rPr>
      </w:pPr>
      <w:r w:rsidRPr="00361DF6">
        <w:rPr>
          <w:rFonts w:eastAsia="仿宋_GB2312"/>
          <w:kern w:val="0"/>
          <w:sz w:val="34"/>
          <w:szCs w:val="34"/>
        </w:rPr>
        <w:t>11</w:t>
      </w:r>
      <w:r w:rsidRPr="00361DF6">
        <w:rPr>
          <w:rFonts w:eastAsia="仿宋_GB2312" w:hAnsi="仿宋_GB2312" w:cs="仿宋_GB2312" w:hint="eastAsia"/>
          <w:kern w:val="0"/>
          <w:sz w:val="34"/>
          <w:szCs w:val="34"/>
        </w:rPr>
        <w:t>、行政事业性收费完成</w:t>
      </w:r>
      <w:r w:rsidRPr="00361DF6">
        <w:rPr>
          <w:rFonts w:eastAsia="仿宋_GB2312"/>
          <w:kern w:val="0"/>
          <w:sz w:val="34"/>
          <w:szCs w:val="34"/>
        </w:rPr>
        <w:t>67570</w:t>
      </w:r>
      <w:r w:rsidRPr="00361DF6">
        <w:rPr>
          <w:rFonts w:eastAsia="仿宋_GB2312" w:hAnsi="仿宋_GB2312" w:cs="仿宋_GB2312" w:hint="eastAsia"/>
          <w:kern w:val="0"/>
          <w:sz w:val="34"/>
          <w:szCs w:val="34"/>
        </w:rPr>
        <w:t>万元，为预算的</w:t>
      </w:r>
      <w:r w:rsidRPr="00361DF6">
        <w:rPr>
          <w:rFonts w:eastAsia="仿宋_GB2312"/>
          <w:kern w:val="0"/>
          <w:sz w:val="34"/>
          <w:szCs w:val="34"/>
        </w:rPr>
        <w:t>123.2%</w:t>
      </w:r>
      <w:r w:rsidRPr="00361DF6">
        <w:rPr>
          <w:rFonts w:eastAsia="仿宋_GB2312" w:hAnsi="仿宋_GB2312" w:cs="仿宋_GB2312" w:hint="eastAsia"/>
          <w:kern w:val="0"/>
          <w:sz w:val="34"/>
          <w:szCs w:val="34"/>
        </w:rPr>
        <w:t>，增加</w:t>
      </w:r>
      <w:r w:rsidRPr="00361DF6">
        <w:rPr>
          <w:rFonts w:eastAsia="仿宋_GB2312"/>
          <w:kern w:val="0"/>
          <w:sz w:val="34"/>
          <w:szCs w:val="34"/>
        </w:rPr>
        <w:t>2917</w:t>
      </w:r>
      <w:r w:rsidRPr="00361DF6">
        <w:rPr>
          <w:rFonts w:eastAsia="仿宋_GB2312" w:hAnsi="仿宋_GB2312" w:cs="仿宋_GB2312" w:hint="eastAsia"/>
          <w:kern w:val="0"/>
          <w:sz w:val="34"/>
          <w:szCs w:val="34"/>
        </w:rPr>
        <w:t>万元，增长</w:t>
      </w:r>
      <w:r w:rsidRPr="00361DF6">
        <w:rPr>
          <w:rFonts w:eastAsia="仿宋_GB2312"/>
          <w:kern w:val="0"/>
          <w:sz w:val="34"/>
          <w:szCs w:val="34"/>
        </w:rPr>
        <w:t>4.5%</w:t>
      </w:r>
      <w:r w:rsidRPr="00361DF6">
        <w:rPr>
          <w:rFonts w:eastAsia="仿宋_GB2312" w:hAnsi="仿宋_GB2312" w:cs="仿宋_GB2312" w:hint="eastAsia"/>
          <w:kern w:val="0"/>
          <w:sz w:val="34"/>
          <w:szCs w:val="34"/>
        </w:rPr>
        <w:t>。</w:t>
      </w:r>
    </w:p>
    <w:p w:rsidR="002826B1" w:rsidRPr="00361DF6" w:rsidRDefault="002826B1" w:rsidP="005B03FF">
      <w:pPr>
        <w:spacing w:line="600" w:lineRule="exact"/>
        <w:ind w:firstLineChars="200" w:firstLine="31680"/>
        <w:rPr>
          <w:rFonts w:eastAsia="仿宋_GB2312"/>
          <w:kern w:val="0"/>
          <w:sz w:val="34"/>
          <w:szCs w:val="34"/>
        </w:rPr>
      </w:pPr>
      <w:r w:rsidRPr="00361DF6">
        <w:rPr>
          <w:rFonts w:eastAsia="仿宋_GB2312"/>
          <w:kern w:val="0"/>
          <w:sz w:val="34"/>
          <w:szCs w:val="34"/>
        </w:rPr>
        <w:t>12</w:t>
      </w:r>
      <w:r w:rsidRPr="00361DF6">
        <w:rPr>
          <w:rFonts w:eastAsia="仿宋_GB2312" w:hAnsi="仿宋_GB2312" w:cs="仿宋_GB2312" w:hint="eastAsia"/>
          <w:kern w:val="0"/>
          <w:sz w:val="34"/>
          <w:szCs w:val="34"/>
        </w:rPr>
        <w:t>、国有资本经营收入完成</w:t>
      </w:r>
      <w:r w:rsidRPr="00361DF6">
        <w:rPr>
          <w:rFonts w:eastAsia="仿宋_GB2312"/>
          <w:kern w:val="0"/>
          <w:sz w:val="34"/>
          <w:szCs w:val="34"/>
        </w:rPr>
        <w:t>56890</w:t>
      </w:r>
      <w:r w:rsidRPr="00361DF6">
        <w:rPr>
          <w:rFonts w:eastAsia="仿宋_GB2312" w:hAnsi="仿宋_GB2312" w:cs="仿宋_GB2312" w:hint="eastAsia"/>
          <w:kern w:val="0"/>
          <w:sz w:val="34"/>
          <w:szCs w:val="34"/>
        </w:rPr>
        <w:t>万元，为预算的</w:t>
      </w:r>
      <w:r w:rsidRPr="00361DF6">
        <w:rPr>
          <w:rFonts w:eastAsia="仿宋_GB2312"/>
          <w:kern w:val="0"/>
          <w:sz w:val="34"/>
          <w:szCs w:val="34"/>
        </w:rPr>
        <w:t>73.9%</w:t>
      </w:r>
      <w:r w:rsidRPr="00361DF6">
        <w:rPr>
          <w:rFonts w:eastAsia="仿宋_GB2312" w:hAnsi="仿宋_GB2312" w:cs="仿宋_GB2312" w:hint="eastAsia"/>
          <w:kern w:val="0"/>
          <w:sz w:val="34"/>
          <w:szCs w:val="34"/>
        </w:rPr>
        <w:t>，减少</w:t>
      </w:r>
      <w:r w:rsidRPr="00361DF6">
        <w:rPr>
          <w:rFonts w:eastAsia="仿宋_GB2312"/>
          <w:kern w:val="0"/>
          <w:sz w:val="34"/>
          <w:szCs w:val="34"/>
        </w:rPr>
        <w:t>14450</w:t>
      </w:r>
      <w:r w:rsidRPr="00361DF6">
        <w:rPr>
          <w:rFonts w:eastAsia="仿宋_GB2312" w:hAnsi="仿宋_GB2312" w:cs="仿宋_GB2312" w:hint="eastAsia"/>
          <w:kern w:val="0"/>
          <w:sz w:val="34"/>
          <w:szCs w:val="34"/>
        </w:rPr>
        <w:t>万元，下降</w:t>
      </w:r>
      <w:r w:rsidRPr="00361DF6">
        <w:rPr>
          <w:rFonts w:eastAsia="仿宋_GB2312"/>
          <w:kern w:val="0"/>
          <w:sz w:val="34"/>
          <w:szCs w:val="34"/>
        </w:rPr>
        <w:t>20.3%</w:t>
      </w:r>
      <w:r w:rsidRPr="00361DF6">
        <w:rPr>
          <w:rFonts w:eastAsia="仿宋_GB2312" w:hAnsi="仿宋_GB2312" w:cs="仿宋_GB2312" w:hint="eastAsia"/>
          <w:kern w:val="0"/>
          <w:sz w:val="34"/>
          <w:szCs w:val="34"/>
        </w:rPr>
        <w:t>。</w:t>
      </w:r>
    </w:p>
    <w:p w:rsidR="002826B1" w:rsidRPr="00361DF6" w:rsidRDefault="002826B1" w:rsidP="005B03FF">
      <w:pPr>
        <w:spacing w:line="600" w:lineRule="exact"/>
        <w:ind w:firstLineChars="200" w:firstLine="31680"/>
        <w:rPr>
          <w:rFonts w:eastAsia="仿宋_GB2312"/>
          <w:color w:val="000000"/>
          <w:sz w:val="34"/>
          <w:szCs w:val="34"/>
        </w:rPr>
      </w:pPr>
      <w:r w:rsidRPr="00361DF6">
        <w:rPr>
          <w:rFonts w:eastAsia="仿宋_GB2312"/>
          <w:kern w:val="0"/>
          <w:sz w:val="34"/>
          <w:szCs w:val="34"/>
        </w:rPr>
        <w:t>13</w:t>
      </w:r>
      <w:r w:rsidRPr="00361DF6">
        <w:rPr>
          <w:rFonts w:eastAsia="仿宋_GB2312" w:hAnsi="仿宋_GB2312" w:cs="仿宋_GB2312" w:hint="eastAsia"/>
          <w:kern w:val="0"/>
          <w:sz w:val="34"/>
          <w:szCs w:val="34"/>
        </w:rPr>
        <w:t>、国有资源（资产）有偿使用收入完成</w:t>
      </w:r>
      <w:r w:rsidRPr="00361DF6">
        <w:rPr>
          <w:rFonts w:eastAsia="仿宋_GB2312"/>
          <w:kern w:val="0"/>
          <w:sz w:val="34"/>
          <w:szCs w:val="34"/>
        </w:rPr>
        <w:t>108505</w:t>
      </w:r>
      <w:r w:rsidRPr="00361DF6">
        <w:rPr>
          <w:rFonts w:eastAsia="仿宋_GB2312" w:hAnsi="仿宋_GB2312" w:cs="仿宋_GB2312" w:hint="eastAsia"/>
          <w:kern w:val="0"/>
          <w:sz w:val="34"/>
          <w:szCs w:val="34"/>
        </w:rPr>
        <w:t>万元，为预算的</w:t>
      </w:r>
      <w:r w:rsidRPr="00361DF6">
        <w:rPr>
          <w:rFonts w:eastAsia="仿宋_GB2312"/>
          <w:kern w:val="0"/>
          <w:sz w:val="34"/>
          <w:szCs w:val="34"/>
        </w:rPr>
        <w:t>109.6%</w:t>
      </w:r>
      <w:r w:rsidRPr="00361DF6">
        <w:rPr>
          <w:rFonts w:eastAsia="仿宋_GB2312" w:hAnsi="仿宋_GB2312" w:cs="仿宋_GB2312" w:hint="eastAsia"/>
          <w:kern w:val="0"/>
          <w:sz w:val="34"/>
          <w:szCs w:val="34"/>
        </w:rPr>
        <w:t>，减少</w:t>
      </w:r>
      <w:r w:rsidRPr="00361DF6">
        <w:rPr>
          <w:rFonts w:eastAsia="仿宋_GB2312"/>
          <w:kern w:val="0"/>
          <w:sz w:val="34"/>
          <w:szCs w:val="34"/>
        </w:rPr>
        <w:t>4688</w:t>
      </w:r>
      <w:r w:rsidRPr="00361DF6">
        <w:rPr>
          <w:rFonts w:eastAsia="仿宋_GB2312" w:hAnsi="仿宋_GB2312" w:cs="仿宋_GB2312" w:hint="eastAsia"/>
          <w:kern w:val="0"/>
          <w:sz w:val="34"/>
          <w:szCs w:val="34"/>
        </w:rPr>
        <w:t>万元</w:t>
      </w:r>
      <w:r w:rsidRPr="00361DF6">
        <w:rPr>
          <w:rFonts w:eastAsia="仿宋_GB2312"/>
          <w:kern w:val="0"/>
          <w:sz w:val="34"/>
          <w:szCs w:val="34"/>
        </w:rPr>
        <w:t>,</w:t>
      </w:r>
      <w:r w:rsidRPr="00361DF6">
        <w:rPr>
          <w:rFonts w:eastAsia="仿宋_GB2312" w:hAnsi="仿宋_GB2312" w:cs="仿宋_GB2312" w:hint="eastAsia"/>
          <w:kern w:val="0"/>
          <w:sz w:val="34"/>
          <w:szCs w:val="34"/>
        </w:rPr>
        <w:t>下降</w:t>
      </w:r>
      <w:r w:rsidRPr="00361DF6">
        <w:rPr>
          <w:rFonts w:eastAsia="仿宋_GB2312"/>
          <w:kern w:val="0"/>
          <w:sz w:val="34"/>
          <w:szCs w:val="34"/>
        </w:rPr>
        <w:t>4.1%</w:t>
      </w:r>
      <w:r w:rsidRPr="00361DF6">
        <w:rPr>
          <w:rFonts w:eastAsia="仿宋_GB2312" w:cs="仿宋_GB2312" w:hint="eastAsia"/>
          <w:color w:val="000000"/>
          <w:sz w:val="34"/>
          <w:szCs w:val="34"/>
        </w:rPr>
        <w:t>。</w:t>
      </w:r>
    </w:p>
    <w:p w:rsidR="002826B1" w:rsidRPr="00361DF6" w:rsidRDefault="002826B1" w:rsidP="005B03FF">
      <w:pPr>
        <w:spacing w:line="600" w:lineRule="exact"/>
        <w:ind w:firstLineChars="200" w:firstLine="31680"/>
        <w:outlineLvl w:val="0"/>
        <w:rPr>
          <w:rFonts w:eastAsia="楷体_GB2312"/>
          <w:b/>
          <w:bCs/>
          <w:kern w:val="0"/>
          <w:sz w:val="34"/>
          <w:szCs w:val="34"/>
        </w:rPr>
      </w:pPr>
      <w:r w:rsidRPr="00361DF6">
        <w:rPr>
          <w:rFonts w:eastAsia="楷体_GB2312" w:cs="楷体_GB2312" w:hint="eastAsia"/>
          <w:b/>
          <w:bCs/>
          <w:kern w:val="0"/>
          <w:sz w:val="34"/>
          <w:szCs w:val="34"/>
        </w:rPr>
        <w:t>（二）全市一般公共预算支出完成情况</w:t>
      </w:r>
    </w:p>
    <w:p w:rsidR="002826B1" w:rsidRPr="00361DF6" w:rsidRDefault="002826B1" w:rsidP="005B03FF">
      <w:pPr>
        <w:adjustRightInd w:val="0"/>
        <w:snapToGrid w:val="0"/>
        <w:spacing w:line="600" w:lineRule="exact"/>
        <w:ind w:firstLineChars="200" w:firstLine="31680"/>
        <w:rPr>
          <w:rFonts w:eastAsia="仿宋_GB2312"/>
          <w:sz w:val="34"/>
          <w:szCs w:val="34"/>
        </w:rPr>
      </w:pPr>
      <w:r w:rsidRPr="00361DF6">
        <w:rPr>
          <w:rFonts w:eastAsia="仿宋_GB2312"/>
          <w:kern w:val="0"/>
          <w:sz w:val="34"/>
          <w:szCs w:val="34"/>
        </w:rPr>
        <w:t>2017</w:t>
      </w:r>
      <w:r w:rsidRPr="00361DF6">
        <w:rPr>
          <w:rFonts w:eastAsia="仿宋_GB2312" w:hAnsi="仿宋_GB2312" w:cs="仿宋_GB2312" w:hint="eastAsia"/>
          <w:kern w:val="0"/>
          <w:sz w:val="34"/>
          <w:szCs w:val="34"/>
        </w:rPr>
        <w:t>年，汇总全市各级人大批准的</w:t>
      </w:r>
      <w:r w:rsidRPr="00361DF6">
        <w:rPr>
          <w:rFonts w:eastAsia="仿宋_GB2312" w:cs="仿宋_GB2312" w:hint="eastAsia"/>
          <w:sz w:val="34"/>
          <w:szCs w:val="34"/>
        </w:rPr>
        <w:t>一般公共预算</w:t>
      </w:r>
      <w:r w:rsidRPr="00361DF6">
        <w:rPr>
          <w:rFonts w:eastAsia="仿宋_GB2312" w:hAnsi="仿宋_GB2312" w:cs="仿宋_GB2312" w:hint="eastAsia"/>
          <w:kern w:val="0"/>
          <w:sz w:val="34"/>
          <w:szCs w:val="34"/>
        </w:rPr>
        <w:t>支出为</w:t>
      </w:r>
      <w:r w:rsidRPr="00361DF6">
        <w:rPr>
          <w:rFonts w:eastAsia="仿宋_GB2312"/>
          <w:kern w:val="0"/>
          <w:sz w:val="34"/>
          <w:szCs w:val="34"/>
        </w:rPr>
        <w:t>1484036</w:t>
      </w:r>
      <w:r w:rsidRPr="00361DF6">
        <w:rPr>
          <w:rFonts w:eastAsia="仿宋_GB2312" w:hAnsi="仿宋_GB2312" w:cs="仿宋_GB2312" w:hint="eastAsia"/>
          <w:kern w:val="0"/>
          <w:sz w:val="34"/>
          <w:szCs w:val="34"/>
        </w:rPr>
        <w:t>万元，执行中</w:t>
      </w:r>
      <w:r w:rsidRPr="00361DF6">
        <w:rPr>
          <w:rFonts w:eastAsia="仿宋_GB2312" w:cs="仿宋_GB2312" w:hint="eastAsia"/>
          <w:sz w:val="34"/>
          <w:szCs w:val="34"/>
        </w:rPr>
        <w:t>再加上中央新增补助、</w:t>
      </w:r>
      <w:r w:rsidRPr="00361DF6">
        <w:rPr>
          <w:rFonts w:eastAsia="仿宋_GB2312" w:cs="仿宋_GB2312" w:hint="eastAsia"/>
          <w:color w:val="000000"/>
          <w:spacing w:val="4"/>
          <w:sz w:val="34"/>
          <w:szCs w:val="34"/>
        </w:rPr>
        <w:t>省转贷地方政府债券</w:t>
      </w:r>
      <w:r w:rsidRPr="00361DF6">
        <w:rPr>
          <w:rFonts w:eastAsia="仿宋_GB2312" w:cs="仿宋_GB2312" w:hint="eastAsia"/>
          <w:sz w:val="34"/>
          <w:szCs w:val="34"/>
        </w:rPr>
        <w:t>、上年结转、调入资金等调整后全市一般公共预算支出为</w:t>
      </w:r>
      <w:r w:rsidRPr="00361DF6">
        <w:rPr>
          <w:rFonts w:eastAsia="仿宋_GB2312"/>
          <w:sz w:val="34"/>
          <w:szCs w:val="34"/>
        </w:rPr>
        <w:t>2125526</w:t>
      </w:r>
      <w:r w:rsidRPr="00361DF6">
        <w:rPr>
          <w:rFonts w:eastAsia="仿宋_GB2312" w:cs="仿宋_GB2312" w:hint="eastAsia"/>
          <w:sz w:val="34"/>
          <w:szCs w:val="34"/>
        </w:rPr>
        <w:t>万元，实际完成</w:t>
      </w:r>
      <w:r w:rsidRPr="00361DF6">
        <w:rPr>
          <w:rFonts w:eastAsia="仿宋_GB2312"/>
          <w:sz w:val="34"/>
          <w:szCs w:val="34"/>
        </w:rPr>
        <w:t>2125526</w:t>
      </w:r>
      <w:r w:rsidRPr="00361DF6">
        <w:rPr>
          <w:rFonts w:eastAsia="仿宋_GB2312" w:cs="仿宋_GB2312" w:hint="eastAsia"/>
          <w:sz w:val="34"/>
          <w:szCs w:val="34"/>
        </w:rPr>
        <w:t>万元，为调整预算的</w:t>
      </w:r>
      <w:r w:rsidRPr="00361DF6">
        <w:rPr>
          <w:rFonts w:eastAsia="仿宋_GB2312"/>
          <w:sz w:val="34"/>
          <w:szCs w:val="34"/>
        </w:rPr>
        <w:t>100%</w:t>
      </w:r>
      <w:r w:rsidRPr="00361DF6">
        <w:rPr>
          <w:rFonts w:eastAsia="仿宋_GB2312" w:cs="仿宋_GB2312" w:hint="eastAsia"/>
          <w:sz w:val="34"/>
          <w:szCs w:val="34"/>
        </w:rPr>
        <w:t>，增长</w:t>
      </w:r>
      <w:r w:rsidRPr="00361DF6">
        <w:rPr>
          <w:rFonts w:eastAsia="仿宋_GB2312"/>
          <w:sz w:val="34"/>
          <w:szCs w:val="34"/>
        </w:rPr>
        <w:t>13.5%</w:t>
      </w:r>
      <w:r w:rsidRPr="00361DF6">
        <w:rPr>
          <w:rFonts w:eastAsia="仿宋_GB2312" w:cs="仿宋_GB2312" w:hint="eastAsia"/>
          <w:sz w:val="34"/>
          <w:szCs w:val="34"/>
        </w:rPr>
        <w:t>（详见附表</w:t>
      </w:r>
      <w:r w:rsidRPr="00361DF6">
        <w:rPr>
          <w:rFonts w:eastAsia="仿宋_GB2312"/>
          <w:sz w:val="34"/>
          <w:szCs w:val="34"/>
        </w:rPr>
        <w:t>2</w:t>
      </w:r>
      <w:r w:rsidRPr="00361DF6">
        <w:rPr>
          <w:rFonts w:eastAsia="仿宋_GB2312" w:cs="仿宋_GB2312" w:hint="eastAsia"/>
          <w:sz w:val="34"/>
          <w:szCs w:val="34"/>
        </w:rPr>
        <w:t>）。</w:t>
      </w:r>
    </w:p>
    <w:p w:rsidR="002826B1" w:rsidRPr="00361DF6" w:rsidRDefault="002826B1" w:rsidP="005B03FF">
      <w:pPr>
        <w:adjustRightInd w:val="0"/>
        <w:snapToGrid w:val="0"/>
        <w:spacing w:line="600" w:lineRule="exact"/>
        <w:ind w:firstLineChars="200" w:firstLine="31680"/>
        <w:rPr>
          <w:rFonts w:eastAsia="仿宋_GB2312"/>
          <w:b/>
          <w:bCs/>
          <w:sz w:val="34"/>
          <w:szCs w:val="34"/>
        </w:rPr>
      </w:pPr>
      <w:r w:rsidRPr="00361DF6">
        <w:rPr>
          <w:rFonts w:eastAsia="仿宋_GB2312"/>
          <w:b/>
          <w:bCs/>
          <w:sz w:val="34"/>
          <w:szCs w:val="34"/>
        </w:rPr>
        <w:t>2017</w:t>
      </w:r>
      <w:r w:rsidRPr="00361DF6">
        <w:rPr>
          <w:rFonts w:eastAsia="仿宋_GB2312" w:cs="仿宋_GB2312" w:hint="eastAsia"/>
          <w:b/>
          <w:bCs/>
          <w:sz w:val="34"/>
          <w:szCs w:val="34"/>
        </w:rPr>
        <w:t>年全市一般公共预算支出主要项目完成情况是：</w:t>
      </w:r>
    </w:p>
    <w:p w:rsidR="002826B1" w:rsidRPr="00361DF6" w:rsidRDefault="002826B1" w:rsidP="005B03FF">
      <w:pPr>
        <w:spacing w:line="600" w:lineRule="exact"/>
        <w:ind w:firstLineChars="200" w:firstLine="31680"/>
        <w:rPr>
          <w:rFonts w:eastAsia="仿宋_GB2312"/>
          <w:sz w:val="34"/>
          <w:szCs w:val="34"/>
        </w:rPr>
      </w:pPr>
      <w:r w:rsidRPr="00361DF6">
        <w:rPr>
          <w:rFonts w:eastAsia="仿宋_GB2312"/>
          <w:sz w:val="34"/>
          <w:szCs w:val="34"/>
        </w:rPr>
        <w:t>1</w:t>
      </w:r>
      <w:r w:rsidRPr="00361DF6">
        <w:rPr>
          <w:rFonts w:eastAsia="仿宋_GB2312" w:cs="仿宋_GB2312" w:hint="eastAsia"/>
          <w:sz w:val="34"/>
          <w:szCs w:val="34"/>
        </w:rPr>
        <w:t>、一般公共服务支出完成</w:t>
      </w:r>
      <w:r w:rsidRPr="00361DF6">
        <w:rPr>
          <w:rFonts w:eastAsia="仿宋_GB2312"/>
          <w:sz w:val="34"/>
          <w:szCs w:val="34"/>
        </w:rPr>
        <w:t>319241</w:t>
      </w:r>
      <w:r w:rsidRPr="00361DF6">
        <w:rPr>
          <w:rFonts w:eastAsia="仿宋_GB2312" w:cs="仿宋_GB2312" w:hint="eastAsia"/>
          <w:sz w:val="34"/>
          <w:szCs w:val="34"/>
        </w:rPr>
        <w:t>万元，为调整预算（以下简称预算）的</w:t>
      </w:r>
      <w:r w:rsidRPr="00361DF6">
        <w:rPr>
          <w:rFonts w:eastAsia="仿宋_GB2312"/>
          <w:sz w:val="34"/>
          <w:szCs w:val="34"/>
        </w:rPr>
        <w:t>100%</w:t>
      </w:r>
      <w:r w:rsidRPr="00361DF6">
        <w:rPr>
          <w:rFonts w:eastAsia="仿宋_GB2312" w:cs="仿宋_GB2312" w:hint="eastAsia"/>
          <w:sz w:val="34"/>
          <w:szCs w:val="34"/>
        </w:rPr>
        <w:t>，增加</w:t>
      </w:r>
      <w:r w:rsidRPr="00361DF6">
        <w:rPr>
          <w:rFonts w:eastAsia="仿宋_GB2312"/>
          <w:sz w:val="34"/>
          <w:szCs w:val="34"/>
        </w:rPr>
        <w:t>45605</w:t>
      </w:r>
      <w:r w:rsidRPr="00361DF6">
        <w:rPr>
          <w:rFonts w:eastAsia="仿宋_GB2312" w:cs="仿宋_GB2312" w:hint="eastAsia"/>
          <w:sz w:val="34"/>
          <w:szCs w:val="34"/>
        </w:rPr>
        <w:t>万元，增长</w:t>
      </w:r>
      <w:r w:rsidRPr="00361DF6">
        <w:rPr>
          <w:rFonts w:eastAsia="仿宋_GB2312"/>
          <w:sz w:val="34"/>
          <w:szCs w:val="34"/>
        </w:rPr>
        <w:t>16.7%</w:t>
      </w:r>
      <w:r w:rsidRPr="00361DF6">
        <w:rPr>
          <w:rFonts w:eastAsia="仿宋_GB2312" w:cs="仿宋_GB2312" w:hint="eastAsia"/>
          <w:sz w:val="34"/>
          <w:szCs w:val="34"/>
        </w:rPr>
        <w:t>。</w:t>
      </w:r>
    </w:p>
    <w:p w:rsidR="002826B1" w:rsidRPr="00361DF6" w:rsidRDefault="002826B1" w:rsidP="005B03FF">
      <w:pPr>
        <w:spacing w:line="600" w:lineRule="exact"/>
        <w:ind w:firstLineChars="200" w:firstLine="31680"/>
        <w:rPr>
          <w:rFonts w:eastAsia="仿宋_GB2312"/>
          <w:sz w:val="34"/>
          <w:szCs w:val="34"/>
        </w:rPr>
      </w:pPr>
      <w:r w:rsidRPr="00361DF6">
        <w:rPr>
          <w:rFonts w:eastAsia="仿宋_GB2312"/>
          <w:sz w:val="34"/>
          <w:szCs w:val="34"/>
        </w:rPr>
        <w:t>2</w:t>
      </w:r>
      <w:r w:rsidRPr="00361DF6">
        <w:rPr>
          <w:rFonts w:eastAsia="仿宋_GB2312" w:cs="仿宋_GB2312" w:hint="eastAsia"/>
          <w:sz w:val="34"/>
          <w:szCs w:val="34"/>
        </w:rPr>
        <w:t>、国防支出完成</w:t>
      </w:r>
      <w:r w:rsidRPr="00361DF6">
        <w:rPr>
          <w:rFonts w:eastAsia="仿宋_GB2312"/>
          <w:sz w:val="34"/>
          <w:szCs w:val="34"/>
        </w:rPr>
        <w:t>74</w:t>
      </w:r>
      <w:r w:rsidRPr="00361DF6">
        <w:rPr>
          <w:rFonts w:eastAsia="仿宋_GB2312" w:cs="仿宋_GB2312" w:hint="eastAsia"/>
          <w:sz w:val="34"/>
          <w:szCs w:val="34"/>
        </w:rPr>
        <w:t>万元，为预算的</w:t>
      </w:r>
      <w:r w:rsidRPr="00361DF6">
        <w:rPr>
          <w:rFonts w:eastAsia="仿宋_GB2312"/>
          <w:sz w:val="34"/>
          <w:szCs w:val="34"/>
        </w:rPr>
        <w:t>100%</w:t>
      </w:r>
      <w:r w:rsidRPr="00361DF6">
        <w:rPr>
          <w:rFonts w:eastAsia="仿宋_GB2312" w:cs="仿宋_GB2312" w:hint="eastAsia"/>
          <w:sz w:val="34"/>
          <w:szCs w:val="34"/>
        </w:rPr>
        <w:t>，减少</w:t>
      </w:r>
      <w:r w:rsidRPr="00361DF6">
        <w:rPr>
          <w:rFonts w:eastAsia="仿宋_GB2312"/>
          <w:sz w:val="34"/>
          <w:szCs w:val="34"/>
        </w:rPr>
        <w:t>52</w:t>
      </w:r>
      <w:r w:rsidRPr="00361DF6">
        <w:rPr>
          <w:rFonts w:eastAsia="仿宋_GB2312" w:cs="仿宋_GB2312" w:hint="eastAsia"/>
          <w:sz w:val="34"/>
          <w:szCs w:val="34"/>
        </w:rPr>
        <w:t>万元，下降</w:t>
      </w:r>
      <w:r w:rsidRPr="00361DF6">
        <w:rPr>
          <w:rFonts w:eastAsia="仿宋_GB2312"/>
          <w:sz w:val="34"/>
          <w:szCs w:val="34"/>
        </w:rPr>
        <w:t>41.3%</w:t>
      </w:r>
      <w:r w:rsidRPr="00361DF6">
        <w:rPr>
          <w:rFonts w:eastAsia="仿宋_GB2312" w:cs="仿宋_GB2312" w:hint="eastAsia"/>
          <w:sz w:val="34"/>
          <w:szCs w:val="34"/>
        </w:rPr>
        <w:t>。</w:t>
      </w:r>
    </w:p>
    <w:p w:rsidR="002826B1" w:rsidRPr="00361DF6" w:rsidRDefault="002826B1" w:rsidP="005B03FF">
      <w:pPr>
        <w:spacing w:line="600" w:lineRule="exact"/>
        <w:ind w:firstLineChars="200" w:firstLine="31680"/>
        <w:rPr>
          <w:rFonts w:eastAsia="仿宋_GB2312"/>
          <w:sz w:val="34"/>
          <w:szCs w:val="34"/>
        </w:rPr>
      </w:pPr>
      <w:r w:rsidRPr="00361DF6">
        <w:rPr>
          <w:rFonts w:eastAsia="仿宋_GB2312"/>
          <w:sz w:val="34"/>
          <w:szCs w:val="34"/>
        </w:rPr>
        <w:t>3</w:t>
      </w:r>
      <w:r w:rsidRPr="00361DF6">
        <w:rPr>
          <w:rFonts w:eastAsia="仿宋_GB2312" w:cs="仿宋_GB2312" w:hint="eastAsia"/>
          <w:sz w:val="34"/>
          <w:szCs w:val="34"/>
        </w:rPr>
        <w:t>、公共安全支出完成</w:t>
      </w:r>
      <w:r w:rsidRPr="00361DF6">
        <w:rPr>
          <w:rFonts w:eastAsia="仿宋_GB2312"/>
          <w:sz w:val="34"/>
          <w:szCs w:val="34"/>
        </w:rPr>
        <w:t>113076</w:t>
      </w:r>
      <w:r w:rsidRPr="00361DF6">
        <w:rPr>
          <w:rFonts w:eastAsia="仿宋_GB2312" w:cs="仿宋_GB2312" w:hint="eastAsia"/>
          <w:sz w:val="34"/>
          <w:szCs w:val="34"/>
        </w:rPr>
        <w:t>万元，为预算</w:t>
      </w:r>
      <w:r w:rsidRPr="00361DF6">
        <w:rPr>
          <w:rFonts w:eastAsia="仿宋_GB2312"/>
          <w:sz w:val="34"/>
          <w:szCs w:val="34"/>
        </w:rPr>
        <w:t>100%</w:t>
      </w:r>
      <w:r w:rsidRPr="00361DF6">
        <w:rPr>
          <w:rFonts w:eastAsia="仿宋_GB2312" w:cs="仿宋_GB2312" w:hint="eastAsia"/>
          <w:sz w:val="34"/>
          <w:szCs w:val="34"/>
        </w:rPr>
        <w:t>，增加</w:t>
      </w:r>
      <w:r w:rsidRPr="00361DF6">
        <w:rPr>
          <w:rFonts w:eastAsia="仿宋_GB2312"/>
          <w:sz w:val="34"/>
          <w:szCs w:val="34"/>
        </w:rPr>
        <w:t>13954</w:t>
      </w:r>
      <w:r w:rsidRPr="00361DF6">
        <w:rPr>
          <w:rFonts w:eastAsia="仿宋_GB2312" w:cs="仿宋_GB2312" w:hint="eastAsia"/>
          <w:sz w:val="34"/>
          <w:szCs w:val="34"/>
        </w:rPr>
        <w:t>万元，增长</w:t>
      </w:r>
      <w:r w:rsidRPr="00361DF6">
        <w:rPr>
          <w:rFonts w:eastAsia="仿宋_GB2312"/>
          <w:sz w:val="34"/>
          <w:szCs w:val="34"/>
        </w:rPr>
        <w:t>14.1%</w:t>
      </w:r>
      <w:r w:rsidRPr="00361DF6">
        <w:rPr>
          <w:rFonts w:eastAsia="仿宋_GB2312" w:cs="仿宋_GB2312" w:hint="eastAsia"/>
          <w:sz w:val="34"/>
          <w:szCs w:val="34"/>
        </w:rPr>
        <w:t>。主要用于落实政法经费保障机制，提高基层政法业务装备保障水平。</w:t>
      </w:r>
    </w:p>
    <w:p w:rsidR="002826B1" w:rsidRPr="00361DF6" w:rsidRDefault="002826B1" w:rsidP="005B03FF">
      <w:pPr>
        <w:spacing w:line="600" w:lineRule="exact"/>
        <w:ind w:firstLineChars="200" w:firstLine="31680"/>
        <w:rPr>
          <w:rFonts w:eastAsia="仿宋_GB2312"/>
          <w:sz w:val="34"/>
          <w:szCs w:val="34"/>
        </w:rPr>
      </w:pPr>
      <w:r w:rsidRPr="00361DF6">
        <w:rPr>
          <w:rFonts w:eastAsia="仿宋_GB2312"/>
          <w:sz w:val="34"/>
          <w:szCs w:val="34"/>
        </w:rPr>
        <w:t>4</w:t>
      </w:r>
      <w:r w:rsidRPr="00361DF6">
        <w:rPr>
          <w:rFonts w:eastAsia="仿宋_GB2312" w:cs="仿宋_GB2312" w:hint="eastAsia"/>
          <w:sz w:val="34"/>
          <w:szCs w:val="34"/>
        </w:rPr>
        <w:t>、教育支出完成</w:t>
      </w:r>
      <w:r w:rsidRPr="00361DF6">
        <w:rPr>
          <w:rFonts w:eastAsia="仿宋_GB2312"/>
          <w:sz w:val="34"/>
          <w:szCs w:val="34"/>
        </w:rPr>
        <w:t>424189</w:t>
      </w:r>
      <w:r w:rsidRPr="00361DF6">
        <w:rPr>
          <w:rFonts w:eastAsia="仿宋_GB2312" w:cs="仿宋_GB2312" w:hint="eastAsia"/>
          <w:sz w:val="34"/>
          <w:szCs w:val="34"/>
        </w:rPr>
        <w:t>万元，为预算的</w:t>
      </w:r>
      <w:r w:rsidRPr="00361DF6">
        <w:rPr>
          <w:rFonts w:eastAsia="仿宋_GB2312"/>
          <w:sz w:val="34"/>
          <w:szCs w:val="34"/>
        </w:rPr>
        <w:t>100%</w:t>
      </w:r>
      <w:r w:rsidRPr="00361DF6">
        <w:rPr>
          <w:rFonts w:eastAsia="仿宋_GB2312" w:cs="仿宋_GB2312" w:hint="eastAsia"/>
          <w:sz w:val="34"/>
          <w:szCs w:val="34"/>
        </w:rPr>
        <w:t>，增加</w:t>
      </w:r>
      <w:r w:rsidRPr="00361DF6">
        <w:rPr>
          <w:rFonts w:eastAsia="仿宋_GB2312"/>
          <w:sz w:val="34"/>
          <w:szCs w:val="34"/>
        </w:rPr>
        <w:t>54503</w:t>
      </w:r>
      <w:r w:rsidRPr="00361DF6">
        <w:rPr>
          <w:rFonts w:eastAsia="仿宋_GB2312" w:cs="仿宋_GB2312" w:hint="eastAsia"/>
          <w:sz w:val="34"/>
          <w:szCs w:val="34"/>
        </w:rPr>
        <w:t>万元，增长</w:t>
      </w:r>
      <w:r w:rsidRPr="00361DF6">
        <w:rPr>
          <w:rFonts w:eastAsia="仿宋_GB2312"/>
          <w:sz w:val="34"/>
          <w:szCs w:val="34"/>
        </w:rPr>
        <w:t>14.7%</w:t>
      </w:r>
      <w:r w:rsidRPr="00361DF6">
        <w:rPr>
          <w:rFonts w:eastAsia="仿宋_GB2312" w:cs="仿宋_GB2312" w:hint="eastAsia"/>
          <w:sz w:val="34"/>
          <w:szCs w:val="34"/>
        </w:rPr>
        <w:t>。</w:t>
      </w:r>
    </w:p>
    <w:p w:rsidR="002826B1" w:rsidRPr="00361DF6" w:rsidRDefault="002826B1" w:rsidP="005B03FF">
      <w:pPr>
        <w:spacing w:line="600" w:lineRule="exact"/>
        <w:ind w:firstLineChars="200" w:firstLine="31680"/>
        <w:rPr>
          <w:rFonts w:eastAsia="仿宋_GB2312"/>
          <w:sz w:val="34"/>
          <w:szCs w:val="34"/>
        </w:rPr>
      </w:pPr>
      <w:r w:rsidRPr="00361DF6">
        <w:rPr>
          <w:rFonts w:eastAsia="仿宋_GB2312"/>
          <w:sz w:val="34"/>
          <w:szCs w:val="34"/>
        </w:rPr>
        <w:t>5</w:t>
      </w:r>
      <w:r w:rsidRPr="00361DF6">
        <w:rPr>
          <w:rFonts w:eastAsia="仿宋_GB2312" w:cs="仿宋_GB2312" w:hint="eastAsia"/>
          <w:sz w:val="34"/>
          <w:szCs w:val="34"/>
        </w:rPr>
        <w:t>、科学技术支出完成</w:t>
      </w:r>
      <w:r w:rsidRPr="00361DF6">
        <w:rPr>
          <w:rFonts w:eastAsia="仿宋_GB2312"/>
          <w:sz w:val="34"/>
          <w:szCs w:val="34"/>
        </w:rPr>
        <w:t>28723</w:t>
      </w:r>
      <w:r w:rsidRPr="00361DF6">
        <w:rPr>
          <w:rFonts w:eastAsia="仿宋_GB2312" w:cs="仿宋_GB2312" w:hint="eastAsia"/>
          <w:sz w:val="34"/>
          <w:szCs w:val="34"/>
        </w:rPr>
        <w:t>万元，为预算的</w:t>
      </w:r>
      <w:r w:rsidRPr="00361DF6">
        <w:rPr>
          <w:rFonts w:eastAsia="仿宋_GB2312"/>
          <w:sz w:val="34"/>
          <w:szCs w:val="34"/>
        </w:rPr>
        <w:t>100%</w:t>
      </w:r>
      <w:r w:rsidRPr="00361DF6">
        <w:rPr>
          <w:rFonts w:eastAsia="仿宋_GB2312" w:cs="仿宋_GB2312" w:hint="eastAsia"/>
          <w:sz w:val="34"/>
          <w:szCs w:val="34"/>
        </w:rPr>
        <w:t>，增加</w:t>
      </w:r>
      <w:r w:rsidRPr="00361DF6">
        <w:rPr>
          <w:rFonts w:eastAsia="仿宋_GB2312"/>
          <w:sz w:val="34"/>
          <w:szCs w:val="34"/>
        </w:rPr>
        <w:t>7955</w:t>
      </w:r>
      <w:r w:rsidRPr="00361DF6">
        <w:rPr>
          <w:rFonts w:eastAsia="仿宋_GB2312" w:cs="仿宋_GB2312" w:hint="eastAsia"/>
          <w:sz w:val="34"/>
          <w:szCs w:val="34"/>
        </w:rPr>
        <w:t>万元，增长</w:t>
      </w:r>
      <w:r w:rsidRPr="00361DF6">
        <w:rPr>
          <w:rFonts w:eastAsia="仿宋_GB2312"/>
          <w:sz w:val="34"/>
          <w:szCs w:val="34"/>
        </w:rPr>
        <w:t>38.3%</w:t>
      </w:r>
      <w:r w:rsidRPr="00361DF6">
        <w:rPr>
          <w:rFonts w:eastAsia="仿宋_GB2312" w:cs="仿宋_GB2312" w:hint="eastAsia"/>
          <w:sz w:val="34"/>
          <w:szCs w:val="34"/>
        </w:rPr>
        <w:t>。</w:t>
      </w:r>
    </w:p>
    <w:p w:rsidR="002826B1" w:rsidRPr="00361DF6" w:rsidRDefault="002826B1" w:rsidP="005B03FF">
      <w:pPr>
        <w:spacing w:line="600" w:lineRule="exact"/>
        <w:ind w:firstLineChars="200" w:firstLine="31680"/>
        <w:rPr>
          <w:rFonts w:eastAsia="仿宋_GB2312"/>
          <w:sz w:val="34"/>
          <w:szCs w:val="34"/>
        </w:rPr>
      </w:pPr>
      <w:r w:rsidRPr="00361DF6">
        <w:rPr>
          <w:rFonts w:eastAsia="仿宋_GB2312"/>
          <w:sz w:val="34"/>
          <w:szCs w:val="34"/>
        </w:rPr>
        <w:t>6</w:t>
      </w:r>
      <w:r w:rsidRPr="00361DF6">
        <w:rPr>
          <w:rFonts w:eastAsia="仿宋_GB2312" w:cs="仿宋_GB2312" w:hint="eastAsia"/>
          <w:sz w:val="34"/>
          <w:szCs w:val="34"/>
        </w:rPr>
        <w:t>、文化体育与传媒支出完成</w:t>
      </w:r>
      <w:r w:rsidRPr="00361DF6">
        <w:rPr>
          <w:rFonts w:eastAsia="仿宋_GB2312"/>
          <w:sz w:val="34"/>
          <w:szCs w:val="34"/>
        </w:rPr>
        <w:t>26921</w:t>
      </w:r>
      <w:r w:rsidRPr="00361DF6">
        <w:rPr>
          <w:rFonts w:eastAsia="仿宋_GB2312" w:cs="仿宋_GB2312" w:hint="eastAsia"/>
          <w:sz w:val="34"/>
          <w:szCs w:val="34"/>
        </w:rPr>
        <w:t>万元，为预算的</w:t>
      </w:r>
      <w:r w:rsidRPr="00361DF6">
        <w:rPr>
          <w:rFonts w:eastAsia="仿宋_GB2312"/>
          <w:sz w:val="34"/>
          <w:szCs w:val="34"/>
        </w:rPr>
        <w:t>100%</w:t>
      </w:r>
      <w:r w:rsidRPr="00361DF6">
        <w:rPr>
          <w:rFonts w:eastAsia="仿宋_GB2312" w:cs="仿宋_GB2312" w:hint="eastAsia"/>
          <w:sz w:val="34"/>
          <w:szCs w:val="34"/>
        </w:rPr>
        <w:t>，增加</w:t>
      </w:r>
      <w:r w:rsidRPr="00361DF6">
        <w:rPr>
          <w:rFonts w:eastAsia="仿宋_GB2312"/>
          <w:sz w:val="34"/>
          <w:szCs w:val="34"/>
        </w:rPr>
        <w:t>401</w:t>
      </w:r>
      <w:r w:rsidRPr="00361DF6">
        <w:rPr>
          <w:rFonts w:eastAsia="仿宋_GB2312" w:cs="仿宋_GB2312" w:hint="eastAsia"/>
          <w:sz w:val="34"/>
          <w:szCs w:val="34"/>
        </w:rPr>
        <w:t>万元，增长</w:t>
      </w:r>
      <w:r w:rsidRPr="00361DF6">
        <w:rPr>
          <w:rFonts w:eastAsia="仿宋_GB2312"/>
          <w:sz w:val="34"/>
          <w:szCs w:val="34"/>
        </w:rPr>
        <w:t>1.5%</w:t>
      </w:r>
      <w:r w:rsidRPr="00361DF6">
        <w:rPr>
          <w:rFonts w:eastAsia="仿宋_GB2312" w:cs="仿宋_GB2312" w:hint="eastAsia"/>
          <w:sz w:val="34"/>
          <w:szCs w:val="34"/>
        </w:rPr>
        <w:t>。</w:t>
      </w:r>
    </w:p>
    <w:p w:rsidR="002826B1" w:rsidRPr="00361DF6" w:rsidRDefault="002826B1" w:rsidP="005B03FF">
      <w:pPr>
        <w:spacing w:line="600" w:lineRule="exact"/>
        <w:ind w:firstLineChars="200" w:firstLine="31680"/>
        <w:rPr>
          <w:rFonts w:eastAsia="仿宋_GB2312"/>
          <w:sz w:val="34"/>
          <w:szCs w:val="34"/>
        </w:rPr>
      </w:pPr>
      <w:r w:rsidRPr="00361DF6">
        <w:rPr>
          <w:rFonts w:eastAsia="仿宋_GB2312"/>
          <w:sz w:val="34"/>
          <w:szCs w:val="34"/>
        </w:rPr>
        <w:t>7</w:t>
      </w:r>
      <w:r w:rsidRPr="00361DF6">
        <w:rPr>
          <w:rFonts w:eastAsia="仿宋_GB2312" w:cs="仿宋_GB2312" w:hint="eastAsia"/>
          <w:sz w:val="34"/>
          <w:szCs w:val="34"/>
        </w:rPr>
        <w:t>、社会保障和就业支出完成</w:t>
      </w:r>
      <w:r w:rsidRPr="00361DF6">
        <w:rPr>
          <w:rFonts w:eastAsia="仿宋_GB2312"/>
          <w:sz w:val="34"/>
          <w:szCs w:val="34"/>
        </w:rPr>
        <w:t>205472</w:t>
      </w:r>
      <w:r w:rsidRPr="00361DF6">
        <w:rPr>
          <w:rFonts w:eastAsia="仿宋_GB2312" w:cs="仿宋_GB2312" w:hint="eastAsia"/>
          <w:sz w:val="34"/>
          <w:szCs w:val="34"/>
        </w:rPr>
        <w:t>万元，为预算的</w:t>
      </w:r>
      <w:r w:rsidRPr="00361DF6">
        <w:rPr>
          <w:rFonts w:eastAsia="仿宋_GB2312"/>
          <w:sz w:val="34"/>
          <w:szCs w:val="34"/>
        </w:rPr>
        <w:t>100%</w:t>
      </w:r>
      <w:r w:rsidRPr="00361DF6">
        <w:rPr>
          <w:rFonts w:eastAsia="仿宋_GB2312" w:cs="仿宋_GB2312" w:hint="eastAsia"/>
          <w:sz w:val="34"/>
          <w:szCs w:val="34"/>
        </w:rPr>
        <w:t>，增加</w:t>
      </w:r>
      <w:r w:rsidRPr="00361DF6">
        <w:rPr>
          <w:rFonts w:eastAsia="仿宋_GB2312"/>
          <w:sz w:val="34"/>
          <w:szCs w:val="34"/>
        </w:rPr>
        <w:t>33457</w:t>
      </w:r>
      <w:r w:rsidRPr="00361DF6">
        <w:rPr>
          <w:rFonts w:eastAsia="仿宋_GB2312" w:cs="仿宋_GB2312" w:hint="eastAsia"/>
          <w:sz w:val="34"/>
          <w:szCs w:val="34"/>
        </w:rPr>
        <w:t>万元，增长</w:t>
      </w:r>
      <w:r w:rsidRPr="00361DF6">
        <w:rPr>
          <w:rFonts w:eastAsia="仿宋_GB2312"/>
          <w:sz w:val="34"/>
          <w:szCs w:val="34"/>
        </w:rPr>
        <w:t>19.5%</w:t>
      </w:r>
      <w:r w:rsidRPr="00361DF6">
        <w:rPr>
          <w:rFonts w:eastAsia="仿宋_GB2312" w:cs="仿宋_GB2312" w:hint="eastAsia"/>
          <w:sz w:val="34"/>
          <w:szCs w:val="34"/>
        </w:rPr>
        <w:t>。</w:t>
      </w:r>
    </w:p>
    <w:p w:rsidR="002826B1" w:rsidRPr="00361DF6" w:rsidRDefault="002826B1" w:rsidP="005B03FF">
      <w:pPr>
        <w:spacing w:line="600" w:lineRule="exact"/>
        <w:ind w:firstLineChars="200" w:firstLine="31680"/>
        <w:rPr>
          <w:rFonts w:eastAsia="仿宋_GB2312"/>
          <w:sz w:val="34"/>
          <w:szCs w:val="34"/>
        </w:rPr>
      </w:pPr>
      <w:r w:rsidRPr="00361DF6">
        <w:rPr>
          <w:rFonts w:eastAsia="仿宋_GB2312"/>
          <w:sz w:val="34"/>
          <w:szCs w:val="34"/>
        </w:rPr>
        <w:t>8</w:t>
      </w:r>
      <w:r w:rsidRPr="00361DF6">
        <w:rPr>
          <w:rFonts w:eastAsia="仿宋_GB2312" w:cs="仿宋_GB2312" w:hint="eastAsia"/>
          <w:sz w:val="34"/>
          <w:szCs w:val="34"/>
        </w:rPr>
        <w:t>、医疗卫生支出完成</w:t>
      </w:r>
      <w:r w:rsidRPr="00361DF6">
        <w:rPr>
          <w:rFonts w:eastAsia="仿宋_GB2312"/>
          <w:sz w:val="34"/>
          <w:szCs w:val="34"/>
        </w:rPr>
        <w:t>198975</w:t>
      </w:r>
      <w:r w:rsidRPr="00361DF6">
        <w:rPr>
          <w:rFonts w:eastAsia="仿宋_GB2312" w:cs="仿宋_GB2312" w:hint="eastAsia"/>
          <w:sz w:val="34"/>
          <w:szCs w:val="34"/>
        </w:rPr>
        <w:t>万元，为预算的</w:t>
      </w:r>
      <w:r w:rsidRPr="00361DF6">
        <w:rPr>
          <w:rFonts w:eastAsia="仿宋_GB2312"/>
          <w:sz w:val="34"/>
          <w:szCs w:val="34"/>
        </w:rPr>
        <w:t>100%</w:t>
      </w:r>
      <w:r w:rsidRPr="00361DF6">
        <w:rPr>
          <w:rFonts w:eastAsia="仿宋_GB2312" w:cs="仿宋_GB2312" w:hint="eastAsia"/>
          <w:sz w:val="34"/>
          <w:szCs w:val="34"/>
        </w:rPr>
        <w:t>，增加</w:t>
      </w:r>
      <w:r w:rsidRPr="00361DF6">
        <w:rPr>
          <w:rFonts w:eastAsia="仿宋_GB2312"/>
          <w:sz w:val="34"/>
          <w:szCs w:val="34"/>
        </w:rPr>
        <w:t>7372</w:t>
      </w:r>
      <w:r w:rsidRPr="00361DF6">
        <w:rPr>
          <w:rFonts w:eastAsia="仿宋_GB2312" w:cs="仿宋_GB2312" w:hint="eastAsia"/>
          <w:sz w:val="34"/>
          <w:szCs w:val="34"/>
        </w:rPr>
        <w:t>万元，增长</w:t>
      </w:r>
      <w:r w:rsidRPr="00361DF6">
        <w:rPr>
          <w:rFonts w:eastAsia="仿宋_GB2312"/>
          <w:sz w:val="34"/>
          <w:szCs w:val="34"/>
        </w:rPr>
        <w:t>3.8%</w:t>
      </w:r>
      <w:r w:rsidRPr="00361DF6">
        <w:rPr>
          <w:rFonts w:eastAsia="仿宋_GB2312" w:cs="仿宋_GB2312" w:hint="eastAsia"/>
          <w:sz w:val="34"/>
          <w:szCs w:val="34"/>
        </w:rPr>
        <w:t>。</w:t>
      </w:r>
    </w:p>
    <w:p w:rsidR="002826B1" w:rsidRPr="00361DF6" w:rsidRDefault="002826B1" w:rsidP="005B03FF">
      <w:pPr>
        <w:spacing w:line="600" w:lineRule="exact"/>
        <w:ind w:firstLineChars="200" w:firstLine="31680"/>
        <w:rPr>
          <w:rFonts w:eastAsia="仿宋_GB2312"/>
          <w:sz w:val="34"/>
          <w:szCs w:val="34"/>
        </w:rPr>
      </w:pPr>
      <w:r w:rsidRPr="00361DF6">
        <w:rPr>
          <w:rFonts w:eastAsia="仿宋_GB2312"/>
          <w:sz w:val="34"/>
          <w:szCs w:val="34"/>
        </w:rPr>
        <w:t>9</w:t>
      </w:r>
      <w:r w:rsidRPr="00361DF6">
        <w:rPr>
          <w:rFonts w:eastAsia="仿宋_GB2312" w:cs="仿宋_GB2312" w:hint="eastAsia"/>
          <w:sz w:val="34"/>
          <w:szCs w:val="34"/>
        </w:rPr>
        <w:t>、节能环保支出完成</w:t>
      </w:r>
      <w:r w:rsidRPr="00361DF6">
        <w:rPr>
          <w:rFonts w:eastAsia="仿宋_GB2312"/>
          <w:sz w:val="34"/>
          <w:szCs w:val="34"/>
        </w:rPr>
        <w:t>42995</w:t>
      </w:r>
      <w:r w:rsidRPr="00361DF6">
        <w:rPr>
          <w:rFonts w:eastAsia="仿宋_GB2312" w:cs="仿宋_GB2312" w:hint="eastAsia"/>
          <w:sz w:val="34"/>
          <w:szCs w:val="34"/>
        </w:rPr>
        <w:t>万元，为预算的</w:t>
      </w:r>
      <w:r w:rsidRPr="00361DF6">
        <w:rPr>
          <w:rFonts w:eastAsia="仿宋_GB2312"/>
          <w:sz w:val="34"/>
          <w:szCs w:val="34"/>
        </w:rPr>
        <w:t>100%</w:t>
      </w:r>
      <w:r w:rsidRPr="00361DF6">
        <w:rPr>
          <w:rFonts w:eastAsia="仿宋_GB2312" w:cs="仿宋_GB2312" w:hint="eastAsia"/>
          <w:sz w:val="34"/>
          <w:szCs w:val="34"/>
        </w:rPr>
        <w:t>，增加</w:t>
      </w:r>
      <w:r w:rsidRPr="00361DF6">
        <w:rPr>
          <w:rFonts w:eastAsia="仿宋_GB2312"/>
          <w:sz w:val="34"/>
          <w:szCs w:val="34"/>
        </w:rPr>
        <w:t>2658</w:t>
      </w:r>
      <w:r w:rsidRPr="00361DF6">
        <w:rPr>
          <w:rFonts w:eastAsia="仿宋_GB2312" w:cs="仿宋_GB2312" w:hint="eastAsia"/>
          <w:sz w:val="34"/>
          <w:szCs w:val="34"/>
        </w:rPr>
        <w:t>万元，增长</w:t>
      </w:r>
      <w:r w:rsidRPr="00361DF6">
        <w:rPr>
          <w:rFonts w:eastAsia="仿宋_GB2312"/>
          <w:sz w:val="34"/>
          <w:szCs w:val="34"/>
        </w:rPr>
        <w:t>6.6%</w:t>
      </w:r>
      <w:r w:rsidRPr="00361DF6">
        <w:rPr>
          <w:rFonts w:eastAsia="仿宋_GB2312" w:cs="仿宋_GB2312" w:hint="eastAsia"/>
          <w:sz w:val="34"/>
          <w:szCs w:val="34"/>
        </w:rPr>
        <w:t>。</w:t>
      </w:r>
    </w:p>
    <w:p w:rsidR="002826B1" w:rsidRPr="00361DF6" w:rsidRDefault="002826B1" w:rsidP="005B03FF">
      <w:pPr>
        <w:spacing w:line="600" w:lineRule="exact"/>
        <w:ind w:firstLineChars="200" w:firstLine="31680"/>
        <w:rPr>
          <w:rFonts w:eastAsia="仿宋_GB2312"/>
          <w:sz w:val="34"/>
          <w:szCs w:val="34"/>
        </w:rPr>
      </w:pPr>
      <w:r w:rsidRPr="00361DF6">
        <w:rPr>
          <w:rFonts w:eastAsia="仿宋_GB2312"/>
          <w:sz w:val="34"/>
          <w:szCs w:val="34"/>
        </w:rPr>
        <w:t>10</w:t>
      </w:r>
      <w:r w:rsidRPr="00361DF6">
        <w:rPr>
          <w:rFonts w:eastAsia="仿宋_GB2312" w:cs="仿宋_GB2312" w:hint="eastAsia"/>
          <w:sz w:val="34"/>
          <w:szCs w:val="34"/>
        </w:rPr>
        <w:t>、城乡社区事务支出完成</w:t>
      </w:r>
      <w:r w:rsidRPr="00361DF6">
        <w:rPr>
          <w:rFonts w:eastAsia="仿宋_GB2312"/>
          <w:sz w:val="34"/>
          <w:szCs w:val="34"/>
        </w:rPr>
        <w:t>215649</w:t>
      </w:r>
      <w:r w:rsidRPr="00361DF6">
        <w:rPr>
          <w:rFonts w:eastAsia="仿宋_GB2312" w:cs="仿宋_GB2312" w:hint="eastAsia"/>
          <w:sz w:val="34"/>
          <w:szCs w:val="34"/>
        </w:rPr>
        <w:t>万元，为预算的</w:t>
      </w:r>
      <w:r w:rsidRPr="00361DF6">
        <w:rPr>
          <w:rFonts w:eastAsia="仿宋_GB2312"/>
          <w:sz w:val="34"/>
          <w:szCs w:val="34"/>
        </w:rPr>
        <w:t>100%</w:t>
      </w:r>
      <w:r w:rsidRPr="00361DF6">
        <w:rPr>
          <w:rFonts w:eastAsia="仿宋_GB2312" w:cs="仿宋_GB2312" w:hint="eastAsia"/>
          <w:sz w:val="34"/>
          <w:szCs w:val="34"/>
        </w:rPr>
        <w:t>，增加</w:t>
      </w:r>
      <w:r w:rsidRPr="00361DF6">
        <w:rPr>
          <w:rFonts w:eastAsia="仿宋_GB2312"/>
          <w:sz w:val="34"/>
          <w:szCs w:val="34"/>
        </w:rPr>
        <w:t>87217</w:t>
      </w:r>
      <w:r w:rsidRPr="00361DF6">
        <w:rPr>
          <w:rFonts w:eastAsia="仿宋_GB2312" w:cs="仿宋_GB2312" w:hint="eastAsia"/>
          <w:sz w:val="34"/>
          <w:szCs w:val="34"/>
        </w:rPr>
        <w:t>万元，增长</w:t>
      </w:r>
      <w:r w:rsidRPr="00361DF6">
        <w:rPr>
          <w:rFonts w:eastAsia="仿宋_GB2312"/>
          <w:sz w:val="34"/>
          <w:szCs w:val="34"/>
        </w:rPr>
        <w:t>67.9%</w:t>
      </w:r>
      <w:r w:rsidRPr="00361DF6">
        <w:rPr>
          <w:rFonts w:eastAsia="仿宋_GB2312" w:cs="仿宋_GB2312" w:hint="eastAsia"/>
          <w:sz w:val="34"/>
          <w:szCs w:val="34"/>
        </w:rPr>
        <w:t>。</w:t>
      </w:r>
    </w:p>
    <w:p w:rsidR="002826B1" w:rsidRPr="00361DF6" w:rsidRDefault="002826B1" w:rsidP="005B03FF">
      <w:pPr>
        <w:spacing w:line="600" w:lineRule="exact"/>
        <w:ind w:firstLineChars="200" w:firstLine="31680"/>
        <w:rPr>
          <w:rFonts w:eastAsia="仿宋_GB2312"/>
          <w:sz w:val="34"/>
          <w:szCs w:val="34"/>
        </w:rPr>
      </w:pPr>
      <w:r w:rsidRPr="00361DF6">
        <w:rPr>
          <w:rFonts w:eastAsia="仿宋_GB2312"/>
          <w:sz w:val="34"/>
          <w:szCs w:val="34"/>
        </w:rPr>
        <w:t>11</w:t>
      </w:r>
      <w:r w:rsidRPr="00361DF6">
        <w:rPr>
          <w:rFonts w:eastAsia="仿宋_GB2312" w:cs="仿宋_GB2312" w:hint="eastAsia"/>
          <w:sz w:val="34"/>
          <w:szCs w:val="34"/>
        </w:rPr>
        <w:t>、农林水事务支出完成</w:t>
      </w:r>
      <w:r w:rsidRPr="00361DF6">
        <w:rPr>
          <w:rFonts w:eastAsia="仿宋_GB2312"/>
          <w:sz w:val="34"/>
          <w:szCs w:val="34"/>
        </w:rPr>
        <w:t>285255</w:t>
      </w:r>
      <w:r w:rsidRPr="00361DF6">
        <w:rPr>
          <w:rFonts w:eastAsia="仿宋_GB2312" w:cs="仿宋_GB2312" w:hint="eastAsia"/>
          <w:sz w:val="34"/>
          <w:szCs w:val="34"/>
        </w:rPr>
        <w:t>万元，为预算的</w:t>
      </w:r>
      <w:r w:rsidRPr="00361DF6">
        <w:rPr>
          <w:rFonts w:eastAsia="仿宋_GB2312"/>
          <w:sz w:val="34"/>
          <w:szCs w:val="34"/>
        </w:rPr>
        <w:t>100%</w:t>
      </w:r>
      <w:r w:rsidRPr="00361DF6">
        <w:rPr>
          <w:rFonts w:eastAsia="仿宋_GB2312" w:cs="仿宋_GB2312" w:hint="eastAsia"/>
          <w:sz w:val="34"/>
          <w:szCs w:val="34"/>
        </w:rPr>
        <w:t>，增加</w:t>
      </w:r>
      <w:r w:rsidRPr="00361DF6">
        <w:rPr>
          <w:rFonts w:eastAsia="仿宋_GB2312"/>
          <w:sz w:val="34"/>
          <w:szCs w:val="34"/>
        </w:rPr>
        <w:t>34957</w:t>
      </w:r>
      <w:r w:rsidRPr="00361DF6">
        <w:rPr>
          <w:rFonts w:eastAsia="仿宋_GB2312" w:cs="仿宋_GB2312" w:hint="eastAsia"/>
          <w:sz w:val="34"/>
          <w:szCs w:val="34"/>
        </w:rPr>
        <w:t>万元，增长</w:t>
      </w:r>
      <w:r w:rsidRPr="00361DF6">
        <w:rPr>
          <w:rFonts w:eastAsia="仿宋_GB2312"/>
          <w:sz w:val="34"/>
          <w:szCs w:val="34"/>
        </w:rPr>
        <w:t>14%</w:t>
      </w:r>
      <w:r w:rsidRPr="00361DF6">
        <w:rPr>
          <w:rFonts w:eastAsia="仿宋_GB2312" w:cs="仿宋_GB2312" w:hint="eastAsia"/>
          <w:sz w:val="34"/>
          <w:szCs w:val="34"/>
        </w:rPr>
        <w:t>。</w:t>
      </w:r>
    </w:p>
    <w:p w:rsidR="002826B1" w:rsidRPr="00361DF6" w:rsidRDefault="002826B1" w:rsidP="005B03FF">
      <w:pPr>
        <w:spacing w:line="600" w:lineRule="exact"/>
        <w:ind w:firstLineChars="200" w:firstLine="31680"/>
        <w:rPr>
          <w:rFonts w:eastAsia="仿宋_GB2312"/>
          <w:sz w:val="34"/>
          <w:szCs w:val="34"/>
        </w:rPr>
      </w:pPr>
      <w:r w:rsidRPr="00361DF6">
        <w:rPr>
          <w:rFonts w:eastAsia="仿宋_GB2312"/>
          <w:sz w:val="34"/>
          <w:szCs w:val="34"/>
        </w:rPr>
        <w:t>12</w:t>
      </w:r>
      <w:r w:rsidRPr="00361DF6">
        <w:rPr>
          <w:rFonts w:eastAsia="仿宋_GB2312" w:cs="仿宋_GB2312" w:hint="eastAsia"/>
          <w:sz w:val="34"/>
          <w:szCs w:val="34"/>
        </w:rPr>
        <w:t>、交通运输支出完成</w:t>
      </w:r>
      <w:r w:rsidRPr="00361DF6">
        <w:rPr>
          <w:rFonts w:eastAsia="仿宋_GB2312"/>
          <w:sz w:val="34"/>
          <w:szCs w:val="34"/>
        </w:rPr>
        <w:t>89133</w:t>
      </w:r>
      <w:r w:rsidRPr="00361DF6">
        <w:rPr>
          <w:rFonts w:eastAsia="仿宋_GB2312" w:cs="仿宋_GB2312" w:hint="eastAsia"/>
          <w:sz w:val="34"/>
          <w:szCs w:val="34"/>
        </w:rPr>
        <w:t>万元，为预算的</w:t>
      </w:r>
      <w:r w:rsidRPr="00361DF6">
        <w:rPr>
          <w:rFonts w:eastAsia="仿宋_GB2312"/>
          <w:sz w:val="34"/>
          <w:szCs w:val="34"/>
        </w:rPr>
        <w:t>100%</w:t>
      </w:r>
      <w:r w:rsidRPr="00361DF6">
        <w:rPr>
          <w:rFonts w:eastAsia="仿宋_GB2312" w:cs="仿宋_GB2312" w:hint="eastAsia"/>
          <w:sz w:val="34"/>
          <w:szCs w:val="34"/>
        </w:rPr>
        <w:t>，减少</w:t>
      </w:r>
      <w:r w:rsidRPr="00361DF6">
        <w:rPr>
          <w:rFonts w:eastAsia="仿宋_GB2312"/>
          <w:sz w:val="34"/>
          <w:szCs w:val="34"/>
        </w:rPr>
        <w:t>18086</w:t>
      </w:r>
      <w:r w:rsidRPr="00361DF6">
        <w:rPr>
          <w:rFonts w:eastAsia="仿宋_GB2312" w:cs="仿宋_GB2312" w:hint="eastAsia"/>
          <w:sz w:val="34"/>
          <w:szCs w:val="34"/>
        </w:rPr>
        <w:t>万元，下降</w:t>
      </w:r>
      <w:r w:rsidRPr="00361DF6">
        <w:rPr>
          <w:rFonts w:eastAsia="仿宋_GB2312"/>
          <w:sz w:val="34"/>
          <w:szCs w:val="34"/>
        </w:rPr>
        <w:t>16.9%</w:t>
      </w:r>
      <w:r w:rsidRPr="00361DF6">
        <w:rPr>
          <w:rFonts w:eastAsia="仿宋_GB2312" w:cs="仿宋_GB2312" w:hint="eastAsia"/>
          <w:sz w:val="34"/>
          <w:szCs w:val="34"/>
        </w:rPr>
        <w:t>。</w:t>
      </w:r>
    </w:p>
    <w:p w:rsidR="002826B1" w:rsidRPr="00361DF6" w:rsidRDefault="002826B1" w:rsidP="005B03FF">
      <w:pPr>
        <w:spacing w:line="600" w:lineRule="exact"/>
        <w:ind w:firstLineChars="200" w:firstLine="31680"/>
        <w:rPr>
          <w:rFonts w:eastAsia="仿宋_GB2312"/>
          <w:sz w:val="34"/>
          <w:szCs w:val="34"/>
        </w:rPr>
      </w:pPr>
      <w:r w:rsidRPr="00361DF6">
        <w:rPr>
          <w:rFonts w:eastAsia="仿宋_GB2312"/>
          <w:sz w:val="34"/>
          <w:szCs w:val="34"/>
        </w:rPr>
        <w:t>13</w:t>
      </w:r>
      <w:r w:rsidRPr="00361DF6">
        <w:rPr>
          <w:rFonts w:eastAsia="仿宋_GB2312" w:cs="仿宋_GB2312" w:hint="eastAsia"/>
          <w:sz w:val="34"/>
          <w:szCs w:val="34"/>
        </w:rPr>
        <w:t>、资源勘探电力信息等事务支出完成</w:t>
      </w:r>
      <w:r w:rsidRPr="00361DF6">
        <w:rPr>
          <w:rFonts w:eastAsia="仿宋_GB2312"/>
          <w:sz w:val="34"/>
          <w:szCs w:val="34"/>
        </w:rPr>
        <w:t>23704</w:t>
      </w:r>
      <w:r w:rsidRPr="00361DF6">
        <w:rPr>
          <w:rFonts w:eastAsia="仿宋_GB2312" w:cs="仿宋_GB2312" w:hint="eastAsia"/>
          <w:sz w:val="34"/>
          <w:szCs w:val="34"/>
        </w:rPr>
        <w:t>万元，为预算的</w:t>
      </w:r>
      <w:r w:rsidRPr="00361DF6">
        <w:rPr>
          <w:rFonts w:eastAsia="仿宋_GB2312"/>
          <w:sz w:val="34"/>
          <w:szCs w:val="34"/>
        </w:rPr>
        <w:t>100%</w:t>
      </w:r>
      <w:r w:rsidRPr="00361DF6">
        <w:rPr>
          <w:rFonts w:eastAsia="仿宋_GB2312" w:cs="仿宋_GB2312" w:hint="eastAsia"/>
          <w:sz w:val="34"/>
          <w:szCs w:val="34"/>
        </w:rPr>
        <w:t>，减少</w:t>
      </w:r>
      <w:r w:rsidRPr="00361DF6">
        <w:rPr>
          <w:rFonts w:eastAsia="仿宋_GB2312"/>
          <w:sz w:val="34"/>
          <w:szCs w:val="34"/>
        </w:rPr>
        <w:t>22409</w:t>
      </w:r>
      <w:r w:rsidRPr="00361DF6">
        <w:rPr>
          <w:rFonts w:eastAsia="仿宋_GB2312" w:cs="仿宋_GB2312" w:hint="eastAsia"/>
          <w:sz w:val="34"/>
          <w:szCs w:val="34"/>
        </w:rPr>
        <w:t>万元，下降</w:t>
      </w:r>
      <w:r w:rsidRPr="00361DF6">
        <w:rPr>
          <w:rFonts w:eastAsia="仿宋_GB2312"/>
          <w:sz w:val="34"/>
          <w:szCs w:val="34"/>
        </w:rPr>
        <w:t>48.6%</w:t>
      </w:r>
      <w:r w:rsidRPr="00361DF6">
        <w:rPr>
          <w:rFonts w:eastAsia="仿宋_GB2312" w:cs="仿宋_GB2312" w:hint="eastAsia"/>
          <w:sz w:val="34"/>
          <w:szCs w:val="34"/>
        </w:rPr>
        <w:t>。</w:t>
      </w:r>
    </w:p>
    <w:p w:rsidR="002826B1" w:rsidRPr="00361DF6" w:rsidRDefault="002826B1" w:rsidP="005B03FF">
      <w:pPr>
        <w:spacing w:line="600" w:lineRule="exact"/>
        <w:ind w:firstLineChars="200" w:firstLine="31680"/>
        <w:rPr>
          <w:rFonts w:eastAsia="仿宋_GB2312"/>
          <w:sz w:val="34"/>
          <w:szCs w:val="34"/>
        </w:rPr>
      </w:pPr>
      <w:r w:rsidRPr="00361DF6">
        <w:rPr>
          <w:rFonts w:eastAsia="仿宋_GB2312"/>
          <w:sz w:val="34"/>
          <w:szCs w:val="34"/>
        </w:rPr>
        <w:t>14</w:t>
      </w:r>
      <w:r w:rsidRPr="00361DF6">
        <w:rPr>
          <w:rFonts w:eastAsia="仿宋_GB2312" w:cs="仿宋_GB2312" w:hint="eastAsia"/>
          <w:sz w:val="34"/>
          <w:szCs w:val="34"/>
        </w:rPr>
        <w:t>、商业服务业等事务支出完成</w:t>
      </w:r>
      <w:r w:rsidRPr="00361DF6">
        <w:rPr>
          <w:rFonts w:eastAsia="仿宋_GB2312"/>
          <w:sz w:val="34"/>
          <w:szCs w:val="34"/>
        </w:rPr>
        <w:t>10266</w:t>
      </w:r>
      <w:r w:rsidRPr="00361DF6">
        <w:rPr>
          <w:rFonts w:eastAsia="仿宋_GB2312" w:cs="仿宋_GB2312" w:hint="eastAsia"/>
          <w:sz w:val="34"/>
          <w:szCs w:val="34"/>
        </w:rPr>
        <w:t>万元，为预算的</w:t>
      </w:r>
      <w:r w:rsidRPr="00361DF6">
        <w:rPr>
          <w:rFonts w:eastAsia="仿宋_GB2312"/>
          <w:sz w:val="34"/>
          <w:szCs w:val="34"/>
        </w:rPr>
        <w:t>100%</w:t>
      </w:r>
      <w:r w:rsidRPr="00361DF6">
        <w:rPr>
          <w:rFonts w:eastAsia="仿宋_GB2312" w:cs="仿宋_GB2312" w:hint="eastAsia"/>
          <w:sz w:val="34"/>
          <w:szCs w:val="34"/>
        </w:rPr>
        <w:t>，减少</w:t>
      </w:r>
      <w:r w:rsidRPr="00361DF6">
        <w:rPr>
          <w:rFonts w:eastAsia="仿宋_GB2312"/>
          <w:sz w:val="34"/>
          <w:szCs w:val="34"/>
        </w:rPr>
        <w:t>137</w:t>
      </w:r>
      <w:r w:rsidRPr="00361DF6">
        <w:rPr>
          <w:rFonts w:eastAsia="仿宋_GB2312" w:cs="仿宋_GB2312" w:hint="eastAsia"/>
          <w:sz w:val="34"/>
          <w:szCs w:val="34"/>
        </w:rPr>
        <w:t>万元，下降</w:t>
      </w:r>
      <w:r w:rsidRPr="00361DF6">
        <w:rPr>
          <w:rFonts w:eastAsia="仿宋_GB2312"/>
          <w:sz w:val="34"/>
          <w:szCs w:val="34"/>
        </w:rPr>
        <w:t>1.3%</w:t>
      </w:r>
      <w:r w:rsidRPr="00361DF6">
        <w:rPr>
          <w:rFonts w:eastAsia="仿宋_GB2312" w:cs="仿宋_GB2312" w:hint="eastAsia"/>
          <w:sz w:val="34"/>
          <w:szCs w:val="34"/>
        </w:rPr>
        <w:t>。</w:t>
      </w:r>
    </w:p>
    <w:p w:rsidR="002826B1" w:rsidRPr="00361DF6" w:rsidRDefault="002826B1" w:rsidP="005B03FF">
      <w:pPr>
        <w:spacing w:line="600" w:lineRule="exact"/>
        <w:ind w:firstLineChars="200" w:firstLine="31680"/>
        <w:rPr>
          <w:rFonts w:eastAsia="仿宋_GB2312"/>
          <w:sz w:val="34"/>
          <w:szCs w:val="34"/>
        </w:rPr>
      </w:pPr>
      <w:r w:rsidRPr="00361DF6">
        <w:rPr>
          <w:rFonts w:eastAsia="仿宋_GB2312"/>
          <w:sz w:val="34"/>
          <w:szCs w:val="34"/>
        </w:rPr>
        <w:t>15</w:t>
      </w:r>
      <w:r w:rsidRPr="00361DF6">
        <w:rPr>
          <w:rFonts w:eastAsia="仿宋_GB2312" w:cs="仿宋_GB2312" w:hint="eastAsia"/>
          <w:sz w:val="34"/>
          <w:szCs w:val="34"/>
        </w:rPr>
        <w:t>、金融支出完成</w:t>
      </w:r>
      <w:r w:rsidRPr="00361DF6">
        <w:rPr>
          <w:rFonts w:eastAsia="仿宋_GB2312"/>
          <w:sz w:val="34"/>
          <w:szCs w:val="34"/>
        </w:rPr>
        <w:t>52</w:t>
      </w:r>
      <w:r w:rsidRPr="00361DF6">
        <w:rPr>
          <w:rFonts w:eastAsia="仿宋_GB2312" w:cs="仿宋_GB2312" w:hint="eastAsia"/>
          <w:sz w:val="34"/>
          <w:szCs w:val="34"/>
        </w:rPr>
        <w:t>万元，为预算的</w:t>
      </w:r>
      <w:r w:rsidRPr="00361DF6">
        <w:rPr>
          <w:rFonts w:eastAsia="仿宋_GB2312"/>
          <w:sz w:val="34"/>
          <w:szCs w:val="34"/>
        </w:rPr>
        <w:t>100%</w:t>
      </w:r>
      <w:r w:rsidRPr="00361DF6">
        <w:rPr>
          <w:rFonts w:eastAsia="仿宋_GB2312" w:cs="仿宋_GB2312" w:hint="eastAsia"/>
          <w:sz w:val="34"/>
          <w:szCs w:val="34"/>
        </w:rPr>
        <w:t>，减少</w:t>
      </w:r>
      <w:r w:rsidRPr="00361DF6">
        <w:rPr>
          <w:rFonts w:eastAsia="仿宋_GB2312"/>
          <w:sz w:val="34"/>
          <w:szCs w:val="34"/>
        </w:rPr>
        <w:t>248</w:t>
      </w:r>
      <w:r w:rsidRPr="00361DF6">
        <w:rPr>
          <w:rFonts w:eastAsia="仿宋_GB2312" w:cs="仿宋_GB2312" w:hint="eastAsia"/>
          <w:sz w:val="34"/>
          <w:szCs w:val="34"/>
        </w:rPr>
        <w:t>万元，下降</w:t>
      </w:r>
      <w:r w:rsidRPr="00361DF6">
        <w:rPr>
          <w:rFonts w:eastAsia="仿宋_GB2312"/>
          <w:sz w:val="34"/>
          <w:szCs w:val="34"/>
        </w:rPr>
        <w:t>82.7%</w:t>
      </w:r>
      <w:r w:rsidRPr="00361DF6">
        <w:rPr>
          <w:rFonts w:eastAsia="仿宋_GB2312" w:cs="仿宋_GB2312" w:hint="eastAsia"/>
          <w:sz w:val="34"/>
          <w:szCs w:val="34"/>
        </w:rPr>
        <w:t>。</w:t>
      </w:r>
    </w:p>
    <w:p w:rsidR="002826B1" w:rsidRPr="00361DF6" w:rsidRDefault="002826B1" w:rsidP="005B03FF">
      <w:pPr>
        <w:spacing w:line="600" w:lineRule="exact"/>
        <w:ind w:firstLineChars="200" w:firstLine="31680"/>
        <w:rPr>
          <w:rFonts w:eastAsia="仿宋_GB2312"/>
          <w:sz w:val="34"/>
          <w:szCs w:val="34"/>
        </w:rPr>
      </w:pPr>
      <w:r w:rsidRPr="00361DF6">
        <w:rPr>
          <w:rFonts w:eastAsia="仿宋_GB2312"/>
          <w:sz w:val="34"/>
          <w:szCs w:val="34"/>
        </w:rPr>
        <w:t>16</w:t>
      </w:r>
      <w:r w:rsidRPr="00361DF6">
        <w:rPr>
          <w:rFonts w:eastAsia="仿宋_GB2312" w:cs="仿宋_GB2312" w:hint="eastAsia"/>
          <w:sz w:val="34"/>
          <w:szCs w:val="34"/>
        </w:rPr>
        <w:t>、国土资源气象等事务支出完成</w:t>
      </w:r>
      <w:r w:rsidRPr="00361DF6">
        <w:rPr>
          <w:rFonts w:eastAsia="仿宋_GB2312"/>
          <w:sz w:val="34"/>
          <w:szCs w:val="34"/>
        </w:rPr>
        <w:t>12877</w:t>
      </w:r>
      <w:r w:rsidRPr="00361DF6">
        <w:rPr>
          <w:rFonts w:eastAsia="仿宋_GB2312" w:cs="仿宋_GB2312" w:hint="eastAsia"/>
          <w:sz w:val="34"/>
          <w:szCs w:val="34"/>
        </w:rPr>
        <w:t>万元，为预算的</w:t>
      </w:r>
      <w:r w:rsidRPr="00361DF6">
        <w:rPr>
          <w:rFonts w:eastAsia="仿宋_GB2312"/>
          <w:sz w:val="34"/>
          <w:szCs w:val="34"/>
        </w:rPr>
        <w:t>100%</w:t>
      </w:r>
      <w:r w:rsidRPr="00361DF6">
        <w:rPr>
          <w:rFonts w:eastAsia="仿宋_GB2312" w:cs="仿宋_GB2312" w:hint="eastAsia"/>
          <w:sz w:val="34"/>
          <w:szCs w:val="34"/>
        </w:rPr>
        <w:t>，减少</w:t>
      </w:r>
      <w:r w:rsidRPr="00361DF6">
        <w:rPr>
          <w:rFonts w:eastAsia="仿宋_GB2312"/>
          <w:sz w:val="34"/>
          <w:szCs w:val="34"/>
        </w:rPr>
        <w:t>4869</w:t>
      </w:r>
      <w:r w:rsidRPr="00361DF6">
        <w:rPr>
          <w:rFonts w:eastAsia="仿宋_GB2312" w:cs="仿宋_GB2312" w:hint="eastAsia"/>
          <w:sz w:val="34"/>
          <w:szCs w:val="34"/>
        </w:rPr>
        <w:t>万元，下降</w:t>
      </w:r>
      <w:r w:rsidRPr="00361DF6">
        <w:rPr>
          <w:rFonts w:eastAsia="仿宋_GB2312"/>
          <w:sz w:val="34"/>
          <w:szCs w:val="34"/>
        </w:rPr>
        <w:t>27.4%</w:t>
      </w:r>
      <w:r w:rsidRPr="00361DF6">
        <w:rPr>
          <w:rFonts w:eastAsia="仿宋_GB2312" w:cs="仿宋_GB2312" w:hint="eastAsia"/>
          <w:sz w:val="34"/>
          <w:szCs w:val="34"/>
        </w:rPr>
        <w:t>。</w:t>
      </w:r>
    </w:p>
    <w:p w:rsidR="002826B1" w:rsidRPr="00361DF6" w:rsidRDefault="002826B1" w:rsidP="005B03FF">
      <w:pPr>
        <w:spacing w:line="600" w:lineRule="exact"/>
        <w:ind w:firstLineChars="200" w:firstLine="31680"/>
        <w:rPr>
          <w:rFonts w:eastAsia="仿宋_GB2312"/>
          <w:sz w:val="34"/>
          <w:szCs w:val="34"/>
        </w:rPr>
      </w:pPr>
      <w:r w:rsidRPr="00361DF6">
        <w:rPr>
          <w:rFonts w:eastAsia="仿宋_GB2312"/>
          <w:sz w:val="34"/>
          <w:szCs w:val="34"/>
        </w:rPr>
        <w:t>17</w:t>
      </w:r>
      <w:r w:rsidRPr="00361DF6">
        <w:rPr>
          <w:rFonts w:eastAsia="仿宋_GB2312" w:cs="仿宋_GB2312" w:hint="eastAsia"/>
          <w:sz w:val="34"/>
          <w:szCs w:val="34"/>
        </w:rPr>
        <w:t>、住房保障支出完成</w:t>
      </w:r>
      <w:r w:rsidRPr="00361DF6">
        <w:rPr>
          <w:rFonts w:eastAsia="仿宋_GB2312"/>
          <w:sz w:val="34"/>
          <w:szCs w:val="34"/>
        </w:rPr>
        <w:t>87932</w:t>
      </w:r>
      <w:r w:rsidRPr="00361DF6">
        <w:rPr>
          <w:rFonts w:eastAsia="仿宋_GB2312" w:cs="仿宋_GB2312" w:hint="eastAsia"/>
          <w:sz w:val="34"/>
          <w:szCs w:val="34"/>
        </w:rPr>
        <w:t>万元，为预算的</w:t>
      </w:r>
      <w:r w:rsidRPr="00361DF6">
        <w:rPr>
          <w:rFonts w:eastAsia="仿宋_GB2312"/>
          <w:sz w:val="34"/>
          <w:szCs w:val="34"/>
        </w:rPr>
        <w:t>100%</w:t>
      </w:r>
      <w:r w:rsidRPr="00361DF6">
        <w:rPr>
          <w:rFonts w:eastAsia="仿宋_GB2312" w:cs="仿宋_GB2312" w:hint="eastAsia"/>
          <w:sz w:val="34"/>
          <w:szCs w:val="34"/>
        </w:rPr>
        <w:t>，增加</w:t>
      </w:r>
      <w:r w:rsidRPr="00361DF6">
        <w:rPr>
          <w:rFonts w:eastAsia="仿宋_GB2312"/>
          <w:sz w:val="34"/>
          <w:szCs w:val="34"/>
        </w:rPr>
        <w:t>2186</w:t>
      </w:r>
      <w:r w:rsidRPr="00361DF6">
        <w:rPr>
          <w:rFonts w:eastAsia="仿宋_GB2312" w:cs="仿宋_GB2312" w:hint="eastAsia"/>
          <w:sz w:val="34"/>
          <w:szCs w:val="34"/>
        </w:rPr>
        <w:t>万元，增长</w:t>
      </w:r>
      <w:r w:rsidRPr="00361DF6">
        <w:rPr>
          <w:rFonts w:eastAsia="仿宋_GB2312"/>
          <w:sz w:val="34"/>
          <w:szCs w:val="34"/>
        </w:rPr>
        <w:t>2.5%</w:t>
      </w:r>
      <w:r w:rsidRPr="00361DF6">
        <w:rPr>
          <w:rFonts w:eastAsia="仿宋_GB2312" w:cs="仿宋_GB2312" w:hint="eastAsia"/>
          <w:sz w:val="34"/>
          <w:szCs w:val="34"/>
        </w:rPr>
        <w:t>。</w:t>
      </w:r>
    </w:p>
    <w:p w:rsidR="002826B1" w:rsidRPr="00361DF6" w:rsidRDefault="002826B1" w:rsidP="005B03FF">
      <w:pPr>
        <w:spacing w:line="600" w:lineRule="exact"/>
        <w:ind w:firstLineChars="200" w:firstLine="31680"/>
        <w:rPr>
          <w:rFonts w:eastAsia="仿宋_GB2312"/>
          <w:sz w:val="34"/>
          <w:szCs w:val="34"/>
        </w:rPr>
      </w:pPr>
      <w:r w:rsidRPr="00361DF6">
        <w:rPr>
          <w:rFonts w:eastAsia="仿宋_GB2312"/>
          <w:sz w:val="34"/>
          <w:szCs w:val="34"/>
        </w:rPr>
        <w:t>18</w:t>
      </w:r>
      <w:r w:rsidRPr="00361DF6">
        <w:rPr>
          <w:rFonts w:eastAsia="仿宋_GB2312" w:cs="仿宋_GB2312" w:hint="eastAsia"/>
          <w:sz w:val="34"/>
          <w:szCs w:val="34"/>
        </w:rPr>
        <w:t>、粮油物资储备事务支出完成</w:t>
      </w:r>
      <w:r w:rsidRPr="00361DF6">
        <w:rPr>
          <w:rFonts w:eastAsia="仿宋_GB2312"/>
          <w:sz w:val="34"/>
          <w:szCs w:val="34"/>
        </w:rPr>
        <w:t>8029</w:t>
      </w:r>
      <w:r w:rsidRPr="00361DF6">
        <w:rPr>
          <w:rFonts w:eastAsia="仿宋_GB2312" w:cs="仿宋_GB2312" w:hint="eastAsia"/>
          <w:sz w:val="34"/>
          <w:szCs w:val="34"/>
        </w:rPr>
        <w:t>万元，为预算的</w:t>
      </w:r>
      <w:r w:rsidRPr="00361DF6">
        <w:rPr>
          <w:rFonts w:eastAsia="仿宋_GB2312"/>
          <w:sz w:val="34"/>
          <w:szCs w:val="34"/>
        </w:rPr>
        <w:t>100%</w:t>
      </w:r>
      <w:r w:rsidRPr="00361DF6">
        <w:rPr>
          <w:rFonts w:eastAsia="仿宋_GB2312" w:cs="仿宋_GB2312" w:hint="eastAsia"/>
          <w:sz w:val="34"/>
          <w:szCs w:val="34"/>
        </w:rPr>
        <w:t>，增加</w:t>
      </w:r>
      <w:r w:rsidRPr="00361DF6">
        <w:rPr>
          <w:rFonts w:eastAsia="仿宋_GB2312"/>
          <w:sz w:val="34"/>
          <w:szCs w:val="34"/>
        </w:rPr>
        <w:t>2341</w:t>
      </w:r>
      <w:r w:rsidRPr="00361DF6">
        <w:rPr>
          <w:rFonts w:eastAsia="仿宋_GB2312" w:cs="仿宋_GB2312" w:hint="eastAsia"/>
          <w:sz w:val="34"/>
          <w:szCs w:val="34"/>
        </w:rPr>
        <w:t>万元，增长</w:t>
      </w:r>
      <w:r w:rsidRPr="00361DF6">
        <w:rPr>
          <w:rFonts w:eastAsia="仿宋_GB2312"/>
          <w:sz w:val="34"/>
          <w:szCs w:val="34"/>
        </w:rPr>
        <w:t>41.2%</w:t>
      </w:r>
      <w:r w:rsidRPr="00361DF6">
        <w:rPr>
          <w:rFonts w:eastAsia="仿宋_GB2312" w:cs="仿宋_GB2312" w:hint="eastAsia"/>
          <w:sz w:val="34"/>
          <w:szCs w:val="34"/>
        </w:rPr>
        <w:t>（详见附表</w:t>
      </w:r>
      <w:r w:rsidRPr="00361DF6">
        <w:rPr>
          <w:rFonts w:eastAsia="仿宋_GB2312"/>
          <w:sz w:val="34"/>
          <w:szCs w:val="34"/>
        </w:rPr>
        <w:t>2</w:t>
      </w:r>
      <w:r w:rsidRPr="00361DF6">
        <w:rPr>
          <w:rFonts w:eastAsia="仿宋_GB2312" w:cs="仿宋_GB2312" w:hint="eastAsia"/>
          <w:sz w:val="34"/>
          <w:szCs w:val="34"/>
        </w:rPr>
        <w:t>）</w:t>
      </w:r>
    </w:p>
    <w:p w:rsidR="002826B1" w:rsidRPr="00361DF6" w:rsidRDefault="002826B1" w:rsidP="005B03FF">
      <w:pPr>
        <w:spacing w:line="600" w:lineRule="exact"/>
        <w:ind w:firstLineChars="200" w:firstLine="31680"/>
        <w:outlineLvl w:val="0"/>
        <w:rPr>
          <w:rFonts w:eastAsia="楷体_GB2312"/>
          <w:b/>
          <w:bCs/>
          <w:kern w:val="0"/>
          <w:sz w:val="34"/>
          <w:szCs w:val="34"/>
        </w:rPr>
      </w:pPr>
      <w:r w:rsidRPr="00361DF6">
        <w:rPr>
          <w:rFonts w:eastAsia="楷体_GB2312" w:cs="楷体_GB2312" w:hint="eastAsia"/>
          <w:b/>
          <w:bCs/>
          <w:kern w:val="0"/>
          <w:sz w:val="34"/>
          <w:szCs w:val="34"/>
        </w:rPr>
        <w:t>（三）全市一般公共预算收支决算平衡情况</w:t>
      </w:r>
    </w:p>
    <w:p w:rsidR="002826B1" w:rsidRPr="00361DF6" w:rsidRDefault="002826B1" w:rsidP="005B03FF">
      <w:pPr>
        <w:spacing w:line="600" w:lineRule="exact"/>
        <w:ind w:firstLineChars="200" w:firstLine="31680"/>
        <w:rPr>
          <w:rFonts w:eastAsia="仿宋_GB2312"/>
          <w:sz w:val="34"/>
          <w:szCs w:val="34"/>
        </w:rPr>
      </w:pPr>
      <w:r w:rsidRPr="00361DF6">
        <w:rPr>
          <w:rFonts w:eastAsia="仿宋_GB2312"/>
          <w:sz w:val="34"/>
          <w:szCs w:val="34"/>
        </w:rPr>
        <w:t>2017</w:t>
      </w:r>
      <w:r w:rsidRPr="00361DF6">
        <w:rPr>
          <w:rFonts w:eastAsia="仿宋_GB2312" w:cs="仿宋_GB2312" w:hint="eastAsia"/>
          <w:sz w:val="34"/>
          <w:szCs w:val="34"/>
        </w:rPr>
        <w:t>年，全市一般公共预算各项收入总计</w:t>
      </w:r>
      <w:r w:rsidRPr="00361DF6">
        <w:rPr>
          <w:rFonts w:eastAsia="仿宋_GB2312"/>
          <w:sz w:val="34"/>
          <w:szCs w:val="34"/>
        </w:rPr>
        <w:t>2523271</w:t>
      </w:r>
      <w:r w:rsidRPr="00361DF6">
        <w:rPr>
          <w:rFonts w:eastAsia="仿宋_GB2312" w:cs="仿宋_GB2312" w:hint="eastAsia"/>
          <w:sz w:val="34"/>
          <w:szCs w:val="34"/>
        </w:rPr>
        <w:t>万元。其中：一般公共预算收入</w:t>
      </w:r>
      <w:r w:rsidRPr="00361DF6">
        <w:rPr>
          <w:rFonts w:eastAsia="仿宋_GB2312"/>
          <w:sz w:val="34"/>
          <w:szCs w:val="34"/>
        </w:rPr>
        <w:t>1081840</w:t>
      </w:r>
      <w:r w:rsidRPr="00361DF6">
        <w:rPr>
          <w:rFonts w:eastAsia="仿宋_GB2312" w:cs="仿宋_GB2312" w:hint="eastAsia"/>
          <w:sz w:val="34"/>
          <w:szCs w:val="34"/>
        </w:rPr>
        <w:t>万元，加上上级补助收入</w:t>
      </w:r>
      <w:r w:rsidRPr="00361DF6">
        <w:rPr>
          <w:rFonts w:eastAsia="仿宋_GB2312"/>
          <w:sz w:val="34"/>
          <w:szCs w:val="34"/>
        </w:rPr>
        <w:t>933745</w:t>
      </w:r>
      <w:r w:rsidRPr="00361DF6">
        <w:rPr>
          <w:rFonts w:eastAsia="仿宋_GB2312" w:cs="仿宋_GB2312" w:hint="eastAsia"/>
          <w:sz w:val="34"/>
          <w:szCs w:val="34"/>
        </w:rPr>
        <w:t>万元，政府债券转贷收入</w:t>
      </w:r>
      <w:r w:rsidRPr="00361DF6">
        <w:rPr>
          <w:rFonts w:eastAsia="仿宋_GB2312"/>
          <w:sz w:val="34"/>
          <w:szCs w:val="34"/>
        </w:rPr>
        <w:t>290154</w:t>
      </w:r>
      <w:r w:rsidRPr="00361DF6">
        <w:rPr>
          <w:rFonts w:eastAsia="仿宋_GB2312" w:cs="仿宋_GB2312" w:hint="eastAsia"/>
          <w:sz w:val="34"/>
          <w:szCs w:val="34"/>
        </w:rPr>
        <w:t>万元，上年结余收入</w:t>
      </w:r>
      <w:r w:rsidRPr="00361DF6">
        <w:rPr>
          <w:rFonts w:eastAsia="仿宋_GB2312"/>
          <w:sz w:val="34"/>
          <w:szCs w:val="34"/>
        </w:rPr>
        <w:t>-5170</w:t>
      </w:r>
      <w:r w:rsidRPr="00361DF6">
        <w:rPr>
          <w:rFonts w:eastAsia="仿宋_GB2312" w:cs="仿宋_GB2312" w:hint="eastAsia"/>
          <w:sz w:val="34"/>
          <w:szCs w:val="34"/>
        </w:rPr>
        <w:t>万元，调入预算稳定调节基金</w:t>
      </w:r>
      <w:r w:rsidRPr="00361DF6">
        <w:rPr>
          <w:rFonts w:eastAsia="仿宋_GB2312"/>
          <w:sz w:val="34"/>
          <w:szCs w:val="34"/>
        </w:rPr>
        <w:t>19698</w:t>
      </w:r>
      <w:r w:rsidRPr="00361DF6">
        <w:rPr>
          <w:rFonts w:eastAsia="仿宋_GB2312" w:cs="仿宋_GB2312" w:hint="eastAsia"/>
          <w:sz w:val="34"/>
          <w:szCs w:val="34"/>
        </w:rPr>
        <w:t>万元，调入资金</w:t>
      </w:r>
      <w:r w:rsidRPr="00361DF6">
        <w:rPr>
          <w:rFonts w:eastAsia="仿宋_GB2312"/>
          <w:sz w:val="34"/>
          <w:szCs w:val="34"/>
        </w:rPr>
        <w:t>203004</w:t>
      </w:r>
      <w:r w:rsidRPr="00361DF6">
        <w:rPr>
          <w:rFonts w:eastAsia="仿宋_GB2312" w:cs="仿宋_GB2312" w:hint="eastAsia"/>
          <w:sz w:val="34"/>
          <w:szCs w:val="34"/>
        </w:rPr>
        <w:t>万元；全市一般公共预算各项支出总计</w:t>
      </w:r>
      <w:r w:rsidRPr="00361DF6">
        <w:rPr>
          <w:rFonts w:eastAsia="仿宋_GB2312"/>
          <w:sz w:val="34"/>
          <w:szCs w:val="34"/>
        </w:rPr>
        <w:t>2523271</w:t>
      </w:r>
      <w:r w:rsidRPr="00361DF6">
        <w:rPr>
          <w:rFonts w:eastAsia="仿宋_GB2312" w:cs="仿宋_GB2312" w:hint="eastAsia"/>
          <w:sz w:val="34"/>
          <w:szCs w:val="34"/>
        </w:rPr>
        <w:t>万元。其中：一般公共预算支出</w:t>
      </w:r>
      <w:r w:rsidRPr="00361DF6">
        <w:rPr>
          <w:rFonts w:eastAsia="仿宋_GB2312"/>
          <w:sz w:val="34"/>
          <w:szCs w:val="34"/>
        </w:rPr>
        <w:t>2125526</w:t>
      </w:r>
      <w:r w:rsidRPr="00361DF6">
        <w:rPr>
          <w:rFonts w:eastAsia="仿宋_GB2312" w:cs="仿宋_GB2312" w:hint="eastAsia"/>
          <w:sz w:val="34"/>
          <w:szCs w:val="34"/>
        </w:rPr>
        <w:t>万元，上解上级支出</w:t>
      </w:r>
      <w:r w:rsidRPr="00361DF6">
        <w:rPr>
          <w:rFonts w:eastAsia="仿宋_GB2312"/>
          <w:sz w:val="34"/>
          <w:szCs w:val="34"/>
        </w:rPr>
        <w:t>96278</w:t>
      </w:r>
      <w:r w:rsidRPr="00361DF6">
        <w:rPr>
          <w:rFonts w:eastAsia="仿宋_GB2312" w:cs="仿宋_GB2312" w:hint="eastAsia"/>
          <w:sz w:val="34"/>
          <w:szCs w:val="34"/>
        </w:rPr>
        <w:t>万元，政府债务还本支出</w:t>
      </w:r>
      <w:r w:rsidRPr="00361DF6">
        <w:rPr>
          <w:rFonts w:eastAsia="仿宋_GB2312"/>
          <w:sz w:val="34"/>
          <w:szCs w:val="34"/>
        </w:rPr>
        <w:t>269923</w:t>
      </w:r>
      <w:r w:rsidRPr="00361DF6">
        <w:rPr>
          <w:rFonts w:eastAsia="仿宋_GB2312" w:cs="仿宋_GB2312" w:hint="eastAsia"/>
          <w:sz w:val="34"/>
          <w:szCs w:val="34"/>
        </w:rPr>
        <w:t>万元，补充预算稳定调节基金</w:t>
      </w:r>
      <w:r w:rsidRPr="00361DF6">
        <w:rPr>
          <w:rFonts w:eastAsia="仿宋_GB2312"/>
          <w:sz w:val="34"/>
          <w:szCs w:val="34"/>
        </w:rPr>
        <w:t>30742</w:t>
      </w:r>
      <w:r w:rsidRPr="00361DF6">
        <w:rPr>
          <w:rFonts w:eastAsia="仿宋_GB2312" w:cs="仿宋_GB2312" w:hint="eastAsia"/>
          <w:sz w:val="34"/>
          <w:szCs w:val="34"/>
        </w:rPr>
        <w:t>万元，调出资金</w:t>
      </w:r>
      <w:r w:rsidRPr="00361DF6">
        <w:rPr>
          <w:rFonts w:eastAsia="仿宋_GB2312"/>
          <w:sz w:val="34"/>
          <w:szCs w:val="34"/>
        </w:rPr>
        <w:t>802</w:t>
      </w:r>
      <w:r w:rsidRPr="00361DF6">
        <w:rPr>
          <w:rFonts w:eastAsia="仿宋_GB2312" w:cs="仿宋_GB2312" w:hint="eastAsia"/>
          <w:sz w:val="34"/>
          <w:szCs w:val="34"/>
        </w:rPr>
        <w:t>万元，收支相抵后，</w:t>
      </w:r>
      <w:r w:rsidRPr="00361DF6">
        <w:rPr>
          <w:rFonts w:eastAsia="仿宋_GB2312"/>
          <w:sz w:val="34"/>
          <w:szCs w:val="34"/>
        </w:rPr>
        <w:t>2017</w:t>
      </w:r>
      <w:r w:rsidRPr="00361DF6">
        <w:rPr>
          <w:rFonts w:eastAsia="仿宋_GB2312" w:cs="仿宋_GB2312" w:hint="eastAsia"/>
          <w:sz w:val="34"/>
          <w:szCs w:val="34"/>
        </w:rPr>
        <w:t>年全市一般公共预算滚存净结余为零（详见附表</w:t>
      </w:r>
      <w:r w:rsidRPr="00361DF6">
        <w:rPr>
          <w:rFonts w:eastAsia="仿宋_GB2312"/>
          <w:sz w:val="34"/>
          <w:szCs w:val="34"/>
        </w:rPr>
        <w:t>4</w:t>
      </w:r>
      <w:r w:rsidRPr="00361DF6">
        <w:rPr>
          <w:rFonts w:eastAsia="仿宋_GB2312" w:cs="仿宋_GB2312" w:hint="eastAsia"/>
          <w:sz w:val="34"/>
          <w:szCs w:val="34"/>
        </w:rPr>
        <w:t>）。</w:t>
      </w:r>
    </w:p>
    <w:p w:rsidR="002826B1" w:rsidRPr="00361DF6" w:rsidRDefault="002826B1" w:rsidP="005B03FF">
      <w:pPr>
        <w:spacing w:line="600" w:lineRule="exact"/>
        <w:ind w:firstLineChars="200" w:firstLine="31680"/>
        <w:outlineLvl w:val="0"/>
        <w:rPr>
          <w:rFonts w:eastAsia="黑体"/>
          <w:kern w:val="0"/>
          <w:sz w:val="34"/>
          <w:szCs w:val="34"/>
        </w:rPr>
      </w:pPr>
      <w:r w:rsidRPr="00361DF6">
        <w:rPr>
          <w:rFonts w:eastAsia="黑体" w:hAnsi="黑体" w:cs="黑体" w:hint="eastAsia"/>
          <w:kern w:val="0"/>
          <w:sz w:val="34"/>
          <w:szCs w:val="34"/>
        </w:rPr>
        <w:t>二、市本级一般公共预算收支决算情况</w:t>
      </w:r>
    </w:p>
    <w:p w:rsidR="002826B1" w:rsidRPr="00361DF6" w:rsidRDefault="002826B1" w:rsidP="005B03FF">
      <w:pPr>
        <w:spacing w:line="600" w:lineRule="exact"/>
        <w:ind w:firstLineChars="200" w:firstLine="31680"/>
        <w:outlineLvl w:val="0"/>
        <w:rPr>
          <w:rFonts w:eastAsia="楷体_GB2312"/>
          <w:b/>
          <w:bCs/>
          <w:kern w:val="0"/>
          <w:sz w:val="34"/>
          <w:szCs w:val="34"/>
        </w:rPr>
      </w:pPr>
      <w:r w:rsidRPr="00361DF6">
        <w:rPr>
          <w:rFonts w:eastAsia="楷体_GB2312" w:cs="楷体_GB2312" w:hint="eastAsia"/>
          <w:b/>
          <w:bCs/>
          <w:kern w:val="0"/>
          <w:sz w:val="34"/>
          <w:szCs w:val="34"/>
        </w:rPr>
        <w:t>（一）市本级一般公共预算收入完成情况</w:t>
      </w:r>
    </w:p>
    <w:p w:rsidR="002826B1" w:rsidRPr="00361DF6" w:rsidRDefault="002826B1" w:rsidP="005B03FF">
      <w:pPr>
        <w:spacing w:line="600" w:lineRule="exact"/>
        <w:ind w:firstLineChars="200" w:firstLine="31680"/>
        <w:rPr>
          <w:rFonts w:eastAsia="仿宋_GB2312"/>
          <w:sz w:val="34"/>
          <w:szCs w:val="34"/>
        </w:rPr>
      </w:pPr>
      <w:r w:rsidRPr="00361DF6">
        <w:rPr>
          <w:rFonts w:eastAsia="仿宋_GB2312" w:cs="仿宋_GB2312" w:hint="eastAsia"/>
          <w:sz w:val="34"/>
          <w:szCs w:val="34"/>
        </w:rPr>
        <w:t>经市七届人大一次会议批准，</w:t>
      </w:r>
      <w:r w:rsidRPr="00361DF6">
        <w:rPr>
          <w:rFonts w:eastAsia="仿宋_GB2312"/>
          <w:sz w:val="34"/>
          <w:szCs w:val="34"/>
        </w:rPr>
        <w:t>2017</w:t>
      </w:r>
      <w:r w:rsidRPr="00361DF6">
        <w:rPr>
          <w:rFonts w:eastAsia="仿宋_GB2312" w:cs="仿宋_GB2312" w:hint="eastAsia"/>
          <w:sz w:val="34"/>
          <w:szCs w:val="34"/>
        </w:rPr>
        <w:t>年市本级一般公共预算收入为</w:t>
      </w:r>
      <w:r w:rsidRPr="00361DF6">
        <w:rPr>
          <w:rFonts w:eastAsia="仿宋_GB2312"/>
          <w:sz w:val="34"/>
          <w:szCs w:val="34"/>
        </w:rPr>
        <w:t>142500</w:t>
      </w:r>
      <w:r w:rsidRPr="00361DF6">
        <w:rPr>
          <w:rFonts w:eastAsia="仿宋_GB2312" w:cs="仿宋_GB2312" w:hint="eastAsia"/>
          <w:sz w:val="34"/>
          <w:szCs w:val="34"/>
        </w:rPr>
        <w:t>万元，实际完成</w:t>
      </w:r>
      <w:r w:rsidRPr="00361DF6">
        <w:rPr>
          <w:rFonts w:eastAsia="仿宋_GB2312"/>
          <w:sz w:val="34"/>
          <w:szCs w:val="34"/>
        </w:rPr>
        <w:t>142517</w:t>
      </w:r>
      <w:r w:rsidRPr="00361DF6">
        <w:rPr>
          <w:rFonts w:eastAsia="仿宋_GB2312" w:cs="仿宋_GB2312" w:hint="eastAsia"/>
          <w:sz w:val="34"/>
          <w:szCs w:val="34"/>
        </w:rPr>
        <w:t>万元</w:t>
      </w:r>
      <w:r w:rsidRPr="00361DF6">
        <w:rPr>
          <w:rFonts w:eastAsia="仿宋_GB2312"/>
          <w:sz w:val="34"/>
          <w:szCs w:val="34"/>
        </w:rPr>
        <w:t>,</w:t>
      </w:r>
      <w:r w:rsidRPr="00361DF6">
        <w:rPr>
          <w:rFonts w:eastAsia="仿宋_GB2312"/>
          <w:color w:val="000000"/>
          <w:spacing w:val="4"/>
          <w:sz w:val="34"/>
          <w:szCs w:val="34"/>
        </w:rPr>
        <w:t xml:space="preserve"> </w:t>
      </w:r>
      <w:r w:rsidRPr="00361DF6">
        <w:rPr>
          <w:rFonts w:eastAsia="仿宋_GB2312" w:cs="仿宋_GB2312" w:hint="eastAsia"/>
          <w:color w:val="000000"/>
          <w:spacing w:val="4"/>
          <w:sz w:val="34"/>
          <w:szCs w:val="34"/>
        </w:rPr>
        <w:t>为预算的</w:t>
      </w:r>
      <w:r w:rsidRPr="00361DF6">
        <w:rPr>
          <w:rFonts w:eastAsia="仿宋_GB2312"/>
          <w:color w:val="000000"/>
          <w:spacing w:val="4"/>
          <w:sz w:val="34"/>
          <w:szCs w:val="34"/>
        </w:rPr>
        <w:t>100%</w:t>
      </w:r>
      <w:r w:rsidRPr="00361DF6">
        <w:rPr>
          <w:rFonts w:eastAsia="仿宋_GB2312" w:cs="仿宋_GB2312" w:hint="eastAsia"/>
          <w:color w:val="000000"/>
          <w:spacing w:val="4"/>
          <w:sz w:val="34"/>
          <w:szCs w:val="34"/>
        </w:rPr>
        <w:t>，增长</w:t>
      </w:r>
      <w:r w:rsidRPr="00361DF6">
        <w:rPr>
          <w:rFonts w:eastAsia="仿宋_GB2312"/>
          <w:color w:val="000000"/>
          <w:spacing w:val="4"/>
          <w:sz w:val="34"/>
          <w:szCs w:val="34"/>
        </w:rPr>
        <w:t>7.5%</w:t>
      </w:r>
      <w:r w:rsidRPr="00361DF6">
        <w:rPr>
          <w:rFonts w:eastAsia="仿宋_GB2312" w:cs="仿宋_GB2312" w:hint="eastAsia"/>
          <w:color w:val="000000"/>
          <w:spacing w:val="4"/>
          <w:sz w:val="34"/>
          <w:szCs w:val="34"/>
        </w:rPr>
        <w:t>。</w:t>
      </w:r>
      <w:r w:rsidRPr="00361DF6">
        <w:rPr>
          <w:rFonts w:eastAsia="仿宋_GB2312" w:cs="仿宋_GB2312" w:hint="eastAsia"/>
          <w:sz w:val="34"/>
          <w:szCs w:val="34"/>
        </w:rPr>
        <w:t>其中，税收收入完成</w:t>
      </w:r>
      <w:r w:rsidRPr="00361DF6">
        <w:rPr>
          <w:rFonts w:eastAsia="仿宋_GB2312"/>
          <w:sz w:val="34"/>
          <w:szCs w:val="34"/>
        </w:rPr>
        <w:t>79086</w:t>
      </w:r>
      <w:r w:rsidRPr="00361DF6">
        <w:rPr>
          <w:rFonts w:eastAsia="仿宋_GB2312" w:cs="仿宋_GB2312" w:hint="eastAsia"/>
          <w:sz w:val="34"/>
          <w:szCs w:val="34"/>
        </w:rPr>
        <w:t>万元，为预算的</w:t>
      </w:r>
      <w:r w:rsidRPr="00361DF6">
        <w:rPr>
          <w:rFonts w:eastAsia="仿宋_GB2312"/>
          <w:sz w:val="34"/>
          <w:szCs w:val="34"/>
        </w:rPr>
        <w:t>85.5%</w:t>
      </w:r>
      <w:r w:rsidRPr="00361DF6">
        <w:rPr>
          <w:rFonts w:eastAsia="仿宋_GB2312" w:cs="仿宋_GB2312" w:hint="eastAsia"/>
          <w:sz w:val="34"/>
          <w:szCs w:val="34"/>
        </w:rPr>
        <w:t>，增长</w:t>
      </w:r>
      <w:r w:rsidRPr="00361DF6">
        <w:rPr>
          <w:rFonts w:eastAsia="仿宋_GB2312"/>
          <w:sz w:val="34"/>
          <w:szCs w:val="34"/>
        </w:rPr>
        <w:t>21.7%</w:t>
      </w:r>
      <w:r w:rsidRPr="00361DF6">
        <w:rPr>
          <w:rFonts w:eastAsia="仿宋_GB2312" w:cs="仿宋_GB2312" w:hint="eastAsia"/>
          <w:sz w:val="34"/>
          <w:szCs w:val="34"/>
        </w:rPr>
        <w:t>；非税收入完成</w:t>
      </w:r>
      <w:r w:rsidRPr="00361DF6">
        <w:rPr>
          <w:rFonts w:eastAsia="仿宋_GB2312"/>
          <w:sz w:val="34"/>
          <w:szCs w:val="34"/>
        </w:rPr>
        <w:t>63431</w:t>
      </w:r>
      <w:r w:rsidRPr="00361DF6">
        <w:rPr>
          <w:rFonts w:eastAsia="仿宋_GB2312" w:cs="仿宋_GB2312" w:hint="eastAsia"/>
          <w:sz w:val="34"/>
          <w:szCs w:val="34"/>
        </w:rPr>
        <w:t>万元，为预算的</w:t>
      </w:r>
      <w:r w:rsidRPr="00361DF6">
        <w:rPr>
          <w:rFonts w:eastAsia="仿宋_GB2312"/>
          <w:sz w:val="34"/>
          <w:szCs w:val="34"/>
        </w:rPr>
        <w:t>126.9%</w:t>
      </w:r>
      <w:r w:rsidRPr="00361DF6">
        <w:rPr>
          <w:rFonts w:eastAsia="仿宋_GB2312" w:cs="仿宋_GB2312" w:hint="eastAsia"/>
          <w:sz w:val="34"/>
          <w:szCs w:val="34"/>
        </w:rPr>
        <w:t>，下降</w:t>
      </w:r>
      <w:r w:rsidRPr="00361DF6">
        <w:rPr>
          <w:rFonts w:eastAsia="仿宋_GB2312"/>
          <w:sz w:val="34"/>
          <w:szCs w:val="34"/>
        </w:rPr>
        <w:t>6.1%</w:t>
      </w:r>
      <w:r w:rsidRPr="00361DF6">
        <w:rPr>
          <w:rFonts w:eastAsia="仿宋_GB2312" w:cs="仿宋_GB2312" w:hint="eastAsia"/>
          <w:sz w:val="34"/>
          <w:szCs w:val="34"/>
        </w:rPr>
        <w:t>（详见附表</w:t>
      </w:r>
      <w:r w:rsidRPr="00361DF6">
        <w:rPr>
          <w:rFonts w:eastAsia="仿宋_GB2312"/>
          <w:sz w:val="34"/>
          <w:szCs w:val="34"/>
        </w:rPr>
        <w:t>5</w:t>
      </w:r>
      <w:r w:rsidRPr="00361DF6">
        <w:rPr>
          <w:rFonts w:eastAsia="仿宋_GB2312" w:cs="仿宋_GB2312" w:hint="eastAsia"/>
          <w:sz w:val="34"/>
          <w:szCs w:val="34"/>
        </w:rPr>
        <w:t>）。</w:t>
      </w:r>
    </w:p>
    <w:p w:rsidR="002826B1" w:rsidRPr="00361DF6" w:rsidRDefault="002826B1" w:rsidP="005B03FF">
      <w:pPr>
        <w:spacing w:line="600" w:lineRule="exact"/>
        <w:ind w:firstLineChars="200" w:firstLine="31680"/>
        <w:rPr>
          <w:rFonts w:eastAsia="仿宋_GB2312"/>
          <w:b/>
          <w:bCs/>
          <w:spacing w:val="-4"/>
          <w:sz w:val="34"/>
          <w:szCs w:val="34"/>
        </w:rPr>
      </w:pPr>
      <w:r w:rsidRPr="00361DF6">
        <w:rPr>
          <w:rFonts w:eastAsia="仿宋_GB2312"/>
          <w:b/>
          <w:bCs/>
          <w:spacing w:val="-4"/>
          <w:sz w:val="34"/>
          <w:szCs w:val="34"/>
        </w:rPr>
        <w:t>2017</w:t>
      </w:r>
      <w:r w:rsidRPr="00361DF6">
        <w:rPr>
          <w:rFonts w:eastAsia="仿宋_GB2312" w:cs="仿宋_GB2312" w:hint="eastAsia"/>
          <w:b/>
          <w:bCs/>
          <w:spacing w:val="-4"/>
          <w:sz w:val="34"/>
          <w:szCs w:val="34"/>
        </w:rPr>
        <w:t>年市本级一般公共预算收入主要项目完成情况是：</w:t>
      </w:r>
    </w:p>
    <w:p w:rsidR="002826B1" w:rsidRPr="00361DF6" w:rsidRDefault="002826B1" w:rsidP="005B03FF">
      <w:pPr>
        <w:spacing w:line="600" w:lineRule="exact"/>
        <w:ind w:firstLineChars="200" w:firstLine="31680"/>
        <w:rPr>
          <w:rFonts w:eastAsia="仿宋_GB2312"/>
          <w:sz w:val="34"/>
          <w:szCs w:val="34"/>
        </w:rPr>
      </w:pPr>
      <w:r w:rsidRPr="00361DF6">
        <w:rPr>
          <w:rFonts w:eastAsia="仿宋_GB2312"/>
          <w:sz w:val="34"/>
          <w:szCs w:val="34"/>
        </w:rPr>
        <w:t>1</w:t>
      </w:r>
      <w:r w:rsidRPr="00361DF6">
        <w:rPr>
          <w:rFonts w:eastAsia="仿宋_GB2312" w:cs="仿宋_GB2312" w:hint="eastAsia"/>
          <w:sz w:val="34"/>
          <w:szCs w:val="34"/>
        </w:rPr>
        <w:t>、增值税完成</w:t>
      </w:r>
      <w:r w:rsidRPr="00361DF6">
        <w:rPr>
          <w:rFonts w:eastAsia="仿宋_GB2312"/>
          <w:sz w:val="34"/>
          <w:szCs w:val="34"/>
        </w:rPr>
        <w:t>37396</w:t>
      </w:r>
      <w:r w:rsidRPr="00361DF6">
        <w:rPr>
          <w:rFonts w:eastAsia="仿宋_GB2312" w:cs="仿宋_GB2312" w:hint="eastAsia"/>
          <w:sz w:val="34"/>
          <w:szCs w:val="34"/>
        </w:rPr>
        <w:t>万元，为预算的</w:t>
      </w:r>
      <w:r w:rsidRPr="00361DF6">
        <w:rPr>
          <w:rFonts w:eastAsia="仿宋_GB2312"/>
          <w:sz w:val="34"/>
          <w:szCs w:val="34"/>
        </w:rPr>
        <w:t>91.5%</w:t>
      </w:r>
      <w:r w:rsidRPr="00361DF6">
        <w:rPr>
          <w:rFonts w:eastAsia="仿宋_GB2312" w:cs="仿宋_GB2312" w:hint="eastAsia"/>
          <w:sz w:val="34"/>
          <w:szCs w:val="34"/>
        </w:rPr>
        <w:t>，增加</w:t>
      </w:r>
      <w:r w:rsidRPr="00361DF6">
        <w:rPr>
          <w:rFonts w:eastAsia="仿宋_GB2312"/>
          <w:sz w:val="34"/>
          <w:szCs w:val="34"/>
        </w:rPr>
        <w:t>9281</w:t>
      </w:r>
      <w:r w:rsidRPr="00361DF6">
        <w:rPr>
          <w:rFonts w:eastAsia="仿宋_GB2312" w:cs="仿宋_GB2312" w:hint="eastAsia"/>
          <w:sz w:val="34"/>
          <w:szCs w:val="34"/>
        </w:rPr>
        <w:t>万元，增长</w:t>
      </w:r>
      <w:r w:rsidRPr="00361DF6">
        <w:rPr>
          <w:rFonts w:eastAsia="仿宋_GB2312"/>
          <w:sz w:val="34"/>
          <w:szCs w:val="34"/>
        </w:rPr>
        <w:t>33%</w:t>
      </w:r>
      <w:r w:rsidRPr="00361DF6">
        <w:rPr>
          <w:rFonts w:eastAsia="仿宋_GB2312" w:cs="仿宋_GB2312" w:hint="eastAsia"/>
          <w:sz w:val="34"/>
          <w:szCs w:val="34"/>
        </w:rPr>
        <w:t>。</w:t>
      </w:r>
    </w:p>
    <w:p w:rsidR="002826B1" w:rsidRPr="00361DF6" w:rsidRDefault="002826B1" w:rsidP="005B03FF">
      <w:pPr>
        <w:spacing w:line="600" w:lineRule="exact"/>
        <w:ind w:firstLineChars="200" w:firstLine="31680"/>
        <w:rPr>
          <w:rFonts w:eastAsia="仿宋_GB2312"/>
          <w:sz w:val="34"/>
          <w:szCs w:val="34"/>
        </w:rPr>
      </w:pPr>
      <w:r w:rsidRPr="00361DF6">
        <w:rPr>
          <w:rFonts w:eastAsia="仿宋_GB2312"/>
          <w:sz w:val="34"/>
          <w:szCs w:val="34"/>
        </w:rPr>
        <w:t>2</w:t>
      </w:r>
      <w:r w:rsidRPr="00361DF6">
        <w:rPr>
          <w:rFonts w:eastAsia="仿宋_GB2312" w:cs="仿宋_GB2312" w:hint="eastAsia"/>
          <w:sz w:val="34"/>
          <w:szCs w:val="34"/>
        </w:rPr>
        <w:t>、企业所得税完成</w:t>
      </w:r>
      <w:r w:rsidRPr="00361DF6">
        <w:rPr>
          <w:rFonts w:eastAsia="仿宋_GB2312"/>
          <w:sz w:val="34"/>
          <w:szCs w:val="34"/>
        </w:rPr>
        <w:t>11722</w:t>
      </w:r>
      <w:r w:rsidRPr="00361DF6">
        <w:rPr>
          <w:rFonts w:eastAsia="仿宋_GB2312" w:cs="仿宋_GB2312" w:hint="eastAsia"/>
          <w:sz w:val="34"/>
          <w:szCs w:val="34"/>
        </w:rPr>
        <w:t>万元，为预算的</w:t>
      </w:r>
      <w:r w:rsidRPr="00361DF6">
        <w:rPr>
          <w:rFonts w:eastAsia="仿宋_GB2312"/>
          <w:sz w:val="34"/>
          <w:szCs w:val="34"/>
        </w:rPr>
        <w:t>48.4%</w:t>
      </w:r>
      <w:r w:rsidRPr="00361DF6">
        <w:rPr>
          <w:rFonts w:eastAsia="仿宋_GB2312" w:cs="仿宋_GB2312" w:hint="eastAsia"/>
          <w:sz w:val="34"/>
          <w:szCs w:val="34"/>
        </w:rPr>
        <w:t>，减少</w:t>
      </w:r>
      <w:r w:rsidRPr="00361DF6">
        <w:rPr>
          <w:rFonts w:eastAsia="仿宋_GB2312"/>
          <w:sz w:val="34"/>
          <w:szCs w:val="34"/>
        </w:rPr>
        <w:t>5782</w:t>
      </w:r>
      <w:r w:rsidRPr="00361DF6">
        <w:rPr>
          <w:rFonts w:eastAsia="仿宋_GB2312" w:cs="仿宋_GB2312" w:hint="eastAsia"/>
          <w:sz w:val="34"/>
          <w:szCs w:val="34"/>
        </w:rPr>
        <w:t>万元，下降</w:t>
      </w:r>
      <w:r w:rsidRPr="00361DF6">
        <w:rPr>
          <w:rFonts w:eastAsia="仿宋_GB2312"/>
          <w:sz w:val="34"/>
          <w:szCs w:val="34"/>
        </w:rPr>
        <w:t>33%</w:t>
      </w:r>
      <w:r w:rsidRPr="00361DF6">
        <w:rPr>
          <w:rFonts w:eastAsia="仿宋_GB2312" w:cs="仿宋_GB2312" w:hint="eastAsia"/>
          <w:sz w:val="34"/>
          <w:szCs w:val="34"/>
        </w:rPr>
        <w:t>。</w:t>
      </w:r>
    </w:p>
    <w:p w:rsidR="002826B1" w:rsidRPr="00361DF6" w:rsidRDefault="002826B1" w:rsidP="005B03FF">
      <w:pPr>
        <w:spacing w:line="600" w:lineRule="exact"/>
        <w:ind w:firstLineChars="200" w:firstLine="31680"/>
        <w:rPr>
          <w:rFonts w:eastAsia="仿宋_GB2312"/>
          <w:sz w:val="34"/>
          <w:szCs w:val="34"/>
        </w:rPr>
      </w:pPr>
      <w:r w:rsidRPr="00361DF6">
        <w:rPr>
          <w:rFonts w:eastAsia="仿宋_GB2312"/>
          <w:sz w:val="34"/>
          <w:szCs w:val="34"/>
        </w:rPr>
        <w:t>4</w:t>
      </w:r>
      <w:r w:rsidRPr="00361DF6">
        <w:rPr>
          <w:rFonts w:eastAsia="仿宋_GB2312" w:cs="仿宋_GB2312" w:hint="eastAsia"/>
          <w:sz w:val="34"/>
          <w:szCs w:val="34"/>
        </w:rPr>
        <w:t>、个人所得税完成</w:t>
      </w:r>
      <w:r w:rsidRPr="00361DF6">
        <w:rPr>
          <w:rFonts w:eastAsia="仿宋_GB2312"/>
          <w:sz w:val="34"/>
          <w:szCs w:val="34"/>
        </w:rPr>
        <w:t>5650</w:t>
      </w:r>
      <w:r w:rsidRPr="00361DF6">
        <w:rPr>
          <w:rFonts w:eastAsia="仿宋_GB2312" w:cs="仿宋_GB2312" w:hint="eastAsia"/>
          <w:sz w:val="34"/>
          <w:szCs w:val="34"/>
        </w:rPr>
        <w:t>万元，为预算的</w:t>
      </w:r>
      <w:r w:rsidRPr="00361DF6">
        <w:rPr>
          <w:rFonts w:eastAsia="仿宋_GB2312"/>
          <w:sz w:val="34"/>
          <w:szCs w:val="34"/>
        </w:rPr>
        <w:t>88.3%</w:t>
      </w:r>
      <w:r w:rsidRPr="00361DF6">
        <w:rPr>
          <w:rFonts w:eastAsia="仿宋_GB2312" w:cs="仿宋_GB2312" w:hint="eastAsia"/>
          <w:sz w:val="34"/>
          <w:szCs w:val="34"/>
        </w:rPr>
        <w:t>，增加</w:t>
      </w:r>
      <w:r w:rsidRPr="00361DF6">
        <w:rPr>
          <w:rFonts w:eastAsia="仿宋_GB2312"/>
          <w:sz w:val="34"/>
          <w:szCs w:val="34"/>
        </w:rPr>
        <w:t>1040</w:t>
      </w:r>
      <w:r w:rsidRPr="00361DF6">
        <w:rPr>
          <w:rFonts w:eastAsia="仿宋_GB2312" w:cs="仿宋_GB2312" w:hint="eastAsia"/>
          <w:sz w:val="34"/>
          <w:szCs w:val="34"/>
        </w:rPr>
        <w:t>万元，增长</w:t>
      </w:r>
      <w:r w:rsidRPr="00361DF6">
        <w:rPr>
          <w:rFonts w:eastAsia="仿宋_GB2312"/>
          <w:sz w:val="34"/>
          <w:szCs w:val="34"/>
        </w:rPr>
        <w:t>22.6%</w:t>
      </w:r>
      <w:r w:rsidRPr="00361DF6">
        <w:rPr>
          <w:rFonts w:eastAsia="仿宋_GB2312" w:cs="仿宋_GB2312" w:hint="eastAsia"/>
          <w:sz w:val="34"/>
          <w:szCs w:val="34"/>
        </w:rPr>
        <w:t>。</w:t>
      </w:r>
    </w:p>
    <w:p w:rsidR="002826B1" w:rsidRPr="00361DF6" w:rsidRDefault="002826B1" w:rsidP="005B03FF">
      <w:pPr>
        <w:spacing w:line="600" w:lineRule="exact"/>
        <w:ind w:firstLineChars="200" w:firstLine="31680"/>
        <w:rPr>
          <w:rFonts w:eastAsia="仿宋_GB2312"/>
          <w:sz w:val="34"/>
          <w:szCs w:val="34"/>
        </w:rPr>
      </w:pPr>
      <w:r w:rsidRPr="00361DF6">
        <w:rPr>
          <w:rFonts w:eastAsia="仿宋_GB2312"/>
          <w:sz w:val="34"/>
          <w:szCs w:val="34"/>
        </w:rPr>
        <w:t>5</w:t>
      </w:r>
      <w:r w:rsidRPr="00361DF6">
        <w:rPr>
          <w:rFonts w:eastAsia="仿宋_GB2312" w:cs="仿宋_GB2312" w:hint="eastAsia"/>
          <w:sz w:val="34"/>
          <w:szCs w:val="34"/>
        </w:rPr>
        <w:t>、城市维护建设税完成</w:t>
      </w:r>
      <w:r w:rsidRPr="00361DF6">
        <w:rPr>
          <w:rFonts w:eastAsia="仿宋_GB2312"/>
          <w:sz w:val="34"/>
          <w:szCs w:val="34"/>
        </w:rPr>
        <w:t>7291</w:t>
      </w:r>
      <w:r w:rsidRPr="00361DF6">
        <w:rPr>
          <w:rFonts w:eastAsia="仿宋_GB2312" w:cs="仿宋_GB2312" w:hint="eastAsia"/>
          <w:sz w:val="34"/>
          <w:szCs w:val="34"/>
        </w:rPr>
        <w:t>万元，为预算的</w:t>
      </w:r>
      <w:r w:rsidRPr="00361DF6">
        <w:rPr>
          <w:rFonts w:eastAsia="仿宋_GB2312"/>
          <w:sz w:val="34"/>
          <w:szCs w:val="34"/>
        </w:rPr>
        <w:t>81%</w:t>
      </w:r>
      <w:r w:rsidRPr="00361DF6">
        <w:rPr>
          <w:rFonts w:eastAsia="仿宋_GB2312" w:cs="仿宋_GB2312" w:hint="eastAsia"/>
          <w:sz w:val="34"/>
          <w:szCs w:val="34"/>
        </w:rPr>
        <w:t>，增加</w:t>
      </w:r>
      <w:r w:rsidRPr="00361DF6">
        <w:rPr>
          <w:rFonts w:eastAsia="仿宋_GB2312"/>
          <w:sz w:val="34"/>
          <w:szCs w:val="34"/>
        </w:rPr>
        <w:t>1021</w:t>
      </w:r>
      <w:r w:rsidRPr="00361DF6">
        <w:rPr>
          <w:rFonts w:eastAsia="仿宋_GB2312" w:cs="仿宋_GB2312" w:hint="eastAsia"/>
          <w:sz w:val="34"/>
          <w:szCs w:val="34"/>
        </w:rPr>
        <w:t>万元，增长</w:t>
      </w:r>
      <w:r w:rsidRPr="00361DF6">
        <w:rPr>
          <w:rFonts w:eastAsia="仿宋_GB2312"/>
          <w:sz w:val="34"/>
          <w:szCs w:val="34"/>
        </w:rPr>
        <w:t>16.3%</w:t>
      </w:r>
      <w:r w:rsidRPr="00361DF6">
        <w:rPr>
          <w:rFonts w:eastAsia="仿宋_GB2312" w:cs="仿宋_GB2312" w:hint="eastAsia"/>
          <w:sz w:val="34"/>
          <w:szCs w:val="34"/>
        </w:rPr>
        <w:t>。</w:t>
      </w:r>
    </w:p>
    <w:p w:rsidR="002826B1" w:rsidRPr="00361DF6" w:rsidRDefault="002826B1" w:rsidP="005B03FF">
      <w:pPr>
        <w:spacing w:line="600" w:lineRule="exact"/>
        <w:ind w:firstLineChars="200" w:firstLine="31680"/>
        <w:rPr>
          <w:rFonts w:eastAsia="仿宋_GB2312"/>
          <w:sz w:val="34"/>
          <w:szCs w:val="34"/>
        </w:rPr>
      </w:pPr>
      <w:r w:rsidRPr="00361DF6">
        <w:rPr>
          <w:rFonts w:eastAsia="仿宋_GB2312"/>
          <w:sz w:val="34"/>
          <w:szCs w:val="34"/>
        </w:rPr>
        <w:t>6</w:t>
      </w:r>
      <w:r w:rsidRPr="00361DF6">
        <w:rPr>
          <w:rFonts w:eastAsia="仿宋_GB2312" w:cs="仿宋_GB2312" w:hint="eastAsia"/>
          <w:sz w:val="34"/>
          <w:szCs w:val="34"/>
        </w:rPr>
        <w:t>、房产税完成</w:t>
      </w:r>
      <w:r w:rsidRPr="00361DF6">
        <w:rPr>
          <w:rFonts w:eastAsia="仿宋_GB2312"/>
          <w:sz w:val="34"/>
          <w:szCs w:val="34"/>
        </w:rPr>
        <w:t>550</w:t>
      </w:r>
      <w:r w:rsidRPr="00361DF6">
        <w:rPr>
          <w:rFonts w:eastAsia="仿宋_GB2312" w:cs="仿宋_GB2312" w:hint="eastAsia"/>
          <w:sz w:val="34"/>
          <w:szCs w:val="34"/>
        </w:rPr>
        <w:t>万元，为预算的</w:t>
      </w:r>
      <w:r w:rsidRPr="00361DF6">
        <w:rPr>
          <w:rFonts w:eastAsia="仿宋_GB2312"/>
          <w:sz w:val="34"/>
          <w:szCs w:val="34"/>
        </w:rPr>
        <w:t>44%</w:t>
      </w:r>
      <w:r w:rsidRPr="00361DF6">
        <w:rPr>
          <w:rFonts w:eastAsia="仿宋_GB2312" w:cs="仿宋_GB2312" w:hint="eastAsia"/>
          <w:sz w:val="34"/>
          <w:szCs w:val="34"/>
        </w:rPr>
        <w:t>，减少</w:t>
      </w:r>
      <w:r w:rsidRPr="00361DF6">
        <w:rPr>
          <w:rFonts w:eastAsia="仿宋_GB2312"/>
          <w:sz w:val="34"/>
          <w:szCs w:val="34"/>
        </w:rPr>
        <w:t>320</w:t>
      </w:r>
      <w:r w:rsidRPr="00361DF6">
        <w:rPr>
          <w:rFonts w:eastAsia="仿宋_GB2312" w:cs="仿宋_GB2312" w:hint="eastAsia"/>
          <w:sz w:val="34"/>
          <w:szCs w:val="34"/>
        </w:rPr>
        <w:t>万元，下降</w:t>
      </w:r>
      <w:r w:rsidRPr="00361DF6">
        <w:rPr>
          <w:rFonts w:eastAsia="仿宋_GB2312"/>
          <w:sz w:val="34"/>
          <w:szCs w:val="34"/>
        </w:rPr>
        <w:t>36.8%</w:t>
      </w:r>
      <w:r w:rsidRPr="00361DF6">
        <w:rPr>
          <w:rFonts w:eastAsia="仿宋_GB2312" w:cs="仿宋_GB2312" w:hint="eastAsia"/>
          <w:sz w:val="34"/>
          <w:szCs w:val="34"/>
        </w:rPr>
        <w:t>。</w:t>
      </w:r>
    </w:p>
    <w:p w:rsidR="002826B1" w:rsidRPr="00361DF6" w:rsidRDefault="002826B1" w:rsidP="005B03FF">
      <w:pPr>
        <w:spacing w:line="600" w:lineRule="exact"/>
        <w:ind w:firstLineChars="200" w:firstLine="31680"/>
        <w:rPr>
          <w:rFonts w:eastAsia="仿宋_GB2312"/>
          <w:sz w:val="34"/>
          <w:szCs w:val="34"/>
        </w:rPr>
      </w:pPr>
      <w:r w:rsidRPr="00361DF6">
        <w:rPr>
          <w:rFonts w:eastAsia="仿宋_GB2312"/>
          <w:sz w:val="34"/>
          <w:szCs w:val="34"/>
        </w:rPr>
        <w:t>7</w:t>
      </w:r>
      <w:r w:rsidRPr="00361DF6">
        <w:rPr>
          <w:rFonts w:eastAsia="仿宋_GB2312" w:cs="仿宋_GB2312" w:hint="eastAsia"/>
          <w:sz w:val="34"/>
          <w:szCs w:val="34"/>
        </w:rPr>
        <w:t>、印花税完成</w:t>
      </w:r>
      <w:r w:rsidRPr="00361DF6">
        <w:rPr>
          <w:rFonts w:eastAsia="仿宋_GB2312"/>
          <w:sz w:val="34"/>
          <w:szCs w:val="34"/>
        </w:rPr>
        <w:t>577</w:t>
      </w:r>
      <w:r w:rsidRPr="00361DF6">
        <w:rPr>
          <w:rFonts w:eastAsia="仿宋_GB2312" w:cs="仿宋_GB2312" w:hint="eastAsia"/>
          <w:sz w:val="34"/>
          <w:szCs w:val="34"/>
        </w:rPr>
        <w:t>万元，为预算的</w:t>
      </w:r>
      <w:r w:rsidRPr="00361DF6">
        <w:rPr>
          <w:rFonts w:eastAsia="仿宋_GB2312"/>
          <w:sz w:val="34"/>
          <w:szCs w:val="34"/>
        </w:rPr>
        <w:t>76.9%</w:t>
      </w:r>
      <w:r w:rsidRPr="00361DF6">
        <w:rPr>
          <w:rFonts w:eastAsia="仿宋_GB2312" w:cs="仿宋_GB2312" w:hint="eastAsia"/>
          <w:sz w:val="34"/>
          <w:szCs w:val="34"/>
        </w:rPr>
        <w:t>，增加</w:t>
      </w:r>
      <w:r w:rsidRPr="00361DF6">
        <w:rPr>
          <w:rFonts w:eastAsia="仿宋_GB2312"/>
          <w:sz w:val="34"/>
          <w:szCs w:val="34"/>
        </w:rPr>
        <w:t>65</w:t>
      </w:r>
      <w:r w:rsidRPr="00361DF6">
        <w:rPr>
          <w:rFonts w:eastAsia="仿宋_GB2312" w:cs="仿宋_GB2312" w:hint="eastAsia"/>
          <w:sz w:val="34"/>
          <w:szCs w:val="34"/>
        </w:rPr>
        <w:t>万元，增长</w:t>
      </w:r>
      <w:r w:rsidRPr="00361DF6">
        <w:rPr>
          <w:rFonts w:eastAsia="仿宋_GB2312"/>
          <w:sz w:val="34"/>
          <w:szCs w:val="34"/>
        </w:rPr>
        <w:t>12.7%</w:t>
      </w:r>
      <w:r w:rsidRPr="00361DF6">
        <w:rPr>
          <w:rFonts w:eastAsia="仿宋_GB2312" w:cs="仿宋_GB2312" w:hint="eastAsia"/>
          <w:sz w:val="34"/>
          <w:szCs w:val="34"/>
        </w:rPr>
        <w:t>。</w:t>
      </w:r>
    </w:p>
    <w:p w:rsidR="002826B1" w:rsidRPr="00361DF6" w:rsidRDefault="002826B1" w:rsidP="005B03FF">
      <w:pPr>
        <w:spacing w:line="600" w:lineRule="exact"/>
        <w:ind w:firstLineChars="200" w:firstLine="31680"/>
        <w:rPr>
          <w:rFonts w:eastAsia="仿宋_GB2312"/>
          <w:sz w:val="34"/>
          <w:szCs w:val="34"/>
        </w:rPr>
      </w:pPr>
      <w:r w:rsidRPr="00361DF6">
        <w:rPr>
          <w:rFonts w:eastAsia="仿宋_GB2312"/>
          <w:sz w:val="34"/>
          <w:szCs w:val="34"/>
        </w:rPr>
        <w:t>8</w:t>
      </w:r>
      <w:r w:rsidRPr="00361DF6">
        <w:rPr>
          <w:rFonts w:eastAsia="仿宋_GB2312" w:cs="仿宋_GB2312" w:hint="eastAsia"/>
          <w:sz w:val="34"/>
          <w:szCs w:val="34"/>
        </w:rPr>
        <w:t>、城镇土地使用税完成</w:t>
      </w:r>
      <w:r w:rsidRPr="00361DF6">
        <w:rPr>
          <w:rFonts w:eastAsia="仿宋_GB2312"/>
          <w:sz w:val="34"/>
          <w:szCs w:val="34"/>
        </w:rPr>
        <w:t>20</w:t>
      </w:r>
      <w:r w:rsidRPr="00361DF6">
        <w:rPr>
          <w:rFonts w:eastAsia="仿宋_GB2312" w:cs="仿宋_GB2312" w:hint="eastAsia"/>
          <w:sz w:val="34"/>
          <w:szCs w:val="34"/>
        </w:rPr>
        <w:t>万元，为预算的</w:t>
      </w:r>
      <w:r w:rsidRPr="00361DF6">
        <w:rPr>
          <w:rFonts w:eastAsia="仿宋_GB2312"/>
          <w:sz w:val="34"/>
          <w:szCs w:val="34"/>
        </w:rPr>
        <w:t>2.4%</w:t>
      </w:r>
      <w:r w:rsidRPr="00361DF6">
        <w:rPr>
          <w:rFonts w:eastAsia="仿宋_GB2312" w:cs="仿宋_GB2312" w:hint="eastAsia"/>
          <w:sz w:val="34"/>
          <w:szCs w:val="34"/>
        </w:rPr>
        <w:t>，减少</w:t>
      </w:r>
      <w:r w:rsidRPr="00361DF6">
        <w:rPr>
          <w:rFonts w:eastAsia="仿宋_GB2312"/>
          <w:sz w:val="34"/>
          <w:szCs w:val="34"/>
        </w:rPr>
        <w:t>569</w:t>
      </w:r>
      <w:r w:rsidRPr="00361DF6">
        <w:rPr>
          <w:rFonts w:eastAsia="仿宋_GB2312" w:cs="仿宋_GB2312" w:hint="eastAsia"/>
          <w:sz w:val="34"/>
          <w:szCs w:val="34"/>
        </w:rPr>
        <w:t>万元，下降</w:t>
      </w:r>
      <w:r w:rsidRPr="00361DF6">
        <w:rPr>
          <w:rFonts w:eastAsia="仿宋_GB2312"/>
          <w:sz w:val="34"/>
          <w:szCs w:val="34"/>
        </w:rPr>
        <w:t>96.6%</w:t>
      </w:r>
      <w:r w:rsidRPr="00361DF6">
        <w:rPr>
          <w:rFonts w:eastAsia="仿宋_GB2312" w:cs="仿宋_GB2312" w:hint="eastAsia"/>
          <w:sz w:val="34"/>
          <w:szCs w:val="34"/>
        </w:rPr>
        <w:t>。</w:t>
      </w:r>
    </w:p>
    <w:p w:rsidR="002826B1" w:rsidRPr="00361DF6" w:rsidRDefault="002826B1" w:rsidP="005B03FF">
      <w:pPr>
        <w:spacing w:line="600" w:lineRule="exact"/>
        <w:ind w:firstLineChars="200" w:firstLine="31680"/>
        <w:rPr>
          <w:rFonts w:eastAsia="仿宋_GB2312"/>
          <w:sz w:val="34"/>
          <w:szCs w:val="34"/>
        </w:rPr>
      </w:pPr>
      <w:r w:rsidRPr="00361DF6">
        <w:rPr>
          <w:rFonts w:eastAsia="仿宋_GB2312"/>
          <w:sz w:val="34"/>
          <w:szCs w:val="34"/>
        </w:rPr>
        <w:t>9</w:t>
      </w:r>
      <w:r w:rsidRPr="00361DF6">
        <w:rPr>
          <w:rFonts w:eastAsia="仿宋_GB2312" w:cs="仿宋_GB2312" w:hint="eastAsia"/>
          <w:sz w:val="34"/>
          <w:szCs w:val="34"/>
        </w:rPr>
        <w:t>、契税收入完成</w:t>
      </w:r>
      <w:r w:rsidRPr="00361DF6">
        <w:rPr>
          <w:rFonts w:eastAsia="仿宋_GB2312"/>
          <w:sz w:val="34"/>
          <w:szCs w:val="34"/>
        </w:rPr>
        <w:t>15653</w:t>
      </w:r>
      <w:r w:rsidRPr="00361DF6">
        <w:rPr>
          <w:rFonts w:eastAsia="仿宋_GB2312" w:cs="仿宋_GB2312" w:hint="eastAsia"/>
          <w:sz w:val="34"/>
          <w:szCs w:val="34"/>
        </w:rPr>
        <w:t>万元，为预算的</w:t>
      </w:r>
      <w:r w:rsidRPr="00361DF6">
        <w:rPr>
          <w:rFonts w:eastAsia="仿宋_GB2312"/>
          <w:sz w:val="34"/>
          <w:szCs w:val="34"/>
        </w:rPr>
        <w:t>172%</w:t>
      </w:r>
      <w:r w:rsidRPr="00361DF6">
        <w:rPr>
          <w:rFonts w:eastAsia="仿宋_GB2312" w:cs="仿宋_GB2312" w:hint="eastAsia"/>
          <w:sz w:val="34"/>
          <w:szCs w:val="34"/>
        </w:rPr>
        <w:t>，增加</w:t>
      </w:r>
      <w:r w:rsidRPr="00361DF6">
        <w:rPr>
          <w:rFonts w:eastAsia="仿宋_GB2312"/>
          <w:sz w:val="34"/>
          <w:szCs w:val="34"/>
        </w:rPr>
        <w:t>9198</w:t>
      </w:r>
      <w:r w:rsidRPr="00361DF6">
        <w:rPr>
          <w:rFonts w:eastAsia="仿宋_GB2312" w:cs="仿宋_GB2312" w:hint="eastAsia"/>
          <w:sz w:val="34"/>
          <w:szCs w:val="34"/>
        </w:rPr>
        <w:t>万元，增长</w:t>
      </w:r>
      <w:r w:rsidRPr="00361DF6">
        <w:rPr>
          <w:rFonts w:eastAsia="仿宋_GB2312"/>
          <w:sz w:val="34"/>
          <w:szCs w:val="34"/>
        </w:rPr>
        <w:t>142.5%</w:t>
      </w:r>
      <w:r w:rsidRPr="00361DF6">
        <w:rPr>
          <w:rFonts w:eastAsia="仿宋_GB2312" w:cs="仿宋_GB2312" w:hint="eastAsia"/>
          <w:sz w:val="34"/>
          <w:szCs w:val="34"/>
        </w:rPr>
        <w:t>。</w:t>
      </w:r>
    </w:p>
    <w:p w:rsidR="002826B1" w:rsidRPr="00361DF6" w:rsidRDefault="002826B1" w:rsidP="005B03FF">
      <w:pPr>
        <w:spacing w:line="600" w:lineRule="exact"/>
        <w:ind w:firstLineChars="200" w:firstLine="31680"/>
        <w:rPr>
          <w:rFonts w:eastAsia="仿宋_GB2312"/>
          <w:sz w:val="34"/>
          <w:szCs w:val="34"/>
        </w:rPr>
      </w:pPr>
      <w:r w:rsidRPr="00361DF6">
        <w:rPr>
          <w:rFonts w:eastAsia="仿宋_GB2312"/>
          <w:sz w:val="34"/>
          <w:szCs w:val="34"/>
        </w:rPr>
        <w:t>10</w:t>
      </w:r>
      <w:r w:rsidRPr="00361DF6">
        <w:rPr>
          <w:rFonts w:eastAsia="仿宋_GB2312" w:cs="仿宋_GB2312" w:hint="eastAsia"/>
          <w:sz w:val="34"/>
          <w:szCs w:val="34"/>
        </w:rPr>
        <w:t>、专项收入完成</w:t>
      </w:r>
      <w:r w:rsidRPr="00361DF6">
        <w:rPr>
          <w:rFonts w:eastAsia="仿宋_GB2312"/>
          <w:sz w:val="34"/>
          <w:szCs w:val="34"/>
        </w:rPr>
        <w:t>19303</w:t>
      </w:r>
      <w:r w:rsidRPr="00361DF6">
        <w:rPr>
          <w:rFonts w:eastAsia="仿宋_GB2312" w:cs="仿宋_GB2312" w:hint="eastAsia"/>
          <w:sz w:val="34"/>
          <w:szCs w:val="34"/>
        </w:rPr>
        <w:t>万元，为预算的</w:t>
      </w:r>
      <w:r w:rsidRPr="00361DF6">
        <w:rPr>
          <w:rFonts w:eastAsia="仿宋_GB2312"/>
          <w:sz w:val="34"/>
          <w:szCs w:val="34"/>
        </w:rPr>
        <w:t>175.5%</w:t>
      </w:r>
      <w:r w:rsidRPr="00361DF6">
        <w:rPr>
          <w:rFonts w:eastAsia="仿宋_GB2312" w:cs="仿宋_GB2312" w:hint="eastAsia"/>
          <w:sz w:val="34"/>
          <w:szCs w:val="34"/>
        </w:rPr>
        <w:t>，增加</w:t>
      </w:r>
      <w:r w:rsidRPr="00361DF6">
        <w:rPr>
          <w:rFonts w:eastAsia="仿宋_GB2312"/>
          <w:sz w:val="34"/>
          <w:szCs w:val="34"/>
        </w:rPr>
        <w:t>7034</w:t>
      </w:r>
      <w:r w:rsidRPr="00361DF6">
        <w:rPr>
          <w:rFonts w:eastAsia="仿宋_GB2312" w:cs="仿宋_GB2312" w:hint="eastAsia"/>
          <w:sz w:val="34"/>
          <w:szCs w:val="34"/>
        </w:rPr>
        <w:t>万元，增长</w:t>
      </w:r>
      <w:r w:rsidRPr="00361DF6">
        <w:rPr>
          <w:rFonts w:eastAsia="仿宋_GB2312"/>
          <w:sz w:val="34"/>
          <w:szCs w:val="34"/>
        </w:rPr>
        <w:t>57.3%</w:t>
      </w:r>
      <w:r w:rsidRPr="00361DF6">
        <w:rPr>
          <w:rFonts w:eastAsia="仿宋_GB2312" w:cs="仿宋_GB2312" w:hint="eastAsia"/>
          <w:sz w:val="34"/>
          <w:szCs w:val="34"/>
        </w:rPr>
        <w:t>。</w:t>
      </w:r>
    </w:p>
    <w:p w:rsidR="002826B1" w:rsidRPr="00361DF6" w:rsidRDefault="002826B1" w:rsidP="005B03FF">
      <w:pPr>
        <w:spacing w:line="600" w:lineRule="exact"/>
        <w:ind w:firstLineChars="200" w:firstLine="31680"/>
        <w:rPr>
          <w:rFonts w:eastAsia="仿宋_GB2312"/>
          <w:sz w:val="34"/>
          <w:szCs w:val="34"/>
        </w:rPr>
      </w:pPr>
      <w:r w:rsidRPr="00361DF6">
        <w:rPr>
          <w:rFonts w:eastAsia="仿宋_GB2312"/>
          <w:sz w:val="34"/>
          <w:szCs w:val="34"/>
        </w:rPr>
        <w:t>11</w:t>
      </w:r>
      <w:r w:rsidRPr="00361DF6">
        <w:rPr>
          <w:rFonts w:eastAsia="仿宋_GB2312" w:cs="仿宋_GB2312" w:hint="eastAsia"/>
          <w:sz w:val="34"/>
          <w:szCs w:val="34"/>
        </w:rPr>
        <w:t>、行政事业性收费完成</w:t>
      </w:r>
      <w:r w:rsidRPr="00361DF6">
        <w:rPr>
          <w:rFonts w:eastAsia="仿宋_GB2312"/>
          <w:sz w:val="34"/>
          <w:szCs w:val="34"/>
        </w:rPr>
        <w:t>21101</w:t>
      </w:r>
      <w:r w:rsidRPr="00361DF6">
        <w:rPr>
          <w:rFonts w:eastAsia="仿宋_GB2312" w:cs="仿宋_GB2312" w:hint="eastAsia"/>
          <w:sz w:val="34"/>
          <w:szCs w:val="34"/>
        </w:rPr>
        <w:t>万元，为预算的</w:t>
      </w:r>
      <w:r w:rsidRPr="00361DF6">
        <w:rPr>
          <w:rFonts w:eastAsia="仿宋_GB2312"/>
          <w:sz w:val="34"/>
          <w:szCs w:val="34"/>
        </w:rPr>
        <w:t>100.5%</w:t>
      </w:r>
      <w:r w:rsidRPr="00361DF6">
        <w:rPr>
          <w:rFonts w:eastAsia="仿宋_GB2312" w:cs="仿宋_GB2312" w:hint="eastAsia"/>
          <w:sz w:val="34"/>
          <w:szCs w:val="34"/>
        </w:rPr>
        <w:t>，减少</w:t>
      </w:r>
      <w:r w:rsidRPr="00361DF6">
        <w:rPr>
          <w:rFonts w:eastAsia="仿宋_GB2312"/>
          <w:sz w:val="34"/>
          <w:szCs w:val="34"/>
        </w:rPr>
        <w:t>7381</w:t>
      </w:r>
      <w:r w:rsidRPr="00361DF6">
        <w:rPr>
          <w:rFonts w:eastAsia="仿宋_GB2312" w:cs="仿宋_GB2312" w:hint="eastAsia"/>
          <w:sz w:val="34"/>
          <w:szCs w:val="34"/>
        </w:rPr>
        <w:t>万元，下降</w:t>
      </w:r>
      <w:r w:rsidRPr="00361DF6">
        <w:rPr>
          <w:rFonts w:eastAsia="仿宋_GB2312"/>
          <w:sz w:val="34"/>
          <w:szCs w:val="34"/>
        </w:rPr>
        <w:t>25.9%</w:t>
      </w:r>
      <w:r w:rsidRPr="00361DF6">
        <w:rPr>
          <w:rFonts w:eastAsia="仿宋_GB2312" w:cs="仿宋_GB2312" w:hint="eastAsia"/>
          <w:sz w:val="34"/>
          <w:szCs w:val="34"/>
        </w:rPr>
        <w:t>。</w:t>
      </w:r>
    </w:p>
    <w:p w:rsidR="002826B1" w:rsidRPr="00361DF6" w:rsidRDefault="002826B1" w:rsidP="005B03FF">
      <w:pPr>
        <w:spacing w:line="600" w:lineRule="exact"/>
        <w:ind w:firstLineChars="200" w:firstLine="31680"/>
        <w:rPr>
          <w:rFonts w:eastAsia="仿宋_GB2312"/>
          <w:sz w:val="34"/>
          <w:szCs w:val="34"/>
        </w:rPr>
      </w:pPr>
      <w:r w:rsidRPr="00361DF6">
        <w:rPr>
          <w:rFonts w:eastAsia="仿宋_GB2312"/>
          <w:sz w:val="34"/>
          <w:szCs w:val="34"/>
        </w:rPr>
        <w:t>12</w:t>
      </w:r>
      <w:r w:rsidRPr="00361DF6">
        <w:rPr>
          <w:rFonts w:eastAsia="仿宋_GB2312" w:cs="仿宋_GB2312" w:hint="eastAsia"/>
          <w:sz w:val="34"/>
          <w:szCs w:val="34"/>
        </w:rPr>
        <w:t>、罚没收入完成</w:t>
      </w:r>
      <w:r w:rsidRPr="00361DF6">
        <w:rPr>
          <w:rFonts w:eastAsia="仿宋_GB2312"/>
          <w:sz w:val="34"/>
          <w:szCs w:val="34"/>
        </w:rPr>
        <w:t>11560</w:t>
      </w:r>
      <w:r w:rsidRPr="00361DF6">
        <w:rPr>
          <w:rFonts w:eastAsia="仿宋_GB2312" w:cs="仿宋_GB2312" w:hint="eastAsia"/>
          <w:sz w:val="34"/>
          <w:szCs w:val="34"/>
        </w:rPr>
        <w:t>万元，为预算的</w:t>
      </w:r>
      <w:r w:rsidRPr="00361DF6">
        <w:rPr>
          <w:rFonts w:eastAsia="仿宋_GB2312"/>
          <w:sz w:val="34"/>
          <w:szCs w:val="34"/>
        </w:rPr>
        <w:t>144.5%</w:t>
      </w:r>
      <w:r w:rsidRPr="00361DF6">
        <w:rPr>
          <w:rFonts w:eastAsia="仿宋_GB2312" w:cs="仿宋_GB2312" w:hint="eastAsia"/>
          <w:sz w:val="34"/>
          <w:szCs w:val="34"/>
        </w:rPr>
        <w:t>，增加</w:t>
      </w:r>
      <w:r w:rsidRPr="00361DF6">
        <w:rPr>
          <w:rFonts w:eastAsia="仿宋_GB2312"/>
          <w:sz w:val="34"/>
          <w:szCs w:val="34"/>
        </w:rPr>
        <w:t>775</w:t>
      </w:r>
      <w:r w:rsidRPr="00361DF6">
        <w:rPr>
          <w:rFonts w:eastAsia="仿宋_GB2312" w:cs="仿宋_GB2312" w:hint="eastAsia"/>
          <w:sz w:val="34"/>
          <w:szCs w:val="34"/>
        </w:rPr>
        <w:t>万元，增长</w:t>
      </w:r>
      <w:r w:rsidRPr="00361DF6">
        <w:rPr>
          <w:rFonts w:eastAsia="仿宋_GB2312"/>
          <w:sz w:val="34"/>
          <w:szCs w:val="34"/>
        </w:rPr>
        <w:t>7.2%</w:t>
      </w:r>
      <w:r w:rsidRPr="00361DF6">
        <w:rPr>
          <w:rFonts w:eastAsia="仿宋_GB2312" w:cs="仿宋_GB2312" w:hint="eastAsia"/>
          <w:sz w:val="34"/>
          <w:szCs w:val="34"/>
        </w:rPr>
        <w:t>。</w:t>
      </w:r>
    </w:p>
    <w:p w:rsidR="002826B1" w:rsidRPr="00361DF6" w:rsidRDefault="002826B1" w:rsidP="005B03FF">
      <w:pPr>
        <w:spacing w:line="600" w:lineRule="exact"/>
        <w:ind w:firstLineChars="200" w:firstLine="31680"/>
        <w:rPr>
          <w:rFonts w:eastAsia="仿宋_GB2312"/>
          <w:sz w:val="34"/>
          <w:szCs w:val="34"/>
        </w:rPr>
      </w:pPr>
      <w:r w:rsidRPr="00361DF6">
        <w:rPr>
          <w:rFonts w:eastAsia="仿宋_GB2312"/>
          <w:sz w:val="34"/>
          <w:szCs w:val="34"/>
        </w:rPr>
        <w:t>13</w:t>
      </w:r>
      <w:r w:rsidRPr="00361DF6">
        <w:rPr>
          <w:rFonts w:eastAsia="仿宋_GB2312" w:cs="仿宋_GB2312" w:hint="eastAsia"/>
          <w:sz w:val="34"/>
          <w:szCs w:val="34"/>
        </w:rPr>
        <w:t>、国有资源（资产）有偿使用收入完成</w:t>
      </w:r>
      <w:r w:rsidRPr="00361DF6">
        <w:rPr>
          <w:rFonts w:eastAsia="仿宋_GB2312"/>
          <w:sz w:val="34"/>
          <w:szCs w:val="34"/>
        </w:rPr>
        <w:t>6890</w:t>
      </w:r>
      <w:r w:rsidRPr="00361DF6">
        <w:rPr>
          <w:rFonts w:eastAsia="仿宋_GB2312" w:cs="仿宋_GB2312" w:hint="eastAsia"/>
          <w:sz w:val="34"/>
          <w:szCs w:val="34"/>
        </w:rPr>
        <w:t>万元，为预算的</w:t>
      </w:r>
      <w:r w:rsidRPr="00361DF6">
        <w:rPr>
          <w:rFonts w:eastAsia="仿宋_GB2312"/>
          <w:sz w:val="34"/>
          <w:szCs w:val="34"/>
        </w:rPr>
        <w:t>114.8,%</w:t>
      </w:r>
      <w:r w:rsidRPr="00361DF6">
        <w:rPr>
          <w:rFonts w:eastAsia="仿宋_GB2312" w:cs="仿宋_GB2312" w:hint="eastAsia"/>
          <w:sz w:val="34"/>
          <w:szCs w:val="34"/>
        </w:rPr>
        <w:t>，增加</w:t>
      </w:r>
      <w:r w:rsidRPr="00361DF6">
        <w:rPr>
          <w:rFonts w:eastAsia="仿宋_GB2312"/>
          <w:sz w:val="34"/>
          <w:szCs w:val="34"/>
        </w:rPr>
        <w:t>769</w:t>
      </w:r>
      <w:r w:rsidRPr="00361DF6">
        <w:rPr>
          <w:rFonts w:eastAsia="仿宋_GB2312" w:cs="仿宋_GB2312" w:hint="eastAsia"/>
          <w:sz w:val="34"/>
          <w:szCs w:val="34"/>
        </w:rPr>
        <w:t>万元，增长</w:t>
      </w:r>
      <w:r w:rsidRPr="00361DF6">
        <w:rPr>
          <w:rFonts w:eastAsia="仿宋_GB2312"/>
          <w:sz w:val="34"/>
          <w:szCs w:val="34"/>
        </w:rPr>
        <w:t>12.6%</w:t>
      </w:r>
      <w:r w:rsidRPr="00361DF6">
        <w:rPr>
          <w:rFonts w:eastAsia="仿宋_GB2312" w:cs="仿宋_GB2312" w:hint="eastAsia"/>
          <w:sz w:val="34"/>
          <w:szCs w:val="34"/>
        </w:rPr>
        <w:t>。</w:t>
      </w:r>
    </w:p>
    <w:p w:rsidR="002826B1" w:rsidRPr="00361DF6" w:rsidRDefault="002826B1" w:rsidP="005B03FF">
      <w:pPr>
        <w:spacing w:line="600" w:lineRule="exact"/>
        <w:ind w:firstLineChars="200" w:firstLine="31680"/>
        <w:rPr>
          <w:rFonts w:eastAsia="仿宋_GB2312"/>
          <w:sz w:val="34"/>
          <w:szCs w:val="34"/>
        </w:rPr>
      </w:pPr>
      <w:r w:rsidRPr="00361DF6">
        <w:rPr>
          <w:rFonts w:eastAsia="仿宋_GB2312"/>
          <w:sz w:val="34"/>
          <w:szCs w:val="34"/>
        </w:rPr>
        <w:t>15</w:t>
      </w:r>
      <w:r w:rsidRPr="00361DF6">
        <w:rPr>
          <w:rFonts w:eastAsia="仿宋_GB2312" w:cs="仿宋_GB2312" w:hint="eastAsia"/>
          <w:sz w:val="34"/>
          <w:szCs w:val="34"/>
        </w:rPr>
        <w:t>、其他收入完成</w:t>
      </w:r>
      <w:r w:rsidRPr="00361DF6">
        <w:rPr>
          <w:rFonts w:eastAsia="仿宋_GB2312"/>
          <w:sz w:val="34"/>
          <w:szCs w:val="34"/>
        </w:rPr>
        <w:t>4566</w:t>
      </w:r>
      <w:r w:rsidRPr="00361DF6">
        <w:rPr>
          <w:rFonts w:eastAsia="仿宋_GB2312" w:cs="仿宋_GB2312" w:hint="eastAsia"/>
          <w:sz w:val="34"/>
          <w:szCs w:val="34"/>
        </w:rPr>
        <w:t>万元，为预算的</w:t>
      </w:r>
      <w:r w:rsidRPr="00361DF6">
        <w:rPr>
          <w:rFonts w:eastAsia="仿宋_GB2312"/>
          <w:sz w:val="34"/>
          <w:szCs w:val="34"/>
        </w:rPr>
        <w:t>114.2%</w:t>
      </w:r>
      <w:r w:rsidRPr="00361DF6">
        <w:rPr>
          <w:rFonts w:eastAsia="仿宋_GB2312" w:cs="仿宋_GB2312" w:hint="eastAsia"/>
          <w:sz w:val="34"/>
          <w:szCs w:val="34"/>
        </w:rPr>
        <w:t>，增加</w:t>
      </w:r>
      <w:r w:rsidRPr="00361DF6">
        <w:rPr>
          <w:rFonts w:eastAsia="仿宋_GB2312"/>
          <w:sz w:val="34"/>
          <w:szCs w:val="34"/>
        </w:rPr>
        <w:t>642</w:t>
      </w:r>
      <w:r w:rsidRPr="00361DF6">
        <w:rPr>
          <w:rFonts w:eastAsia="仿宋_GB2312" w:cs="仿宋_GB2312" w:hint="eastAsia"/>
          <w:sz w:val="34"/>
          <w:szCs w:val="34"/>
        </w:rPr>
        <w:t>万元，增长</w:t>
      </w:r>
      <w:r w:rsidRPr="00361DF6">
        <w:rPr>
          <w:rFonts w:eastAsia="仿宋_GB2312"/>
          <w:sz w:val="34"/>
          <w:szCs w:val="34"/>
        </w:rPr>
        <w:t>15.8%</w:t>
      </w:r>
      <w:r w:rsidRPr="00361DF6">
        <w:rPr>
          <w:rFonts w:eastAsia="仿宋_GB2312" w:cs="仿宋_GB2312" w:hint="eastAsia"/>
          <w:sz w:val="34"/>
          <w:szCs w:val="34"/>
        </w:rPr>
        <w:t>。</w:t>
      </w:r>
    </w:p>
    <w:p w:rsidR="002826B1" w:rsidRPr="00361DF6" w:rsidRDefault="002826B1" w:rsidP="005B03FF">
      <w:pPr>
        <w:spacing w:line="600" w:lineRule="exact"/>
        <w:ind w:firstLineChars="200" w:firstLine="31680"/>
        <w:outlineLvl w:val="0"/>
        <w:rPr>
          <w:rFonts w:eastAsia="楷体_GB2312"/>
          <w:b/>
          <w:bCs/>
          <w:kern w:val="0"/>
          <w:sz w:val="34"/>
          <w:szCs w:val="34"/>
        </w:rPr>
      </w:pPr>
      <w:r w:rsidRPr="00361DF6">
        <w:rPr>
          <w:rFonts w:eastAsia="楷体_GB2312" w:cs="楷体_GB2312" w:hint="eastAsia"/>
          <w:b/>
          <w:bCs/>
          <w:kern w:val="0"/>
          <w:sz w:val="34"/>
          <w:szCs w:val="34"/>
        </w:rPr>
        <w:t>（二）市本级一般公共预算支出完成情况</w:t>
      </w:r>
    </w:p>
    <w:p w:rsidR="002826B1" w:rsidRPr="00361DF6" w:rsidRDefault="002826B1" w:rsidP="005B03FF">
      <w:pPr>
        <w:adjustRightInd w:val="0"/>
        <w:snapToGrid w:val="0"/>
        <w:spacing w:line="600" w:lineRule="exact"/>
        <w:ind w:firstLineChars="200" w:firstLine="31680"/>
        <w:rPr>
          <w:rFonts w:eastAsia="仿宋_GB2312"/>
          <w:sz w:val="34"/>
          <w:szCs w:val="34"/>
        </w:rPr>
      </w:pPr>
      <w:r w:rsidRPr="00361DF6">
        <w:rPr>
          <w:rFonts w:eastAsia="仿宋_GB2312" w:cs="仿宋_GB2312" w:hint="eastAsia"/>
          <w:sz w:val="34"/>
          <w:szCs w:val="34"/>
        </w:rPr>
        <w:t>经市七届人大一次会议批准，</w:t>
      </w:r>
      <w:r w:rsidRPr="00361DF6">
        <w:rPr>
          <w:rFonts w:eastAsia="仿宋_GB2312"/>
          <w:sz w:val="34"/>
          <w:szCs w:val="34"/>
        </w:rPr>
        <w:t>2017</w:t>
      </w:r>
      <w:r w:rsidRPr="00361DF6">
        <w:rPr>
          <w:rFonts w:eastAsia="仿宋_GB2312" w:cs="仿宋_GB2312" w:hint="eastAsia"/>
          <w:sz w:val="34"/>
          <w:szCs w:val="34"/>
        </w:rPr>
        <w:t>年市本级一般公共预算支出为</w:t>
      </w:r>
      <w:r w:rsidRPr="00361DF6">
        <w:rPr>
          <w:rFonts w:eastAsia="仿宋_GB2312"/>
          <w:sz w:val="34"/>
          <w:szCs w:val="34"/>
        </w:rPr>
        <w:t>262500</w:t>
      </w:r>
      <w:r w:rsidRPr="00361DF6">
        <w:rPr>
          <w:rFonts w:eastAsia="仿宋_GB2312" w:cs="仿宋_GB2312" w:hint="eastAsia"/>
          <w:sz w:val="34"/>
          <w:szCs w:val="34"/>
        </w:rPr>
        <w:t>万元。执行中，加上上级补助、发行地方政府债券收入和动用上年结余、调入资金等因素，调整后市本级一般公共预算支出为</w:t>
      </w:r>
      <w:r w:rsidRPr="00361DF6">
        <w:rPr>
          <w:rFonts w:eastAsia="仿宋_GB2312"/>
          <w:sz w:val="34"/>
          <w:szCs w:val="34"/>
        </w:rPr>
        <w:t>501901</w:t>
      </w:r>
      <w:r w:rsidRPr="00361DF6">
        <w:rPr>
          <w:rFonts w:eastAsia="仿宋_GB2312" w:cs="仿宋_GB2312" w:hint="eastAsia"/>
          <w:sz w:val="34"/>
          <w:szCs w:val="34"/>
        </w:rPr>
        <w:t>万元，实际完成</w:t>
      </w:r>
      <w:r w:rsidRPr="00361DF6">
        <w:rPr>
          <w:rFonts w:eastAsia="仿宋_GB2312"/>
          <w:sz w:val="34"/>
          <w:szCs w:val="34"/>
        </w:rPr>
        <w:t>501901</w:t>
      </w:r>
      <w:r w:rsidRPr="00361DF6">
        <w:rPr>
          <w:rFonts w:eastAsia="仿宋_GB2312" w:cs="仿宋_GB2312" w:hint="eastAsia"/>
          <w:sz w:val="34"/>
          <w:szCs w:val="34"/>
        </w:rPr>
        <w:t>万元，为预算的</w:t>
      </w:r>
      <w:r w:rsidRPr="00361DF6">
        <w:rPr>
          <w:rFonts w:eastAsia="仿宋_GB2312"/>
          <w:sz w:val="34"/>
          <w:szCs w:val="34"/>
        </w:rPr>
        <w:t>100%</w:t>
      </w:r>
      <w:r w:rsidRPr="00361DF6">
        <w:rPr>
          <w:rFonts w:eastAsia="仿宋_GB2312" w:cs="仿宋_GB2312" w:hint="eastAsia"/>
          <w:sz w:val="34"/>
          <w:szCs w:val="34"/>
        </w:rPr>
        <w:t>，增长</w:t>
      </w:r>
      <w:r w:rsidRPr="00361DF6">
        <w:rPr>
          <w:rFonts w:eastAsia="仿宋_GB2312"/>
          <w:sz w:val="34"/>
          <w:szCs w:val="34"/>
        </w:rPr>
        <w:t>28%</w:t>
      </w:r>
      <w:r w:rsidRPr="00361DF6">
        <w:rPr>
          <w:rFonts w:eastAsia="仿宋_GB2312" w:cs="仿宋_GB2312" w:hint="eastAsia"/>
          <w:sz w:val="34"/>
          <w:szCs w:val="34"/>
        </w:rPr>
        <w:t>（详见附表</w:t>
      </w:r>
      <w:r w:rsidRPr="00361DF6">
        <w:rPr>
          <w:rFonts w:eastAsia="仿宋_GB2312"/>
          <w:sz w:val="34"/>
          <w:szCs w:val="34"/>
        </w:rPr>
        <w:t>6</w:t>
      </w:r>
      <w:r w:rsidRPr="00361DF6">
        <w:rPr>
          <w:rFonts w:eastAsia="仿宋_GB2312" w:cs="仿宋_GB2312" w:hint="eastAsia"/>
          <w:sz w:val="34"/>
          <w:szCs w:val="34"/>
        </w:rPr>
        <w:t>）。</w:t>
      </w:r>
    </w:p>
    <w:p w:rsidR="002826B1" w:rsidRPr="00361DF6" w:rsidRDefault="002826B1" w:rsidP="005B03FF">
      <w:pPr>
        <w:spacing w:line="600" w:lineRule="exact"/>
        <w:ind w:firstLineChars="200" w:firstLine="31680"/>
        <w:rPr>
          <w:rFonts w:eastAsia="仿宋_GB2312"/>
          <w:b/>
          <w:bCs/>
          <w:sz w:val="34"/>
          <w:szCs w:val="34"/>
        </w:rPr>
      </w:pPr>
      <w:r w:rsidRPr="00361DF6">
        <w:rPr>
          <w:rFonts w:eastAsia="仿宋_GB2312"/>
          <w:b/>
          <w:bCs/>
          <w:spacing w:val="-4"/>
          <w:sz w:val="34"/>
          <w:szCs w:val="34"/>
        </w:rPr>
        <w:t>2017</w:t>
      </w:r>
      <w:r w:rsidRPr="00361DF6">
        <w:rPr>
          <w:rFonts w:eastAsia="仿宋_GB2312" w:cs="仿宋_GB2312" w:hint="eastAsia"/>
          <w:b/>
          <w:bCs/>
          <w:spacing w:val="-4"/>
          <w:sz w:val="34"/>
          <w:szCs w:val="34"/>
        </w:rPr>
        <w:t>年市本级一般公共预算支出主要项目完成情况是：</w:t>
      </w:r>
    </w:p>
    <w:p w:rsidR="002826B1" w:rsidRPr="00361DF6" w:rsidRDefault="002826B1" w:rsidP="005B03FF">
      <w:pPr>
        <w:adjustRightInd w:val="0"/>
        <w:spacing w:line="600" w:lineRule="exact"/>
        <w:ind w:firstLineChars="200" w:firstLine="31680"/>
        <w:rPr>
          <w:rFonts w:eastAsia="仿宋_GB2312"/>
          <w:sz w:val="34"/>
          <w:szCs w:val="34"/>
        </w:rPr>
      </w:pPr>
      <w:r w:rsidRPr="00361DF6">
        <w:rPr>
          <w:rFonts w:eastAsia="仿宋_GB2312"/>
          <w:sz w:val="34"/>
          <w:szCs w:val="34"/>
        </w:rPr>
        <w:t>1</w:t>
      </w:r>
      <w:r w:rsidRPr="00361DF6">
        <w:rPr>
          <w:rFonts w:eastAsia="仿宋_GB2312" w:cs="仿宋_GB2312" w:hint="eastAsia"/>
          <w:sz w:val="34"/>
          <w:szCs w:val="34"/>
        </w:rPr>
        <w:t>、一般公共服务支出完成</w:t>
      </w:r>
      <w:r w:rsidRPr="00361DF6">
        <w:rPr>
          <w:rFonts w:eastAsia="仿宋_GB2312"/>
          <w:sz w:val="34"/>
          <w:szCs w:val="34"/>
        </w:rPr>
        <w:t>42230</w:t>
      </w:r>
      <w:r w:rsidRPr="00361DF6">
        <w:rPr>
          <w:rFonts w:eastAsia="仿宋_GB2312" w:cs="仿宋_GB2312" w:hint="eastAsia"/>
          <w:sz w:val="34"/>
          <w:szCs w:val="34"/>
        </w:rPr>
        <w:t>万元，为预算的</w:t>
      </w:r>
      <w:r w:rsidRPr="00361DF6">
        <w:rPr>
          <w:rFonts w:eastAsia="仿宋_GB2312"/>
          <w:sz w:val="34"/>
          <w:szCs w:val="34"/>
        </w:rPr>
        <w:t>100%</w:t>
      </w:r>
      <w:r w:rsidRPr="00361DF6">
        <w:rPr>
          <w:rFonts w:eastAsia="仿宋_GB2312" w:cs="仿宋_GB2312" w:hint="eastAsia"/>
          <w:sz w:val="34"/>
          <w:szCs w:val="34"/>
        </w:rPr>
        <w:t>，增加</w:t>
      </w:r>
      <w:r w:rsidRPr="00361DF6">
        <w:rPr>
          <w:rFonts w:eastAsia="仿宋_GB2312"/>
          <w:sz w:val="34"/>
          <w:szCs w:val="34"/>
        </w:rPr>
        <w:t>953</w:t>
      </w:r>
      <w:r w:rsidRPr="00361DF6">
        <w:rPr>
          <w:rFonts w:eastAsia="仿宋_GB2312" w:cs="仿宋_GB2312" w:hint="eastAsia"/>
          <w:sz w:val="34"/>
          <w:szCs w:val="34"/>
        </w:rPr>
        <w:t>万元，增长</w:t>
      </w:r>
      <w:r w:rsidRPr="00361DF6">
        <w:rPr>
          <w:rFonts w:eastAsia="仿宋_GB2312"/>
          <w:sz w:val="34"/>
          <w:szCs w:val="34"/>
        </w:rPr>
        <w:t>2.3%</w:t>
      </w:r>
      <w:r w:rsidRPr="00361DF6">
        <w:rPr>
          <w:rFonts w:eastAsia="仿宋_GB2312" w:cs="仿宋_GB2312" w:hint="eastAsia"/>
          <w:sz w:val="34"/>
          <w:szCs w:val="34"/>
        </w:rPr>
        <w:t>。</w:t>
      </w:r>
    </w:p>
    <w:p w:rsidR="002826B1" w:rsidRPr="00361DF6" w:rsidRDefault="002826B1" w:rsidP="005B03FF">
      <w:pPr>
        <w:adjustRightInd w:val="0"/>
        <w:spacing w:line="600" w:lineRule="exact"/>
        <w:ind w:firstLineChars="200" w:firstLine="31680"/>
        <w:rPr>
          <w:rFonts w:eastAsia="仿宋_GB2312"/>
          <w:sz w:val="34"/>
          <w:szCs w:val="34"/>
        </w:rPr>
      </w:pPr>
      <w:r w:rsidRPr="00361DF6">
        <w:rPr>
          <w:rFonts w:eastAsia="仿宋_GB2312"/>
          <w:sz w:val="34"/>
          <w:szCs w:val="34"/>
        </w:rPr>
        <w:t>2</w:t>
      </w:r>
      <w:r w:rsidRPr="00361DF6">
        <w:rPr>
          <w:rFonts w:eastAsia="仿宋_GB2312" w:cs="仿宋_GB2312" w:hint="eastAsia"/>
          <w:sz w:val="34"/>
          <w:szCs w:val="34"/>
        </w:rPr>
        <w:t>、国防支出完成</w:t>
      </w:r>
      <w:r w:rsidRPr="00361DF6">
        <w:rPr>
          <w:rFonts w:eastAsia="仿宋_GB2312"/>
          <w:sz w:val="34"/>
          <w:szCs w:val="34"/>
        </w:rPr>
        <w:t>27</w:t>
      </w:r>
      <w:r w:rsidRPr="00361DF6">
        <w:rPr>
          <w:rFonts w:eastAsia="仿宋_GB2312" w:cs="仿宋_GB2312" w:hint="eastAsia"/>
          <w:sz w:val="34"/>
          <w:szCs w:val="34"/>
        </w:rPr>
        <w:t>万元，为预算的</w:t>
      </w:r>
      <w:r w:rsidRPr="00361DF6">
        <w:rPr>
          <w:rFonts w:eastAsia="仿宋_GB2312"/>
          <w:sz w:val="34"/>
          <w:szCs w:val="34"/>
        </w:rPr>
        <w:t>100%</w:t>
      </w:r>
      <w:r w:rsidRPr="00361DF6">
        <w:rPr>
          <w:rFonts w:eastAsia="仿宋_GB2312" w:cs="仿宋_GB2312" w:hint="eastAsia"/>
          <w:sz w:val="34"/>
          <w:szCs w:val="34"/>
        </w:rPr>
        <w:t>，减少</w:t>
      </w:r>
      <w:r w:rsidRPr="00361DF6">
        <w:rPr>
          <w:rFonts w:eastAsia="仿宋_GB2312"/>
          <w:sz w:val="34"/>
          <w:szCs w:val="34"/>
        </w:rPr>
        <w:t>35</w:t>
      </w:r>
      <w:r w:rsidRPr="00361DF6">
        <w:rPr>
          <w:rFonts w:eastAsia="仿宋_GB2312" w:cs="仿宋_GB2312" w:hint="eastAsia"/>
          <w:sz w:val="34"/>
          <w:szCs w:val="34"/>
        </w:rPr>
        <w:t>万元，下降</w:t>
      </w:r>
      <w:r w:rsidRPr="00361DF6">
        <w:rPr>
          <w:rFonts w:eastAsia="仿宋_GB2312"/>
          <w:sz w:val="34"/>
          <w:szCs w:val="34"/>
        </w:rPr>
        <w:t>56.5%</w:t>
      </w:r>
      <w:r w:rsidRPr="00361DF6">
        <w:rPr>
          <w:rFonts w:eastAsia="仿宋_GB2312" w:cs="仿宋_GB2312" w:hint="eastAsia"/>
          <w:sz w:val="34"/>
          <w:szCs w:val="34"/>
        </w:rPr>
        <w:t>。</w:t>
      </w:r>
    </w:p>
    <w:p w:rsidR="002826B1" w:rsidRPr="00361DF6" w:rsidRDefault="002826B1" w:rsidP="005B03FF">
      <w:pPr>
        <w:adjustRightInd w:val="0"/>
        <w:spacing w:line="600" w:lineRule="exact"/>
        <w:ind w:firstLineChars="200" w:firstLine="31680"/>
        <w:rPr>
          <w:rFonts w:eastAsia="仿宋_GB2312"/>
          <w:sz w:val="34"/>
          <w:szCs w:val="34"/>
        </w:rPr>
      </w:pPr>
      <w:r w:rsidRPr="00361DF6">
        <w:rPr>
          <w:rFonts w:eastAsia="仿宋_GB2312"/>
          <w:sz w:val="34"/>
          <w:szCs w:val="34"/>
        </w:rPr>
        <w:t>3</w:t>
      </w:r>
      <w:r w:rsidRPr="00361DF6">
        <w:rPr>
          <w:rFonts w:eastAsia="仿宋_GB2312" w:cs="仿宋_GB2312" w:hint="eastAsia"/>
          <w:sz w:val="34"/>
          <w:szCs w:val="34"/>
        </w:rPr>
        <w:t>、公共安全支出完成</w:t>
      </w:r>
      <w:r w:rsidRPr="00361DF6">
        <w:rPr>
          <w:rFonts w:eastAsia="仿宋_GB2312"/>
          <w:sz w:val="34"/>
          <w:szCs w:val="34"/>
        </w:rPr>
        <w:t>44537</w:t>
      </w:r>
      <w:r w:rsidRPr="00361DF6">
        <w:rPr>
          <w:rFonts w:eastAsia="仿宋_GB2312" w:cs="仿宋_GB2312" w:hint="eastAsia"/>
          <w:sz w:val="34"/>
          <w:szCs w:val="34"/>
        </w:rPr>
        <w:t>万元，为预算</w:t>
      </w:r>
      <w:r w:rsidRPr="00361DF6">
        <w:rPr>
          <w:rFonts w:eastAsia="仿宋_GB2312"/>
          <w:sz w:val="34"/>
          <w:szCs w:val="34"/>
        </w:rPr>
        <w:t>100%</w:t>
      </w:r>
      <w:r w:rsidRPr="00361DF6">
        <w:rPr>
          <w:rFonts w:eastAsia="仿宋_GB2312" w:cs="仿宋_GB2312" w:hint="eastAsia"/>
          <w:sz w:val="34"/>
          <w:szCs w:val="34"/>
        </w:rPr>
        <w:t>，增加</w:t>
      </w:r>
      <w:r w:rsidRPr="00361DF6">
        <w:rPr>
          <w:rFonts w:eastAsia="仿宋_GB2312"/>
          <w:sz w:val="34"/>
          <w:szCs w:val="34"/>
        </w:rPr>
        <w:t>4765</w:t>
      </w:r>
      <w:r w:rsidRPr="00361DF6">
        <w:rPr>
          <w:rFonts w:eastAsia="仿宋_GB2312" w:cs="仿宋_GB2312" w:hint="eastAsia"/>
          <w:sz w:val="34"/>
          <w:szCs w:val="34"/>
        </w:rPr>
        <w:t>万元，增长</w:t>
      </w:r>
      <w:r w:rsidRPr="00361DF6">
        <w:rPr>
          <w:rFonts w:eastAsia="仿宋_GB2312"/>
          <w:sz w:val="34"/>
          <w:szCs w:val="34"/>
        </w:rPr>
        <w:t>12%</w:t>
      </w:r>
      <w:r w:rsidRPr="00361DF6">
        <w:rPr>
          <w:rFonts w:eastAsia="仿宋_GB2312" w:cs="仿宋_GB2312" w:hint="eastAsia"/>
          <w:sz w:val="34"/>
          <w:szCs w:val="34"/>
        </w:rPr>
        <w:t>。</w:t>
      </w:r>
    </w:p>
    <w:p w:rsidR="002826B1" w:rsidRPr="00361DF6" w:rsidRDefault="002826B1" w:rsidP="005B03FF">
      <w:pPr>
        <w:adjustRightInd w:val="0"/>
        <w:spacing w:line="600" w:lineRule="exact"/>
        <w:ind w:firstLineChars="200" w:firstLine="31680"/>
        <w:rPr>
          <w:rFonts w:eastAsia="仿宋_GB2312"/>
          <w:sz w:val="34"/>
          <w:szCs w:val="34"/>
        </w:rPr>
      </w:pPr>
      <w:r w:rsidRPr="00361DF6">
        <w:rPr>
          <w:rFonts w:eastAsia="仿宋_GB2312"/>
          <w:sz w:val="34"/>
          <w:szCs w:val="34"/>
        </w:rPr>
        <w:t>4</w:t>
      </w:r>
      <w:r w:rsidRPr="00361DF6">
        <w:rPr>
          <w:rFonts w:eastAsia="仿宋_GB2312" w:cs="仿宋_GB2312" w:hint="eastAsia"/>
          <w:sz w:val="34"/>
          <w:szCs w:val="34"/>
        </w:rPr>
        <w:t>、教育支出完成</w:t>
      </w:r>
      <w:r w:rsidRPr="00361DF6">
        <w:rPr>
          <w:rFonts w:eastAsia="仿宋_GB2312"/>
          <w:sz w:val="34"/>
          <w:szCs w:val="34"/>
        </w:rPr>
        <w:t>74165</w:t>
      </w:r>
      <w:r w:rsidRPr="00361DF6">
        <w:rPr>
          <w:rFonts w:eastAsia="仿宋_GB2312" w:cs="仿宋_GB2312" w:hint="eastAsia"/>
          <w:sz w:val="34"/>
          <w:szCs w:val="34"/>
        </w:rPr>
        <w:t>万元，为预算的</w:t>
      </w:r>
      <w:r w:rsidRPr="00361DF6">
        <w:rPr>
          <w:rFonts w:eastAsia="仿宋_GB2312"/>
          <w:sz w:val="34"/>
          <w:szCs w:val="34"/>
        </w:rPr>
        <w:t>100%</w:t>
      </w:r>
      <w:r w:rsidRPr="00361DF6">
        <w:rPr>
          <w:rFonts w:eastAsia="仿宋_GB2312" w:cs="仿宋_GB2312" w:hint="eastAsia"/>
          <w:sz w:val="34"/>
          <w:szCs w:val="34"/>
        </w:rPr>
        <w:t>，增加</w:t>
      </w:r>
      <w:r w:rsidRPr="00361DF6">
        <w:rPr>
          <w:rFonts w:eastAsia="仿宋_GB2312"/>
          <w:sz w:val="34"/>
          <w:szCs w:val="34"/>
        </w:rPr>
        <w:t>22664</w:t>
      </w:r>
      <w:r w:rsidRPr="00361DF6">
        <w:rPr>
          <w:rFonts w:eastAsia="仿宋_GB2312" w:cs="仿宋_GB2312" w:hint="eastAsia"/>
          <w:sz w:val="34"/>
          <w:szCs w:val="34"/>
        </w:rPr>
        <w:t>万元，增长</w:t>
      </w:r>
      <w:r w:rsidRPr="00361DF6">
        <w:rPr>
          <w:rFonts w:eastAsia="仿宋_GB2312"/>
          <w:sz w:val="34"/>
          <w:szCs w:val="34"/>
        </w:rPr>
        <w:t>44%</w:t>
      </w:r>
      <w:r w:rsidRPr="00361DF6">
        <w:rPr>
          <w:rFonts w:eastAsia="仿宋_GB2312" w:cs="仿宋_GB2312" w:hint="eastAsia"/>
          <w:sz w:val="34"/>
          <w:szCs w:val="34"/>
        </w:rPr>
        <w:t>。</w:t>
      </w:r>
    </w:p>
    <w:p w:rsidR="002826B1" w:rsidRPr="00361DF6" w:rsidRDefault="002826B1" w:rsidP="005B03FF">
      <w:pPr>
        <w:adjustRightInd w:val="0"/>
        <w:spacing w:line="600" w:lineRule="exact"/>
        <w:ind w:firstLineChars="200" w:firstLine="31680"/>
        <w:rPr>
          <w:rFonts w:eastAsia="仿宋_GB2312"/>
          <w:sz w:val="34"/>
          <w:szCs w:val="34"/>
        </w:rPr>
      </w:pPr>
      <w:r w:rsidRPr="00361DF6">
        <w:rPr>
          <w:rFonts w:eastAsia="仿宋_GB2312"/>
          <w:sz w:val="34"/>
          <w:szCs w:val="34"/>
        </w:rPr>
        <w:t>5</w:t>
      </w:r>
      <w:r w:rsidRPr="00361DF6">
        <w:rPr>
          <w:rFonts w:eastAsia="仿宋_GB2312" w:cs="仿宋_GB2312" w:hint="eastAsia"/>
          <w:sz w:val="34"/>
          <w:szCs w:val="34"/>
        </w:rPr>
        <w:t>、科学技术支出完成</w:t>
      </w:r>
      <w:r w:rsidRPr="00361DF6">
        <w:rPr>
          <w:rFonts w:eastAsia="仿宋_GB2312"/>
          <w:sz w:val="34"/>
          <w:szCs w:val="34"/>
        </w:rPr>
        <w:t>5345</w:t>
      </w:r>
      <w:r w:rsidRPr="00361DF6">
        <w:rPr>
          <w:rFonts w:eastAsia="仿宋_GB2312" w:cs="仿宋_GB2312" w:hint="eastAsia"/>
          <w:sz w:val="34"/>
          <w:szCs w:val="34"/>
        </w:rPr>
        <w:t>万元，为预算的</w:t>
      </w:r>
      <w:r w:rsidRPr="00361DF6">
        <w:rPr>
          <w:rFonts w:eastAsia="仿宋_GB2312"/>
          <w:sz w:val="34"/>
          <w:szCs w:val="34"/>
        </w:rPr>
        <w:t>100%</w:t>
      </w:r>
      <w:r w:rsidRPr="00361DF6">
        <w:rPr>
          <w:rFonts w:eastAsia="仿宋_GB2312" w:cs="仿宋_GB2312" w:hint="eastAsia"/>
          <w:sz w:val="34"/>
          <w:szCs w:val="34"/>
        </w:rPr>
        <w:t>，增加</w:t>
      </w:r>
      <w:r w:rsidRPr="00361DF6">
        <w:rPr>
          <w:rFonts w:eastAsia="仿宋_GB2312"/>
          <w:sz w:val="34"/>
          <w:szCs w:val="34"/>
        </w:rPr>
        <w:t>3315</w:t>
      </w:r>
      <w:r w:rsidRPr="00361DF6">
        <w:rPr>
          <w:rFonts w:eastAsia="仿宋_GB2312" w:cs="仿宋_GB2312" w:hint="eastAsia"/>
          <w:sz w:val="34"/>
          <w:szCs w:val="34"/>
        </w:rPr>
        <w:t>万元，增长</w:t>
      </w:r>
      <w:r w:rsidRPr="00361DF6">
        <w:rPr>
          <w:rFonts w:eastAsia="仿宋_GB2312"/>
          <w:sz w:val="34"/>
          <w:szCs w:val="34"/>
        </w:rPr>
        <w:t>163.3%</w:t>
      </w:r>
      <w:r w:rsidRPr="00361DF6">
        <w:rPr>
          <w:rFonts w:eastAsia="仿宋_GB2312" w:cs="仿宋_GB2312" w:hint="eastAsia"/>
          <w:sz w:val="34"/>
          <w:szCs w:val="34"/>
        </w:rPr>
        <w:t>。</w:t>
      </w:r>
    </w:p>
    <w:p w:rsidR="002826B1" w:rsidRPr="00361DF6" w:rsidRDefault="002826B1" w:rsidP="005B03FF">
      <w:pPr>
        <w:adjustRightInd w:val="0"/>
        <w:spacing w:line="600" w:lineRule="exact"/>
        <w:ind w:firstLineChars="200" w:firstLine="31680"/>
        <w:rPr>
          <w:rFonts w:eastAsia="仿宋_GB2312"/>
          <w:sz w:val="34"/>
          <w:szCs w:val="34"/>
        </w:rPr>
      </w:pPr>
      <w:r w:rsidRPr="00361DF6">
        <w:rPr>
          <w:rFonts w:eastAsia="仿宋_GB2312"/>
          <w:sz w:val="34"/>
          <w:szCs w:val="34"/>
        </w:rPr>
        <w:t>6</w:t>
      </w:r>
      <w:r w:rsidRPr="00361DF6">
        <w:rPr>
          <w:rFonts w:eastAsia="仿宋_GB2312" w:cs="仿宋_GB2312" w:hint="eastAsia"/>
          <w:sz w:val="34"/>
          <w:szCs w:val="34"/>
        </w:rPr>
        <w:t>、文化体育与传媒支出完成</w:t>
      </w:r>
      <w:r w:rsidRPr="00361DF6">
        <w:rPr>
          <w:rFonts w:eastAsia="仿宋_GB2312"/>
          <w:sz w:val="34"/>
          <w:szCs w:val="34"/>
        </w:rPr>
        <w:t>10219</w:t>
      </w:r>
      <w:r w:rsidRPr="00361DF6">
        <w:rPr>
          <w:rFonts w:eastAsia="仿宋_GB2312" w:cs="仿宋_GB2312" w:hint="eastAsia"/>
          <w:sz w:val="34"/>
          <w:szCs w:val="34"/>
        </w:rPr>
        <w:t>万元，为预算的</w:t>
      </w:r>
      <w:r w:rsidRPr="00361DF6">
        <w:rPr>
          <w:rFonts w:eastAsia="仿宋_GB2312"/>
          <w:sz w:val="34"/>
          <w:szCs w:val="34"/>
        </w:rPr>
        <w:t>100%</w:t>
      </w:r>
      <w:r w:rsidRPr="00361DF6">
        <w:rPr>
          <w:rFonts w:eastAsia="仿宋_GB2312" w:cs="仿宋_GB2312" w:hint="eastAsia"/>
          <w:sz w:val="34"/>
          <w:szCs w:val="34"/>
        </w:rPr>
        <w:t>，增加</w:t>
      </w:r>
      <w:r w:rsidRPr="00361DF6">
        <w:rPr>
          <w:rFonts w:eastAsia="仿宋_GB2312"/>
          <w:sz w:val="34"/>
          <w:szCs w:val="34"/>
        </w:rPr>
        <w:t>375</w:t>
      </w:r>
      <w:r w:rsidRPr="00361DF6">
        <w:rPr>
          <w:rFonts w:eastAsia="仿宋_GB2312" w:cs="仿宋_GB2312" w:hint="eastAsia"/>
          <w:sz w:val="34"/>
          <w:szCs w:val="34"/>
        </w:rPr>
        <w:t>万元，增长</w:t>
      </w:r>
      <w:r w:rsidRPr="00361DF6">
        <w:rPr>
          <w:rFonts w:eastAsia="仿宋_GB2312"/>
          <w:sz w:val="34"/>
          <w:szCs w:val="34"/>
        </w:rPr>
        <w:t>3.8%</w:t>
      </w:r>
      <w:r w:rsidRPr="00361DF6">
        <w:rPr>
          <w:rFonts w:eastAsia="仿宋_GB2312" w:cs="仿宋_GB2312" w:hint="eastAsia"/>
          <w:sz w:val="34"/>
          <w:szCs w:val="34"/>
        </w:rPr>
        <w:t>。</w:t>
      </w:r>
      <w:r w:rsidRPr="00361DF6">
        <w:rPr>
          <w:rFonts w:eastAsia="仿宋_GB2312"/>
          <w:sz w:val="34"/>
          <w:szCs w:val="34"/>
        </w:rPr>
        <w:t xml:space="preserve"> </w:t>
      </w:r>
    </w:p>
    <w:p w:rsidR="002826B1" w:rsidRPr="00361DF6" w:rsidRDefault="002826B1" w:rsidP="005B03FF">
      <w:pPr>
        <w:adjustRightInd w:val="0"/>
        <w:spacing w:line="600" w:lineRule="exact"/>
        <w:ind w:firstLineChars="200" w:firstLine="31680"/>
        <w:rPr>
          <w:rFonts w:eastAsia="仿宋_GB2312"/>
          <w:sz w:val="34"/>
          <w:szCs w:val="34"/>
        </w:rPr>
      </w:pPr>
      <w:r w:rsidRPr="00361DF6">
        <w:rPr>
          <w:rFonts w:eastAsia="仿宋_GB2312"/>
          <w:sz w:val="34"/>
          <w:szCs w:val="34"/>
        </w:rPr>
        <w:t>7</w:t>
      </w:r>
      <w:r w:rsidRPr="00361DF6">
        <w:rPr>
          <w:rFonts w:eastAsia="仿宋_GB2312" w:cs="仿宋_GB2312" w:hint="eastAsia"/>
          <w:sz w:val="34"/>
          <w:szCs w:val="34"/>
        </w:rPr>
        <w:t>、社会保障和就业支出完成</w:t>
      </w:r>
      <w:r w:rsidRPr="00361DF6">
        <w:rPr>
          <w:rFonts w:eastAsia="仿宋_GB2312"/>
          <w:sz w:val="34"/>
          <w:szCs w:val="34"/>
        </w:rPr>
        <w:t>47004</w:t>
      </w:r>
      <w:r w:rsidRPr="00361DF6">
        <w:rPr>
          <w:rFonts w:eastAsia="仿宋_GB2312" w:cs="仿宋_GB2312" w:hint="eastAsia"/>
          <w:sz w:val="34"/>
          <w:szCs w:val="34"/>
        </w:rPr>
        <w:t>万元，为预算的</w:t>
      </w:r>
      <w:r w:rsidRPr="00361DF6">
        <w:rPr>
          <w:rFonts w:eastAsia="仿宋_GB2312"/>
          <w:sz w:val="34"/>
          <w:szCs w:val="34"/>
        </w:rPr>
        <w:t>100%</w:t>
      </w:r>
      <w:r w:rsidRPr="00361DF6">
        <w:rPr>
          <w:rFonts w:eastAsia="仿宋_GB2312" w:cs="仿宋_GB2312" w:hint="eastAsia"/>
          <w:sz w:val="34"/>
          <w:szCs w:val="34"/>
        </w:rPr>
        <w:t>，增加</w:t>
      </w:r>
      <w:r w:rsidRPr="00361DF6">
        <w:rPr>
          <w:rFonts w:eastAsia="仿宋_GB2312"/>
          <w:sz w:val="34"/>
          <w:szCs w:val="34"/>
        </w:rPr>
        <w:t>12068</w:t>
      </w:r>
      <w:r w:rsidRPr="00361DF6">
        <w:rPr>
          <w:rFonts w:eastAsia="仿宋_GB2312" w:cs="仿宋_GB2312" w:hint="eastAsia"/>
          <w:sz w:val="34"/>
          <w:szCs w:val="34"/>
        </w:rPr>
        <w:t>万元，增长</w:t>
      </w:r>
      <w:r w:rsidRPr="00361DF6">
        <w:rPr>
          <w:rFonts w:eastAsia="仿宋_GB2312"/>
          <w:sz w:val="34"/>
          <w:szCs w:val="34"/>
        </w:rPr>
        <w:t>34.5%</w:t>
      </w:r>
      <w:r w:rsidRPr="00361DF6">
        <w:rPr>
          <w:rFonts w:eastAsia="仿宋_GB2312" w:cs="仿宋_GB2312" w:hint="eastAsia"/>
          <w:sz w:val="34"/>
          <w:szCs w:val="34"/>
        </w:rPr>
        <w:t>。</w:t>
      </w:r>
    </w:p>
    <w:p w:rsidR="002826B1" w:rsidRPr="00361DF6" w:rsidRDefault="002826B1" w:rsidP="005B03FF">
      <w:pPr>
        <w:adjustRightInd w:val="0"/>
        <w:spacing w:line="600" w:lineRule="exact"/>
        <w:ind w:firstLineChars="200" w:firstLine="31680"/>
        <w:rPr>
          <w:rFonts w:eastAsia="仿宋_GB2312"/>
          <w:sz w:val="34"/>
          <w:szCs w:val="34"/>
        </w:rPr>
      </w:pPr>
      <w:r w:rsidRPr="00361DF6">
        <w:rPr>
          <w:rFonts w:eastAsia="仿宋_GB2312"/>
          <w:sz w:val="34"/>
          <w:szCs w:val="34"/>
        </w:rPr>
        <w:t>8</w:t>
      </w:r>
      <w:r w:rsidRPr="00361DF6">
        <w:rPr>
          <w:rFonts w:eastAsia="仿宋_GB2312" w:cs="仿宋_GB2312" w:hint="eastAsia"/>
          <w:sz w:val="34"/>
          <w:szCs w:val="34"/>
        </w:rPr>
        <w:t>、医疗卫生支出完成</w:t>
      </w:r>
      <w:r w:rsidRPr="00361DF6">
        <w:rPr>
          <w:rFonts w:eastAsia="仿宋_GB2312"/>
          <w:sz w:val="34"/>
          <w:szCs w:val="34"/>
        </w:rPr>
        <w:t>24147</w:t>
      </w:r>
      <w:r w:rsidRPr="00361DF6">
        <w:rPr>
          <w:rFonts w:eastAsia="仿宋_GB2312" w:cs="仿宋_GB2312" w:hint="eastAsia"/>
          <w:sz w:val="34"/>
          <w:szCs w:val="34"/>
        </w:rPr>
        <w:t>万元，为预算的</w:t>
      </w:r>
      <w:r w:rsidRPr="00361DF6">
        <w:rPr>
          <w:rFonts w:eastAsia="仿宋_GB2312"/>
          <w:sz w:val="34"/>
          <w:szCs w:val="34"/>
        </w:rPr>
        <w:t>100%</w:t>
      </w:r>
      <w:r w:rsidRPr="00361DF6">
        <w:rPr>
          <w:rFonts w:eastAsia="仿宋_GB2312" w:cs="仿宋_GB2312" w:hint="eastAsia"/>
          <w:sz w:val="34"/>
          <w:szCs w:val="34"/>
        </w:rPr>
        <w:t>，增加</w:t>
      </w:r>
      <w:r w:rsidRPr="00361DF6">
        <w:rPr>
          <w:rFonts w:eastAsia="仿宋_GB2312"/>
          <w:sz w:val="34"/>
          <w:szCs w:val="34"/>
        </w:rPr>
        <w:t>850</w:t>
      </w:r>
      <w:r w:rsidRPr="00361DF6">
        <w:rPr>
          <w:rFonts w:eastAsia="仿宋_GB2312" w:cs="仿宋_GB2312" w:hint="eastAsia"/>
          <w:sz w:val="34"/>
          <w:szCs w:val="34"/>
        </w:rPr>
        <w:t>万元，增长</w:t>
      </w:r>
      <w:r w:rsidRPr="00361DF6">
        <w:rPr>
          <w:rFonts w:eastAsia="仿宋_GB2312"/>
          <w:sz w:val="34"/>
          <w:szCs w:val="34"/>
        </w:rPr>
        <w:t>3.6%</w:t>
      </w:r>
      <w:r w:rsidRPr="00361DF6">
        <w:rPr>
          <w:rFonts w:eastAsia="仿宋_GB2312" w:cs="仿宋_GB2312" w:hint="eastAsia"/>
          <w:sz w:val="34"/>
          <w:szCs w:val="34"/>
        </w:rPr>
        <w:t>。</w:t>
      </w:r>
    </w:p>
    <w:p w:rsidR="002826B1" w:rsidRPr="00361DF6" w:rsidRDefault="002826B1" w:rsidP="005B03FF">
      <w:pPr>
        <w:adjustRightInd w:val="0"/>
        <w:spacing w:line="600" w:lineRule="exact"/>
        <w:ind w:firstLineChars="200" w:firstLine="31680"/>
        <w:rPr>
          <w:rFonts w:eastAsia="仿宋_GB2312"/>
          <w:sz w:val="34"/>
          <w:szCs w:val="34"/>
        </w:rPr>
      </w:pPr>
      <w:r w:rsidRPr="00361DF6">
        <w:rPr>
          <w:rFonts w:eastAsia="仿宋_GB2312"/>
          <w:sz w:val="34"/>
          <w:szCs w:val="34"/>
        </w:rPr>
        <w:t>9</w:t>
      </w:r>
      <w:r w:rsidRPr="00361DF6">
        <w:rPr>
          <w:rFonts w:eastAsia="仿宋_GB2312" w:cs="仿宋_GB2312" w:hint="eastAsia"/>
          <w:sz w:val="34"/>
          <w:szCs w:val="34"/>
        </w:rPr>
        <w:t>、节能环保支出完成</w:t>
      </w:r>
      <w:r w:rsidRPr="00361DF6">
        <w:rPr>
          <w:rFonts w:eastAsia="仿宋_GB2312"/>
          <w:sz w:val="34"/>
          <w:szCs w:val="34"/>
        </w:rPr>
        <w:t>8788</w:t>
      </w:r>
      <w:r w:rsidRPr="00361DF6">
        <w:rPr>
          <w:rFonts w:eastAsia="仿宋_GB2312" w:cs="仿宋_GB2312" w:hint="eastAsia"/>
          <w:sz w:val="34"/>
          <w:szCs w:val="34"/>
        </w:rPr>
        <w:t>万元，为预算的</w:t>
      </w:r>
      <w:r w:rsidRPr="00361DF6">
        <w:rPr>
          <w:rFonts w:eastAsia="仿宋_GB2312"/>
          <w:sz w:val="34"/>
          <w:szCs w:val="34"/>
        </w:rPr>
        <w:t>100%</w:t>
      </w:r>
      <w:r w:rsidRPr="00361DF6">
        <w:rPr>
          <w:rFonts w:eastAsia="仿宋_GB2312" w:cs="仿宋_GB2312" w:hint="eastAsia"/>
          <w:sz w:val="34"/>
          <w:szCs w:val="34"/>
        </w:rPr>
        <w:t>，增加</w:t>
      </w:r>
      <w:r w:rsidRPr="00361DF6">
        <w:rPr>
          <w:rFonts w:eastAsia="仿宋_GB2312"/>
          <w:sz w:val="34"/>
          <w:szCs w:val="34"/>
        </w:rPr>
        <w:t>495</w:t>
      </w:r>
      <w:r w:rsidRPr="00361DF6">
        <w:rPr>
          <w:rFonts w:eastAsia="仿宋_GB2312" w:cs="仿宋_GB2312" w:hint="eastAsia"/>
          <w:sz w:val="34"/>
          <w:szCs w:val="34"/>
        </w:rPr>
        <w:t>万元，增长</w:t>
      </w:r>
      <w:r w:rsidRPr="00361DF6">
        <w:rPr>
          <w:rFonts w:eastAsia="仿宋_GB2312"/>
          <w:sz w:val="34"/>
          <w:szCs w:val="34"/>
        </w:rPr>
        <w:t>6%</w:t>
      </w:r>
      <w:r w:rsidRPr="00361DF6">
        <w:rPr>
          <w:rFonts w:eastAsia="仿宋_GB2312" w:cs="仿宋_GB2312" w:hint="eastAsia"/>
          <w:sz w:val="34"/>
          <w:szCs w:val="34"/>
        </w:rPr>
        <w:t>。</w:t>
      </w:r>
    </w:p>
    <w:p w:rsidR="002826B1" w:rsidRPr="00361DF6" w:rsidRDefault="002826B1" w:rsidP="005B03FF">
      <w:pPr>
        <w:adjustRightInd w:val="0"/>
        <w:spacing w:line="600" w:lineRule="exact"/>
        <w:ind w:firstLineChars="200" w:firstLine="31680"/>
        <w:rPr>
          <w:rFonts w:eastAsia="仿宋_GB2312"/>
          <w:sz w:val="34"/>
          <w:szCs w:val="34"/>
        </w:rPr>
      </w:pPr>
      <w:r w:rsidRPr="00361DF6">
        <w:rPr>
          <w:rFonts w:eastAsia="仿宋_GB2312"/>
          <w:sz w:val="34"/>
          <w:szCs w:val="34"/>
        </w:rPr>
        <w:t>10</w:t>
      </w:r>
      <w:r w:rsidRPr="00361DF6">
        <w:rPr>
          <w:rFonts w:eastAsia="仿宋_GB2312" w:cs="仿宋_GB2312" w:hint="eastAsia"/>
          <w:sz w:val="34"/>
          <w:szCs w:val="34"/>
        </w:rPr>
        <w:t>、城乡社区事务支出完成</w:t>
      </w:r>
      <w:r w:rsidRPr="00361DF6">
        <w:rPr>
          <w:rFonts w:eastAsia="仿宋_GB2312"/>
          <w:sz w:val="34"/>
          <w:szCs w:val="34"/>
        </w:rPr>
        <w:t>108787</w:t>
      </w:r>
      <w:r w:rsidRPr="00361DF6">
        <w:rPr>
          <w:rFonts w:eastAsia="仿宋_GB2312" w:cs="仿宋_GB2312" w:hint="eastAsia"/>
          <w:sz w:val="34"/>
          <w:szCs w:val="34"/>
        </w:rPr>
        <w:t>万元，为预算的</w:t>
      </w:r>
      <w:r w:rsidRPr="00361DF6">
        <w:rPr>
          <w:rFonts w:eastAsia="仿宋_GB2312"/>
          <w:sz w:val="34"/>
          <w:szCs w:val="34"/>
        </w:rPr>
        <w:t>100%</w:t>
      </w:r>
      <w:r w:rsidRPr="00361DF6">
        <w:rPr>
          <w:rFonts w:eastAsia="仿宋_GB2312" w:cs="仿宋_GB2312" w:hint="eastAsia"/>
          <w:sz w:val="34"/>
          <w:szCs w:val="34"/>
        </w:rPr>
        <w:t>，增加</w:t>
      </w:r>
      <w:r w:rsidRPr="00361DF6">
        <w:rPr>
          <w:rFonts w:eastAsia="仿宋_GB2312"/>
          <w:sz w:val="34"/>
          <w:szCs w:val="34"/>
        </w:rPr>
        <w:t xml:space="preserve"> 81289</w:t>
      </w:r>
      <w:r w:rsidRPr="00361DF6">
        <w:rPr>
          <w:rFonts w:eastAsia="仿宋_GB2312" w:cs="仿宋_GB2312" w:hint="eastAsia"/>
          <w:sz w:val="34"/>
          <w:szCs w:val="34"/>
        </w:rPr>
        <w:t>万元，增长</w:t>
      </w:r>
      <w:r w:rsidRPr="00361DF6">
        <w:rPr>
          <w:rFonts w:eastAsia="仿宋_GB2312"/>
          <w:sz w:val="34"/>
          <w:szCs w:val="34"/>
        </w:rPr>
        <w:t>295.6%</w:t>
      </w:r>
      <w:r w:rsidRPr="00361DF6">
        <w:rPr>
          <w:rFonts w:eastAsia="仿宋_GB2312" w:cs="仿宋_GB2312" w:hint="eastAsia"/>
          <w:sz w:val="34"/>
          <w:szCs w:val="34"/>
        </w:rPr>
        <w:t>。</w:t>
      </w:r>
    </w:p>
    <w:p w:rsidR="002826B1" w:rsidRPr="00361DF6" w:rsidRDefault="002826B1" w:rsidP="005B03FF">
      <w:pPr>
        <w:adjustRightInd w:val="0"/>
        <w:spacing w:line="600" w:lineRule="exact"/>
        <w:ind w:firstLineChars="200" w:firstLine="31680"/>
        <w:rPr>
          <w:rFonts w:eastAsia="仿宋_GB2312"/>
          <w:sz w:val="34"/>
          <w:szCs w:val="34"/>
        </w:rPr>
      </w:pPr>
      <w:r w:rsidRPr="00361DF6">
        <w:rPr>
          <w:rFonts w:eastAsia="仿宋_GB2312"/>
          <w:sz w:val="34"/>
          <w:szCs w:val="34"/>
        </w:rPr>
        <w:t>11</w:t>
      </w:r>
      <w:r w:rsidRPr="00361DF6">
        <w:rPr>
          <w:rFonts w:eastAsia="仿宋_GB2312" w:cs="仿宋_GB2312" w:hint="eastAsia"/>
          <w:sz w:val="34"/>
          <w:szCs w:val="34"/>
        </w:rPr>
        <w:t>、农林水事务支出完成</w:t>
      </w:r>
      <w:r w:rsidRPr="00361DF6">
        <w:rPr>
          <w:rFonts w:eastAsia="仿宋_GB2312"/>
          <w:sz w:val="34"/>
          <w:szCs w:val="34"/>
        </w:rPr>
        <w:t>35491</w:t>
      </w:r>
      <w:r w:rsidRPr="00361DF6">
        <w:rPr>
          <w:rFonts w:eastAsia="仿宋_GB2312" w:cs="仿宋_GB2312" w:hint="eastAsia"/>
          <w:sz w:val="34"/>
          <w:szCs w:val="34"/>
        </w:rPr>
        <w:t>万元，为预算的</w:t>
      </w:r>
      <w:r w:rsidRPr="00361DF6">
        <w:rPr>
          <w:rFonts w:eastAsia="仿宋_GB2312"/>
          <w:sz w:val="34"/>
          <w:szCs w:val="34"/>
        </w:rPr>
        <w:t>100%</w:t>
      </w:r>
      <w:r w:rsidRPr="00361DF6">
        <w:rPr>
          <w:rFonts w:eastAsia="仿宋_GB2312" w:cs="仿宋_GB2312" w:hint="eastAsia"/>
          <w:sz w:val="34"/>
          <w:szCs w:val="34"/>
        </w:rPr>
        <w:t>，增加</w:t>
      </w:r>
      <w:r w:rsidRPr="00361DF6">
        <w:rPr>
          <w:rFonts w:eastAsia="仿宋_GB2312"/>
          <w:sz w:val="34"/>
          <w:szCs w:val="34"/>
        </w:rPr>
        <w:t>15879</w:t>
      </w:r>
      <w:r w:rsidRPr="00361DF6">
        <w:rPr>
          <w:rFonts w:eastAsia="仿宋_GB2312" w:cs="仿宋_GB2312" w:hint="eastAsia"/>
          <w:sz w:val="34"/>
          <w:szCs w:val="34"/>
        </w:rPr>
        <w:t>万元，增长</w:t>
      </w:r>
      <w:r w:rsidRPr="00361DF6">
        <w:rPr>
          <w:rFonts w:eastAsia="仿宋_GB2312"/>
          <w:sz w:val="34"/>
          <w:szCs w:val="34"/>
        </w:rPr>
        <w:t>81%</w:t>
      </w:r>
      <w:r w:rsidRPr="00361DF6">
        <w:rPr>
          <w:rFonts w:eastAsia="仿宋_GB2312" w:cs="仿宋_GB2312" w:hint="eastAsia"/>
          <w:sz w:val="34"/>
          <w:szCs w:val="34"/>
        </w:rPr>
        <w:t>。</w:t>
      </w:r>
    </w:p>
    <w:p w:rsidR="002826B1" w:rsidRPr="00361DF6" w:rsidRDefault="002826B1" w:rsidP="005B03FF">
      <w:pPr>
        <w:adjustRightInd w:val="0"/>
        <w:spacing w:line="600" w:lineRule="exact"/>
        <w:ind w:firstLineChars="200" w:firstLine="31680"/>
        <w:rPr>
          <w:rFonts w:eastAsia="仿宋_GB2312"/>
          <w:sz w:val="34"/>
          <w:szCs w:val="34"/>
        </w:rPr>
      </w:pPr>
      <w:r w:rsidRPr="00361DF6">
        <w:rPr>
          <w:rFonts w:eastAsia="仿宋_GB2312"/>
          <w:sz w:val="34"/>
          <w:szCs w:val="34"/>
        </w:rPr>
        <w:t>12</w:t>
      </w:r>
      <w:r w:rsidRPr="00361DF6">
        <w:rPr>
          <w:rFonts w:eastAsia="仿宋_GB2312" w:cs="仿宋_GB2312" w:hint="eastAsia"/>
          <w:sz w:val="34"/>
          <w:szCs w:val="34"/>
        </w:rPr>
        <w:t>、交通运输支出完成</w:t>
      </w:r>
      <w:r w:rsidRPr="00361DF6">
        <w:rPr>
          <w:rFonts w:eastAsia="仿宋_GB2312"/>
          <w:sz w:val="34"/>
          <w:szCs w:val="34"/>
        </w:rPr>
        <w:t>56212</w:t>
      </w:r>
      <w:r w:rsidRPr="00361DF6">
        <w:rPr>
          <w:rFonts w:eastAsia="仿宋_GB2312" w:cs="仿宋_GB2312" w:hint="eastAsia"/>
          <w:sz w:val="34"/>
          <w:szCs w:val="34"/>
        </w:rPr>
        <w:t>万元，为预算的</w:t>
      </w:r>
      <w:r w:rsidRPr="00361DF6">
        <w:rPr>
          <w:rFonts w:eastAsia="仿宋_GB2312"/>
          <w:sz w:val="34"/>
          <w:szCs w:val="34"/>
        </w:rPr>
        <w:t>100%</w:t>
      </w:r>
      <w:r w:rsidRPr="00361DF6">
        <w:rPr>
          <w:rFonts w:eastAsia="仿宋_GB2312" w:cs="仿宋_GB2312" w:hint="eastAsia"/>
          <w:sz w:val="34"/>
          <w:szCs w:val="34"/>
        </w:rPr>
        <w:t>，减少</w:t>
      </w:r>
      <w:r w:rsidRPr="00361DF6">
        <w:rPr>
          <w:rFonts w:eastAsia="仿宋_GB2312"/>
          <w:sz w:val="34"/>
          <w:szCs w:val="34"/>
        </w:rPr>
        <w:t>16482</w:t>
      </w:r>
      <w:r w:rsidRPr="00361DF6">
        <w:rPr>
          <w:rFonts w:eastAsia="仿宋_GB2312" w:cs="仿宋_GB2312" w:hint="eastAsia"/>
          <w:sz w:val="34"/>
          <w:szCs w:val="34"/>
        </w:rPr>
        <w:t>万元，下降</w:t>
      </w:r>
      <w:r w:rsidRPr="00361DF6">
        <w:rPr>
          <w:rFonts w:eastAsia="仿宋_GB2312"/>
          <w:sz w:val="34"/>
          <w:szCs w:val="34"/>
        </w:rPr>
        <w:t>22.7%</w:t>
      </w:r>
      <w:r w:rsidRPr="00361DF6">
        <w:rPr>
          <w:rFonts w:eastAsia="仿宋_GB2312" w:cs="仿宋_GB2312" w:hint="eastAsia"/>
          <w:sz w:val="34"/>
          <w:szCs w:val="34"/>
        </w:rPr>
        <w:t>。</w:t>
      </w:r>
    </w:p>
    <w:p w:rsidR="002826B1" w:rsidRPr="00361DF6" w:rsidRDefault="002826B1" w:rsidP="005B03FF">
      <w:pPr>
        <w:adjustRightInd w:val="0"/>
        <w:spacing w:line="600" w:lineRule="exact"/>
        <w:ind w:firstLineChars="200" w:firstLine="31680"/>
        <w:rPr>
          <w:rFonts w:eastAsia="仿宋_GB2312"/>
          <w:sz w:val="34"/>
          <w:szCs w:val="34"/>
        </w:rPr>
      </w:pPr>
      <w:r w:rsidRPr="00361DF6">
        <w:rPr>
          <w:rFonts w:eastAsia="仿宋_GB2312"/>
          <w:sz w:val="34"/>
          <w:szCs w:val="34"/>
        </w:rPr>
        <w:t>13</w:t>
      </w:r>
      <w:r w:rsidRPr="00361DF6">
        <w:rPr>
          <w:rFonts w:eastAsia="仿宋_GB2312" w:cs="仿宋_GB2312" w:hint="eastAsia"/>
          <w:sz w:val="34"/>
          <w:szCs w:val="34"/>
        </w:rPr>
        <w:t>、资源勘探电力信息等事务支出完成</w:t>
      </w:r>
      <w:r w:rsidRPr="00361DF6">
        <w:rPr>
          <w:rFonts w:eastAsia="仿宋_GB2312"/>
          <w:sz w:val="34"/>
          <w:szCs w:val="34"/>
        </w:rPr>
        <w:t>3108</w:t>
      </w:r>
      <w:r w:rsidRPr="00361DF6">
        <w:rPr>
          <w:rFonts w:eastAsia="仿宋_GB2312" w:cs="仿宋_GB2312" w:hint="eastAsia"/>
          <w:sz w:val="34"/>
          <w:szCs w:val="34"/>
        </w:rPr>
        <w:t>万元，为预算的</w:t>
      </w:r>
      <w:r w:rsidRPr="00361DF6">
        <w:rPr>
          <w:rFonts w:eastAsia="仿宋_GB2312"/>
          <w:sz w:val="34"/>
          <w:szCs w:val="34"/>
        </w:rPr>
        <w:t>100%</w:t>
      </w:r>
      <w:r w:rsidRPr="00361DF6">
        <w:rPr>
          <w:rFonts w:eastAsia="仿宋_GB2312" w:cs="仿宋_GB2312" w:hint="eastAsia"/>
          <w:sz w:val="34"/>
          <w:szCs w:val="34"/>
        </w:rPr>
        <w:t>，增加</w:t>
      </w:r>
      <w:r w:rsidRPr="00361DF6">
        <w:rPr>
          <w:rFonts w:eastAsia="仿宋_GB2312"/>
          <w:sz w:val="34"/>
          <w:szCs w:val="34"/>
        </w:rPr>
        <w:t>1395</w:t>
      </w:r>
      <w:r w:rsidRPr="00361DF6">
        <w:rPr>
          <w:rFonts w:eastAsia="仿宋_GB2312" w:cs="仿宋_GB2312" w:hint="eastAsia"/>
          <w:sz w:val="34"/>
          <w:szCs w:val="34"/>
        </w:rPr>
        <w:t>万元，增长</w:t>
      </w:r>
      <w:r w:rsidRPr="00361DF6">
        <w:rPr>
          <w:rFonts w:eastAsia="仿宋_GB2312"/>
          <w:sz w:val="34"/>
          <w:szCs w:val="34"/>
        </w:rPr>
        <w:t>81.4%</w:t>
      </w:r>
      <w:r w:rsidRPr="00361DF6">
        <w:rPr>
          <w:rFonts w:eastAsia="仿宋_GB2312" w:cs="仿宋_GB2312" w:hint="eastAsia"/>
          <w:sz w:val="34"/>
          <w:szCs w:val="34"/>
        </w:rPr>
        <w:t>。</w:t>
      </w:r>
    </w:p>
    <w:p w:rsidR="002826B1" w:rsidRPr="00361DF6" w:rsidRDefault="002826B1" w:rsidP="005B03FF">
      <w:pPr>
        <w:adjustRightInd w:val="0"/>
        <w:spacing w:line="600" w:lineRule="exact"/>
        <w:ind w:firstLineChars="200" w:firstLine="31680"/>
        <w:rPr>
          <w:rFonts w:eastAsia="仿宋_GB2312"/>
          <w:sz w:val="34"/>
          <w:szCs w:val="34"/>
        </w:rPr>
      </w:pPr>
      <w:r w:rsidRPr="00361DF6">
        <w:rPr>
          <w:rFonts w:eastAsia="仿宋_GB2312"/>
          <w:sz w:val="34"/>
          <w:szCs w:val="34"/>
        </w:rPr>
        <w:t>14</w:t>
      </w:r>
      <w:r w:rsidRPr="00361DF6">
        <w:rPr>
          <w:rFonts w:eastAsia="仿宋_GB2312" w:cs="仿宋_GB2312" w:hint="eastAsia"/>
          <w:sz w:val="34"/>
          <w:szCs w:val="34"/>
        </w:rPr>
        <w:t>、商业服务业等事务支出完成</w:t>
      </w:r>
      <w:r w:rsidRPr="00361DF6">
        <w:rPr>
          <w:rFonts w:eastAsia="仿宋_GB2312"/>
          <w:sz w:val="34"/>
          <w:szCs w:val="34"/>
        </w:rPr>
        <w:t>3619</w:t>
      </w:r>
      <w:r w:rsidRPr="00361DF6">
        <w:rPr>
          <w:rFonts w:eastAsia="仿宋_GB2312" w:cs="仿宋_GB2312" w:hint="eastAsia"/>
          <w:sz w:val="34"/>
          <w:szCs w:val="34"/>
        </w:rPr>
        <w:t>万元，为预算的</w:t>
      </w:r>
      <w:r w:rsidRPr="00361DF6">
        <w:rPr>
          <w:rFonts w:eastAsia="仿宋_GB2312"/>
          <w:sz w:val="34"/>
          <w:szCs w:val="34"/>
        </w:rPr>
        <w:t>100%,</w:t>
      </w:r>
      <w:r w:rsidRPr="00361DF6">
        <w:rPr>
          <w:rFonts w:eastAsia="仿宋_GB2312" w:cs="仿宋_GB2312" w:hint="eastAsia"/>
          <w:sz w:val="34"/>
          <w:szCs w:val="34"/>
        </w:rPr>
        <w:t>增加</w:t>
      </w:r>
      <w:r w:rsidRPr="00361DF6">
        <w:rPr>
          <w:rFonts w:eastAsia="仿宋_GB2312"/>
          <w:sz w:val="34"/>
          <w:szCs w:val="34"/>
        </w:rPr>
        <w:t>316</w:t>
      </w:r>
      <w:r w:rsidRPr="00361DF6">
        <w:rPr>
          <w:rFonts w:eastAsia="仿宋_GB2312" w:cs="仿宋_GB2312" w:hint="eastAsia"/>
          <w:sz w:val="34"/>
          <w:szCs w:val="34"/>
        </w:rPr>
        <w:t>万元，增长</w:t>
      </w:r>
      <w:r w:rsidRPr="00361DF6">
        <w:rPr>
          <w:rFonts w:eastAsia="仿宋_GB2312"/>
          <w:sz w:val="34"/>
          <w:szCs w:val="34"/>
        </w:rPr>
        <w:t>9.6%</w:t>
      </w:r>
      <w:r w:rsidRPr="00361DF6">
        <w:rPr>
          <w:rFonts w:eastAsia="仿宋_GB2312" w:cs="仿宋_GB2312" w:hint="eastAsia"/>
          <w:sz w:val="34"/>
          <w:szCs w:val="34"/>
        </w:rPr>
        <w:t>。</w:t>
      </w:r>
    </w:p>
    <w:p w:rsidR="002826B1" w:rsidRPr="00361DF6" w:rsidRDefault="002826B1" w:rsidP="005B03FF">
      <w:pPr>
        <w:adjustRightInd w:val="0"/>
        <w:spacing w:line="600" w:lineRule="exact"/>
        <w:ind w:firstLineChars="200" w:firstLine="31680"/>
        <w:rPr>
          <w:rFonts w:eastAsia="仿宋_GB2312"/>
          <w:sz w:val="34"/>
          <w:szCs w:val="34"/>
        </w:rPr>
      </w:pPr>
      <w:r w:rsidRPr="00361DF6">
        <w:rPr>
          <w:rFonts w:eastAsia="仿宋_GB2312"/>
          <w:sz w:val="34"/>
          <w:szCs w:val="34"/>
        </w:rPr>
        <w:t>15</w:t>
      </w:r>
      <w:r w:rsidRPr="00361DF6">
        <w:rPr>
          <w:rFonts w:eastAsia="仿宋_GB2312" w:cs="仿宋_GB2312" w:hint="eastAsia"/>
          <w:sz w:val="34"/>
          <w:szCs w:val="34"/>
        </w:rPr>
        <w:t>、国土资源气象等事务支出完成</w:t>
      </w:r>
      <w:r w:rsidRPr="00361DF6">
        <w:rPr>
          <w:rFonts w:eastAsia="仿宋_GB2312"/>
          <w:sz w:val="34"/>
          <w:szCs w:val="34"/>
        </w:rPr>
        <w:t>1451</w:t>
      </w:r>
      <w:r w:rsidRPr="00361DF6">
        <w:rPr>
          <w:rFonts w:eastAsia="仿宋_GB2312" w:cs="仿宋_GB2312" w:hint="eastAsia"/>
          <w:sz w:val="34"/>
          <w:szCs w:val="34"/>
        </w:rPr>
        <w:t>万元，为预算的</w:t>
      </w:r>
      <w:r w:rsidRPr="00361DF6">
        <w:rPr>
          <w:rFonts w:eastAsia="仿宋_GB2312"/>
          <w:sz w:val="34"/>
          <w:szCs w:val="34"/>
        </w:rPr>
        <w:t>100%</w:t>
      </w:r>
      <w:r w:rsidRPr="00361DF6">
        <w:rPr>
          <w:rFonts w:eastAsia="仿宋_GB2312" w:cs="仿宋_GB2312" w:hint="eastAsia"/>
          <w:sz w:val="34"/>
          <w:szCs w:val="34"/>
        </w:rPr>
        <w:t>，减少</w:t>
      </w:r>
      <w:r w:rsidRPr="00361DF6">
        <w:rPr>
          <w:rFonts w:eastAsia="仿宋_GB2312"/>
          <w:sz w:val="34"/>
          <w:szCs w:val="34"/>
        </w:rPr>
        <w:t>28</w:t>
      </w:r>
      <w:r w:rsidRPr="00361DF6">
        <w:rPr>
          <w:rFonts w:eastAsia="仿宋_GB2312" w:cs="仿宋_GB2312" w:hint="eastAsia"/>
          <w:sz w:val="34"/>
          <w:szCs w:val="34"/>
        </w:rPr>
        <w:t>万元，下降</w:t>
      </w:r>
      <w:r w:rsidRPr="00361DF6">
        <w:rPr>
          <w:rFonts w:eastAsia="仿宋_GB2312"/>
          <w:sz w:val="34"/>
          <w:szCs w:val="34"/>
        </w:rPr>
        <w:t>1.9%</w:t>
      </w:r>
      <w:r w:rsidRPr="00361DF6">
        <w:rPr>
          <w:rFonts w:eastAsia="仿宋_GB2312" w:cs="仿宋_GB2312" w:hint="eastAsia"/>
          <w:sz w:val="34"/>
          <w:szCs w:val="34"/>
        </w:rPr>
        <w:t>。</w:t>
      </w:r>
    </w:p>
    <w:p w:rsidR="002826B1" w:rsidRPr="00361DF6" w:rsidRDefault="002826B1" w:rsidP="005B03FF">
      <w:pPr>
        <w:adjustRightInd w:val="0"/>
        <w:spacing w:line="600" w:lineRule="exact"/>
        <w:ind w:firstLineChars="200" w:firstLine="31680"/>
        <w:rPr>
          <w:rFonts w:eastAsia="仿宋_GB2312"/>
          <w:sz w:val="34"/>
          <w:szCs w:val="34"/>
        </w:rPr>
      </w:pPr>
      <w:r w:rsidRPr="00361DF6">
        <w:rPr>
          <w:rFonts w:eastAsia="仿宋_GB2312"/>
          <w:sz w:val="34"/>
          <w:szCs w:val="34"/>
        </w:rPr>
        <w:t>16</w:t>
      </w:r>
      <w:r w:rsidRPr="00361DF6">
        <w:rPr>
          <w:rFonts w:eastAsia="仿宋_GB2312" w:cs="仿宋_GB2312" w:hint="eastAsia"/>
          <w:sz w:val="34"/>
          <w:szCs w:val="34"/>
        </w:rPr>
        <w:t>、住房保障支出完成</w:t>
      </w:r>
      <w:r w:rsidRPr="00361DF6">
        <w:rPr>
          <w:rFonts w:eastAsia="仿宋_GB2312"/>
          <w:sz w:val="34"/>
          <w:szCs w:val="34"/>
        </w:rPr>
        <w:t>12732</w:t>
      </w:r>
      <w:r w:rsidRPr="00361DF6">
        <w:rPr>
          <w:rFonts w:eastAsia="仿宋_GB2312" w:cs="仿宋_GB2312" w:hint="eastAsia"/>
          <w:sz w:val="34"/>
          <w:szCs w:val="34"/>
        </w:rPr>
        <w:t>万元，为预算的</w:t>
      </w:r>
      <w:r w:rsidRPr="00361DF6">
        <w:rPr>
          <w:rFonts w:eastAsia="仿宋_GB2312"/>
          <w:sz w:val="34"/>
          <w:szCs w:val="34"/>
        </w:rPr>
        <w:t>100%</w:t>
      </w:r>
      <w:r w:rsidRPr="00361DF6">
        <w:rPr>
          <w:rFonts w:eastAsia="仿宋_GB2312" w:cs="仿宋_GB2312" w:hint="eastAsia"/>
          <w:sz w:val="34"/>
          <w:szCs w:val="34"/>
        </w:rPr>
        <w:t>，减少</w:t>
      </w:r>
      <w:r w:rsidRPr="00361DF6">
        <w:rPr>
          <w:rFonts w:eastAsia="仿宋_GB2312"/>
          <w:sz w:val="34"/>
          <w:szCs w:val="34"/>
        </w:rPr>
        <w:t>21841</w:t>
      </w:r>
      <w:r w:rsidRPr="00361DF6">
        <w:rPr>
          <w:rFonts w:eastAsia="仿宋_GB2312" w:cs="仿宋_GB2312" w:hint="eastAsia"/>
          <w:sz w:val="34"/>
          <w:szCs w:val="34"/>
        </w:rPr>
        <w:t>万元，下降</w:t>
      </w:r>
      <w:r w:rsidRPr="00361DF6">
        <w:rPr>
          <w:rFonts w:eastAsia="仿宋_GB2312"/>
          <w:sz w:val="34"/>
          <w:szCs w:val="34"/>
        </w:rPr>
        <w:t>63.2%</w:t>
      </w:r>
      <w:r w:rsidRPr="00361DF6">
        <w:rPr>
          <w:rFonts w:eastAsia="仿宋_GB2312" w:cs="仿宋_GB2312" w:hint="eastAsia"/>
          <w:sz w:val="34"/>
          <w:szCs w:val="34"/>
        </w:rPr>
        <w:t>。</w:t>
      </w:r>
    </w:p>
    <w:p w:rsidR="002826B1" w:rsidRPr="00361DF6" w:rsidRDefault="002826B1" w:rsidP="005B03FF">
      <w:pPr>
        <w:adjustRightInd w:val="0"/>
        <w:spacing w:line="600" w:lineRule="exact"/>
        <w:ind w:firstLineChars="200" w:firstLine="31680"/>
        <w:rPr>
          <w:rFonts w:eastAsia="仿宋_GB2312"/>
          <w:sz w:val="34"/>
          <w:szCs w:val="34"/>
        </w:rPr>
      </w:pPr>
      <w:r w:rsidRPr="00361DF6">
        <w:rPr>
          <w:rFonts w:eastAsia="仿宋_GB2312"/>
          <w:sz w:val="34"/>
          <w:szCs w:val="34"/>
        </w:rPr>
        <w:t>17</w:t>
      </w:r>
      <w:r w:rsidRPr="00361DF6">
        <w:rPr>
          <w:rFonts w:eastAsia="仿宋_GB2312" w:cs="仿宋_GB2312" w:hint="eastAsia"/>
          <w:sz w:val="34"/>
          <w:szCs w:val="34"/>
        </w:rPr>
        <w:t>、粮油物资储备事务完成</w:t>
      </w:r>
      <w:r w:rsidRPr="00361DF6">
        <w:rPr>
          <w:rFonts w:eastAsia="仿宋_GB2312"/>
          <w:sz w:val="34"/>
          <w:szCs w:val="34"/>
        </w:rPr>
        <w:t>2242</w:t>
      </w:r>
      <w:r w:rsidRPr="00361DF6">
        <w:rPr>
          <w:rFonts w:eastAsia="仿宋_GB2312" w:cs="仿宋_GB2312" w:hint="eastAsia"/>
          <w:sz w:val="34"/>
          <w:szCs w:val="34"/>
        </w:rPr>
        <w:t>万元，为预算的</w:t>
      </w:r>
      <w:r w:rsidRPr="00361DF6">
        <w:rPr>
          <w:rFonts w:eastAsia="仿宋_GB2312"/>
          <w:sz w:val="34"/>
          <w:szCs w:val="34"/>
        </w:rPr>
        <w:t>100%</w:t>
      </w:r>
      <w:r w:rsidRPr="00361DF6">
        <w:rPr>
          <w:rFonts w:eastAsia="仿宋_GB2312" w:cs="仿宋_GB2312" w:hint="eastAsia"/>
          <w:sz w:val="34"/>
          <w:szCs w:val="34"/>
        </w:rPr>
        <w:t>，增加</w:t>
      </w:r>
      <w:r w:rsidRPr="00361DF6">
        <w:rPr>
          <w:rFonts w:eastAsia="仿宋_GB2312"/>
          <w:sz w:val="34"/>
          <w:szCs w:val="34"/>
        </w:rPr>
        <w:t>571</w:t>
      </w:r>
      <w:r w:rsidRPr="00361DF6">
        <w:rPr>
          <w:rFonts w:eastAsia="仿宋_GB2312" w:cs="仿宋_GB2312" w:hint="eastAsia"/>
          <w:sz w:val="34"/>
          <w:szCs w:val="34"/>
        </w:rPr>
        <w:t>万元，增长</w:t>
      </w:r>
      <w:r w:rsidRPr="00361DF6">
        <w:rPr>
          <w:rFonts w:eastAsia="仿宋_GB2312"/>
          <w:sz w:val="34"/>
          <w:szCs w:val="34"/>
        </w:rPr>
        <w:t>34.2%</w:t>
      </w:r>
      <w:r w:rsidRPr="00361DF6">
        <w:rPr>
          <w:rFonts w:eastAsia="仿宋_GB2312" w:cs="仿宋_GB2312" w:hint="eastAsia"/>
          <w:sz w:val="34"/>
          <w:szCs w:val="34"/>
        </w:rPr>
        <w:t>。</w:t>
      </w:r>
    </w:p>
    <w:p w:rsidR="002826B1" w:rsidRPr="00361DF6" w:rsidRDefault="002826B1" w:rsidP="005B03FF">
      <w:pPr>
        <w:adjustRightInd w:val="0"/>
        <w:spacing w:line="600" w:lineRule="exact"/>
        <w:ind w:firstLineChars="200" w:firstLine="31680"/>
        <w:rPr>
          <w:rFonts w:eastAsia="仿宋_GB2312"/>
          <w:sz w:val="34"/>
          <w:szCs w:val="34"/>
        </w:rPr>
      </w:pPr>
      <w:r w:rsidRPr="00361DF6">
        <w:rPr>
          <w:rFonts w:eastAsia="仿宋_GB2312"/>
          <w:sz w:val="34"/>
          <w:szCs w:val="34"/>
        </w:rPr>
        <w:t>18</w:t>
      </w:r>
      <w:r w:rsidRPr="00361DF6">
        <w:rPr>
          <w:rFonts w:eastAsia="仿宋_GB2312" w:cs="仿宋_GB2312" w:hint="eastAsia"/>
          <w:sz w:val="34"/>
          <w:szCs w:val="34"/>
        </w:rPr>
        <w:t>、债务付息支出完成</w:t>
      </w:r>
      <w:r w:rsidRPr="00361DF6">
        <w:rPr>
          <w:rFonts w:eastAsia="仿宋_GB2312"/>
          <w:sz w:val="34"/>
          <w:szCs w:val="34"/>
        </w:rPr>
        <w:t>17615</w:t>
      </w:r>
      <w:r w:rsidRPr="00361DF6">
        <w:rPr>
          <w:rFonts w:eastAsia="仿宋_GB2312" w:cs="仿宋_GB2312" w:hint="eastAsia"/>
          <w:sz w:val="34"/>
          <w:szCs w:val="34"/>
        </w:rPr>
        <w:t>万元，为预算的</w:t>
      </w:r>
      <w:r w:rsidRPr="00361DF6">
        <w:rPr>
          <w:rFonts w:eastAsia="仿宋_GB2312"/>
          <w:sz w:val="34"/>
          <w:szCs w:val="34"/>
        </w:rPr>
        <w:t>100%</w:t>
      </w:r>
      <w:r w:rsidRPr="00361DF6">
        <w:rPr>
          <w:rFonts w:eastAsia="仿宋_GB2312" w:cs="仿宋_GB2312" w:hint="eastAsia"/>
          <w:sz w:val="34"/>
          <w:szCs w:val="34"/>
        </w:rPr>
        <w:t>，增加</w:t>
      </w:r>
      <w:r w:rsidRPr="00361DF6">
        <w:rPr>
          <w:rFonts w:eastAsia="仿宋_GB2312"/>
          <w:sz w:val="34"/>
          <w:szCs w:val="34"/>
        </w:rPr>
        <w:t>11267</w:t>
      </w:r>
      <w:r w:rsidRPr="00361DF6">
        <w:rPr>
          <w:rFonts w:eastAsia="仿宋_GB2312" w:cs="仿宋_GB2312" w:hint="eastAsia"/>
          <w:sz w:val="34"/>
          <w:szCs w:val="34"/>
        </w:rPr>
        <w:t>万元，增长</w:t>
      </w:r>
      <w:r w:rsidRPr="00361DF6">
        <w:rPr>
          <w:rFonts w:eastAsia="仿宋_GB2312"/>
          <w:sz w:val="34"/>
          <w:szCs w:val="34"/>
        </w:rPr>
        <w:t>177.5%</w:t>
      </w:r>
      <w:r w:rsidRPr="00361DF6">
        <w:rPr>
          <w:rFonts w:eastAsia="仿宋_GB2312" w:cs="仿宋_GB2312" w:hint="eastAsia"/>
          <w:sz w:val="34"/>
          <w:szCs w:val="34"/>
        </w:rPr>
        <w:t>。</w:t>
      </w:r>
    </w:p>
    <w:p w:rsidR="002826B1" w:rsidRPr="00361DF6" w:rsidRDefault="002826B1" w:rsidP="005B03FF">
      <w:pPr>
        <w:spacing w:line="600" w:lineRule="exact"/>
        <w:ind w:firstLineChars="200" w:firstLine="31680"/>
        <w:outlineLvl w:val="0"/>
        <w:rPr>
          <w:rFonts w:eastAsia="楷体_GB2312"/>
          <w:b/>
          <w:bCs/>
          <w:kern w:val="0"/>
          <w:sz w:val="34"/>
          <w:szCs w:val="34"/>
        </w:rPr>
      </w:pPr>
      <w:r w:rsidRPr="00361DF6">
        <w:rPr>
          <w:rFonts w:eastAsia="楷体_GB2312" w:cs="楷体_GB2312" w:hint="eastAsia"/>
          <w:b/>
          <w:bCs/>
          <w:kern w:val="0"/>
          <w:sz w:val="34"/>
          <w:szCs w:val="34"/>
        </w:rPr>
        <w:t>（三）市本级一般公共预算收支决算平衡情况</w:t>
      </w:r>
    </w:p>
    <w:p w:rsidR="002826B1" w:rsidRPr="00361DF6" w:rsidRDefault="002826B1" w:rsidP="005B03FF">
      <w:pPr>
        <w:adjustRightInd w:val="0"/>
        <w:snapToGrid w:val="0"/>
        <w:spacing w:line="600" w:lineRule="exact"/>
        <w:ind w:firstLineChars="200" w:firstLine="31680"/>
        <w:rPr>
          <w:rFonts w:eastAsia="仿宋_GB2312"/>
          <w:sz w:val="34"/>
          <w:szCs w:val="34"/>
        </w:rPr>
      </w:pPr>
      <w:r w:rsidRPr="00361DF6">
        <w:rPr>
          <w:rFonts w:eastAsia="仿宋_GB2312"/>
          <w:sz w:val="34"/>
          <w:szCs w:val="34"/>
        </w:rPr>
        <w:t>2017</w:t>
      </w:r>
      <w:r w:rsidRPr="00361DF6">
        <w:rPr>
          <w:rFonts w:eastAsia="仿宋_GB2312" w:cs="仿宋_GB2312" w:hint="eastAsia"/>
          <w:sz w:val="34"/>
          <w:szCs w:val="34"/>
        </w:rPr>
        <w:t>年，市本级一般公共预算各项收入总计</w:t>
      </w:r>
      <w:r w:rsidRPr="00361DF6">
        <w:rPr>
          <w:rFonts w:eastAsia="仿宋_GB2312"/>
          <w:sz w:val="34"/>
          <w:szCs w:val="34"/>
        </w:rPr>
        <w:t>704339</w:t>
      </w:r>
      <w:r w:rsidRPr="00361DF6">
        <w:rPr>
          <w:rFonts w:eastAsia="仿宋_GB2312" w:cs="仿宋_GB2312" w:hint="eastAsia"/>
          <w:sz w:val="34"/>
          <w:szCs w:val="34"/>
        </w:rPr>
        <w:t>万元。其中：一般公共预算收入</w:t>
      </w:r>
      <w:r w:rsidRPr="00361DF6">
        <w:rPr>
          <w:rFonts w:eastAsia="仿宋_GB2312"/>
          <w:sz w:val="34"/>
          <w:szCs w:val="34"/>
        </w:rPr>
        <w:t>142517</w:t>
      </w:r>
      <w:r w:rsidRPr="00361DF6">
        <w:rPr>
          <w:rFonts w:eastAsia="仿宋_GB2312" w:cs="仿宋_GB2312" w:hint="eastAsia"/>
          <w:sz w:val="34"/>
          <w:szCs w:val="34"/>
        </w:rPr>
        <w:t>万元，上级补助收入</w:t>
      </w:r>
      <w:r w:rsidRPr="00361DF6">
        <w:rPr>
          <w:rFonts w:eastAsia="仿宋_GB2312"/>
          <w:sz w:val="34"/>
          <w:szCs w:val="34"/>
        </w:rPr>
        <w:t>145855</w:t>
      </w:r>
      <w:r w:rsidRPr="00361DF6">
        <w:rPr>
          <w:rFonts w:eastAsia="仿宋_GB2312" w:cs="仿宋_GB2312" w:hint="eastAsia"/>
          <w:sz w:val="34"/>
          <w:szCs w:val="34"/>
        </w:rPr>
        <w:t>万元，债务转贷收入</w:t>
      </w:r>
      <w:r w:rsidRPr="00361DF6">
        <w:rPr>
          <w:rFonts w:eastAsia="仿宋_GB2312"/>
          <w:sz w:val="34"/>
          <w:szCs w:val="34"/>
        </w:rPr>
        <w:t>251382</w:t>
      </w:r>
      <w:r w:rsidRPr="00361DF6">
        <w:rPr>
          <w:rFonts w:eastAsia="仿宋_GB2312" w:cs="仿宋_GB2312" w:hint="eastAsia"/>
          <w:sz w:val="34"/>
          <w:szCs w:val="34"/>
        </w:rPr>
        <w:t>万元，上年结余收入</w:t>
      </w:r>
      <w:r w:rsidRPr="00361DF6">
        <w:rPr>
          <w:rFonts w:eastAsia="仿宋_GB2312"/>
          <w:sz w:val="34"/>
          <w:szCs w:val="34"/>
        </w:rPr>
        <w:t>-4156</w:t>
      </w:r>
      <w:r w:rsidRPr="00361DF6">
        <w:rPr>
          <w:rFonts w:eastAsia="仿宋_GB2312" w:cs="仿宋_GB2312" w:hint="eastAsia"/>
          <w:sz w:val="34"/>
          <w:szCs w:val="34"/>
        </w:rPr>
        <w:t>万元，调入资金</w:t>
      </w:r>
      <w:r w:rsidRPr="00361DF6">
        <w:rPr>
          <w:rFonts w:eastAsia="仿宋_GB2312"/>
          <w:sz w:val="34"/>
          <w:szCs w:val="34"/>
        </w:rPr>
        <w:t>168741</w:t>
      </w:r>
      <w:r w:rsidRPr="00361DF6">
        <w:rPr>
          <w:rFonts w:eastAsia="仿宋_GB2312" w:cs="仿宋_GB2312" w:hint="eastAsia"/>
          <w:sz w:val="34"/>
          <w:szCs w:val="34"/>
        </w:rPr>
        <w:t>万元；市本级一般公共预算各项支出总计</w:t>
      </w:r>
      <w:r w:rsidRPr="00361DF6">
        <w:rPr>
          <w:rFonts w:eastAsia="仿宋_GB2312"/>
          <w:sz w:val="34"/>
          <w:szCs w:val="34"/>
        </w:rPr>
        <w:t>704339</w:t>
      </w:r>
      <w:r w:rsidRPr="00361DF6">
        <w:rPr>
          <w:rFonts w:eastAsia="仿宋_GB2312" w:cs="仿宋_GB2312" w:hint="eastAsia"/>
          <w:sz w:val="34"/>
          <w:szCs w:val="34"/>
        </w:rPr>
        <w:t>万元。其中：一般公共预算支出</w:t>
      </w:r>
      <w:r w:rsidRPr="00361DF6">
        <w:rPr>
          <w:rFonts w:eastAsia="仿宋_GB2312"/>
          <w:sz w:val="34"/>
          <w:szCs w:val="34"/>
        </w:rPr>
        <w:t>501901</w:t>
      </w:r>
      <w:r w:rsidRPr="00361DF6">
        <w:rPr>
          <w:rFonts w:eastAsia="仿宋_GB2312" w:cs="仿宋_GB2312" w:hint="eastAsia"/>
          <w:sz w:val="34"/>
          <w:szCs w:val="34"/>
        </w:rPr>
        <w:t>万元，上解上级支出</w:t>
      </w:r>
      <w:r w:rsidRPr="00361DF6">
        <w:rPr>
          <w:rFonts w:eastAsia="仿宋_GB2312"/>
          <w:sz w:val="34"/>
          <w:szCs w:val="34"/>
        </w:rPr>
        <w:t>-41684</w:t>
      </w:r>
      <w:r w:rsidRPr="00361DF6">
        <w:rPr>
          <w:rFonts w:eastAsia="仿宋_GB2312" w:cs="仿宋_GB2312" w:hint="eastAsia"/>
          <w:sz w:val="34"/>
          <w:szCs w:val="34"/>
        </w:rPr>
        <w:t>万元，债务还本支出</w:t>
      </w:r>
      <w:r w:rsidRPr="00361DF6">
        <w:rPr>
          <w:rFonts w:eastAsia="仿宋_GB2312"/>
          <w:sz w:val="34"/>
          <w:szCs w:val="34"/>
        </w:rPr>
        <w:t>244082</w:t>
      </w:r>
      <w:r w:rsidRPr="00361DF6">
        <w:rPr>
          <w:rFonts w:eastAsia="仿宋_GB2312" w:cs="仿宋_GB2312" w:hint="eastAsia"/>
          <w:sz w:val="34"/>
          <w:szCs w:val="34"/>
        </w:rPr>
        <w:t>万元，调出资金</w:t>
      </w:r>
      <w:r w:rsidRPr="00361DF6">
        <w:rPr>
          <w:rFonts w:eastAsia="仿宋_GB2312"/>
          <w:sz w:val="34"/>
          <w:szCs w:val="34"/>
        </w:rPr>
        <w:t>40</w:t>
      </w:r>
      <w:r>
        <w:rPr>
          <w:rFonts w:eastAsia="仿宋_GB2312" w:cs="仿宋_GB2312" w:hint="eastAsia"/>
          <w:sz w:val="34"/>
          <w:szCs w:val="34"/>
        </w:rPr>
        <w:t>万元，收支相抵后，累计滚存净结余为零</w:t>
      </w:r>
      <w:r w:rsidRPr="00361DF6">
        <w:rPr>
          <w:rFonts w:eastAsia="仿宋_GB2312"/>
          <w:sz w:val="34"/>
          <w:szCs w:val="34"/>
        </w:rPr>
        <w:t xml:space="preserve"> (</w:t>
      </w:r>
      <w:r w:rsidRPr="00361DF6">
        <w:rPr>
          <w:rFonts w:eastAsia="仿宋_GB2312" w:cs="仿宋_GB2312" w:hint="eastAsia"/>
          <w:sz w:val="34"/>
          <w:szCs w:val="34"/>
        </w:rPr>
        <w:t>详见附表</w:t>
      </w:r>
      <w:r w:rsidRPr="00361DF6">
        <w:rPr>
          <w:rFonts w:eastAsia="仿宋_GB2312"/>
          <w:sz w:val="34"/>
          <w:szCs w:val="34"/>
        </w:rPr>
        <w:t>9)</w:t>
      </w:r>
      <w:r w:rsidRPr="00361DF6">
        <w:rPr>
          <w:rFonts w:eastAsia="仿宋_GB2312" w:cs="仿宋_GB2312" w:hint="eastAsia"/>
          <w:sz w:val="34"/>
          <w:szCs w:val="34"/>
        </w:rPr>
        <w:t>。</w:t>
      </w:r>
    </w:p>
    <w:p w:rsidR="002826B1" w:rsidRPr="00361DF6" w:rsidRDefault="002826B1" w:rsidP="005B03FF">
      <w:pPr>
        <w:spacing w:line="600" w:lineRule="exact"/>
        <w:ind w:firstLineChars="200" w:firstLine="31680"/>
        <w:outlineLvl w:val="0"/>
        <w:rPr>
          <w:rFonts w:eastAsia="楷体_GB2312"/>
          <w:b/>
          <w:bCs/>
          <w:kern w:val="0"/>
          <w:sz w:val="34"/>
          <w:szCs w:val="34"/>
        </w:rPr>
      </w:pPr>
      <w:r w:rsidRPr="00361DF6">
        <w:rPr>
          <w:rFonts w:eastAsia="楷体_GB2312" w:cs="楷体_GB2312" w:hint="eastAsia"/>
          <w:b/>
          <w:bCs/>
          <w:kern w:val="0"/>
          <w:sz w:val="34"/>
          <w:szCs w:val="34"/>
        </w:rPr>
        <w:t>（四）市本级“三公”经费支出完成情况</w:t>
      </w:r>
    </w:p>
    <w:p w:rsidR="002826B1" w:rsidRPr="00361DF6" w:rsidRDefault="002826B1" w:rsidP="005B03FF">
      <w:pPr>
        <w:tabs>
          <w:tab w:val="right" w:pos="8306"/>
        </w:tabs>
        <w:spacing w:line="600" w:lineRule="exact"/>
        <w:ind w:firstLineChars="200" w:firstLine="31680"/>
        <w:rPr>
          <w:rFonts w:eastAsia="仿宋_GB2312"/>
          <w:sz w:val="34"/>
          <w:szCs w:val="34"/>
        </w:rPr>
      </w:pPr>
      <w:r w:rsidRPr="00361DF6">
        <w:rPr>
          <w:rFonts w:eastAsia="仿宋_GB2312"/>
          <w:sz w:val="34"/>
          <w:szCs w:val="34"/>
        </w:rPr>
        <w:t>2017</w:t>
      </w:r>
      <w:r w:rsidRPr="00361DF6">
        <w:rPr>
          <w:rFonts w:eastAsia="仿宋_GB2312" w:cs="仿宋_GB2312" w:hint="eastAsia"/>
          <w:sz w:val="34"/>
          <w:szCs w:val="34"/>
        </w:rPr>
        <w:t>年人大批复的市级一般公共预算安排的“三公”经费支出预算</w:t>
      </w:r>
      <w:r w:rsidRPr="00361DF6">
        <w:rPr>
          <w:rFonts w:eastAsia="仿宋_GB2312"/>
          <w:sz w:val="34"/>
          <w:szCs w:val="34"/>
        </w:rPr>
        <w:t>4796</w:t>
      </w:r>
      <w:r w:rsidRPr="00361DF6">
        <w:rPr>
          <w:rFonts w:eastAsia="仿宋_GB2312" w:cs="仿宋_GB2312" w:hint="eastAsia"/>
          <w:sz w:val="34"/>
          <w:szCs w:val="34"/>
        </w:rPr>
        <w:t>万元，其中：因公出国（境）费</w:t>
      </w:r>
      <w:r w:rsidRPr="00361DF6">
        <w:rPr>
          <w:rFonts w:eastAsia="仿宋_GB2312"/>
          <w:sz w:val="34"/>
          <w:szCs w:val="34"/>
        </w:rPr>
        <w:t>78</w:t>
      </w:r>
      <w:r w:rsidRPr="00361DF6">
        <w:rPr>
          <w:rFonts w:eastAsia="仿宋_GB2312" w:cs="仿宋_GB2312" w:hint="eastAsia"/>
          <w:sz w:val="34"/>
          <w:szCs w:val="34"/>
        </w:rPr>
        <w:t>万元；公务接待费</w:t>
      </w:r>
      <w:r w:rsidRPr="00361DF6">
        <w:rPr>
          <w:rFonts w:eastAsia="仿宋_GB2312"/>
          <w:sz w:val="34"/>
          <w:szCs w:val="34"/>
        </w:rPr>
        <w:t>1090</w:t>
      </w:r>
      <w:r w:rsidRPr="00361DF6">
        <w:rPr>
          <w:rFonts w:eastAsia="仿宋_GB2312" w:cs="仿宋_GB2312" w:hint="eastAsia"/>
          <w:sz w:val="34"/>
          <w:szCs w:val="34"/>
        </w:rPr>
        <w:t>万元；公务用车运行维护费</w:t>
      </w:r>
      <w:r w:rsidRPr="00361DF6">
        <w:rPr>
          <w:rFonts w:eastAsia="仿宋_GB2312"/>
          <w:sz w:val="34"/>
          <w:szCs w:val="34"/>
        </w:rPr>
        <w:t>3472</w:t>
      </w:r>
      <w:r w:rsidRPr="00361DF6">
        <w:rPr>
          <w:rFonts w:eastAsia="仿宋_GB2312" w:cs="仿宋_GB2312" w:hint="eastAsia"/>
          <w:sz w:val="34"/>
          <w:szCs w:val="34"/>
        </w:rPr>
        <w:t>万元；公务用车购置费</w:t>
      </w:r>
      <w:r w:rsidRPr="00361DF6">
        <w:rPr>
          <w:rFonts w:eastAsia="仿宋_GB2312"/>
          <w:sz w:val="34"/>
          <w:szCs w:val="34"/>
        </w:rPr>
        <w:t>156</w:t>
      </w:r>
      <w:r w:rsidRPr="00361DF6">
        <w:rPr>
          <w:rFonts w:eastAsia="仿宋_GB2312" w:cs="仿宋_GB2312" w:hint="eastAsia"/>
          <w:sz w:val="34"/>
          <w:szCs w:val="34"/>
        </w:rPr>
        <w:t>万元，汇总</w:t>
      </w:r>
      <w:r w:rsidRPr="00361DF6">
        <w:rPr>
          <w:rFonts w:eastAsia="仿宋_GB2312"/>
          <w:sz w:val="34"/>
          <w:szCs w:val="34"/>
        </w:rPr>
        <w:t>2017</w:t>
      </w:r>
      <w:r w:rsidRPr="00361DF6">
        <w:rPr>
          <w:rFonts w:eastAsia="仿宋_GB2312" w:cs="仿宋_GB2312" w:hint="eastAsia"/>
          <w:sz w:val="34"/>
          <w:szCs w:val="34"/>
        </w:rPr>
        <w:t>年市本级“三公”经费支出</w:t>
      </w:r>
      <w:r w:rsidRPr="00361DF6">
        <w:rPr>
          <w:rFonts w:eastAsia="仿宋_GB2312"/>
          <w:sz w:val="34"/>
          <w:szCs w:val="34"/>
        </w:rPr>
        <w:t>2438</w:t>
      </w:r>
      <w:r w:rsidRPr="00361DF6">
        <w:rPr>
          <w:rFonts w:eastAsia="仿宋_GB2312" w:cs="仿宋_GB2312" w:hint="eastAsia"/>
          <w:sz w:val="34"/>
          <w:szCs w:val="34"/>
        </w:rPr>
        <w:t>万元，其中因公出国（境）费</w:t>
      </w:r>
      <w:r w:rsidRPr="00361DF6">
        <w:rPr>
          <w:rFonts w:eastAsia="仿宋_GB2312"/>
          <w:sz w:val="34"/>
          <w:szCs w:val="34"/>
        </w:rPr>
        <w:t>219</w:t>
      </w:r>
      <w:r w:rsidRPr="00361DF6">
        <w:rPr>
          <w:rFonts w:eastAsia="仿宋_GB2312" w:cs="仿宋_GB2312" w:hint="eastAsia"/>
          <w:sz w:val="34"/>
          <w:szCs w:val="34"/>
        </w:rPr>
        <w:t>万元，公务接待费</w:t>
      </w:r>
      <w:r w:rsidRPr="00361DF6">
        <w:rPr>
          <w:rFonts w:eastAsia="仿宋_GB2312"/>
          <w:sz w:val="34"/>
          <w:szCs w:val="34"/>
        </w:rPr>
        <w:t>707</w:t>
      </w:r>
      <w:r w:rsidRPr="00361DF6">
        <w:rPr>
          <w:rFonts w:eastAsia="仿宋_GB2312" w:cs="仿宋_GB2312" w:hint="eastAsia"/>
          <w:sz w:val="34"/>
          <w:szCs w:val="34"/>
        </w:rPr>
        <w:t>万元，公务用车运行维护费</w:t>
      </w:r>
      <w:r w:rsidRPr="00361DF6">
        <w:rPr>
          <w:rFonts w:eastAsia="仿宋_GB2312"/>
          <w:sz w:val="34"/>
          <w:szCs w:val="34"/>
        </w:rPr>
        <w:t>1397</w:t>
      </w:r>
      <w:r w:rsidRPr="00361DF6">
        <w:rPr>
          <w:rFonts w:eastAsia="仿宋_GB2312" w:cs="仿宋_GB2312" w:hint="eastAsia"/>
          <w:sz w:val="34"/>
          <w:szCs w:val="34"/>
        </w:rPr>
        <w:t>万元；公务用车购置费</w:t>
      </w:r>
      <w:r w:rsidRPr="00361DF6">
        <w:rPr>
          <w:rFonts w:eastAsia="仿宋_GB2312"/>
          <w:sz w:val="34"/>
          <w:szCs w:val="34"/>
        </w:rPr>
        <w:t>115</w:t>
      </w:r>
      <w:r>
        <w:rPr>
          <w:rFonts w:eastAsia="仿宋_GB2312" w:cs="仿宋_GB2312" w:hint="eastAsia"/>
          <w:sz w:val="34"/>
          <w:szCs w:val="34"/>
        </w:rPr>
        <w:t>万元</w:t>
      </w:r>
      <w:r w:rsidRPr="00361DF6">
        <w:rPr>
          <w:rFonts w:eastAsia="仿宋_GB2312" w:cs="仿宋_GB2312" w:hint="eastAsia"/>
          <w:sz w:val="34"/>
          <w:szCs w:val="34"/>
        </w:rPr>
        <w:t>（详见附表</w:t>
      </w:r>
      <w:r w:rsidRPr="00361DF6">
        <w:rPr>
          <w:rFonts w:eastAsia="仿宋_GB2312"/>
          <w:sz w:val="34"/>
          <w:szCs w:val="34"/>
        </w:rPr>
        <w:t>10</w:t>
      </w:r>
      <w:r w:rsidRPr="00361DF6">
        <w:rPr>
          <w:rFonts w:eastAsia="仿宋_GB2312" w:cs="仿宋_GB2312" w:hint="eastAsia"/>
          <w:sz w:val="34"/>
          <w:szCs w:val="34"/>
        </w:rPr>
        <w:t>）。</w:t>
      </w:r>
    </w:p>
    <w:p w:rsidR="002826B1" w:rsidRPr="00361DF6" w:rsidRDefault="002826B1" w:rsidP="005B03FF">
      <w:pPr>
        <w:tabs>
          <w:tab w:val="right" w:pos="8306"/>
        </w:tabs>
        <w:spacing w:line="600" w:lineRule="exact"/>
        <w:ind w:firstLineChars="200" w:firstLine="31680"/>
        <w:rPr>
          <w:rFonts w:eastAsia="黑体"/>
          <w:sz w:val="34"/>
          <w:szCs w:val="34"/>
        </w:rPr>
      </w:pPr>
      <w:r w:rsidRPr="00361DF6">
        <w:rPr>
          <w:rFonts w:eastAsia="黑体" w:hAnsi="黑体" w:cs="黑体" w:hint="eastAsia"/>
          <w:sz w:val="34"/>
          <w:szCs w:val="34"/>
        </w:rPr>
        <w:t>三、税收返还和财政转移支付安排执行情况</w:t>
      </w:r>
    </w:p>
    <w:p w:rsidR="002826B1" w:rsidRPr="00361DF6" w:rsidRDefault="002826B1" w:rsidP="005B03FF">
      <w:pPr>
        <w:spacing w:line="600" w:lineRule="exact"/>
        <w:ind w:firstLineChars="200" w:firstLine="31680"/>
        <w:outlineLvl w:val="0"/>
        <w:rPr>
          <w:rFonts w:eastAsia="楷体_GB2312"/>
          <w:b/>
          <w:bCs/>
          <w:kern w:val="0"/>
          <w:sz w:val="34"/>
          <w:szCs w:val="34"/>
        </w:rPr>
      </w:pPr>
      <w:r w:rsidRPr="00361DF6">
        <w:rPr>
          <w:rFonts w:eastAsia="楷体_GB2312" w:cs="楷体_GB2312" w:hint="eastAsia"/>
          <w:b/>
          <w:bCs/>
          <w:kern w:val="0"/>
          <w:sz w:val="34"/>
          <w:szCs w:val="34"/>
        </w:rPr>
        <w:t>（一）省对我市税收返还和转移支付补助情况</w:t>
      </w:r>
    </w:p>
    <w:p w:rsidR="002826B1" w:rsidRPr="00361DF6" w:rsidRDefault="002826B1" w:rsidP="005B03FF">
      <w:pPr>
        <w:adjustRightInd w:val="0"/>
        <w:snapToGrid w:val="0"/>
        <w:spacing w:line="600" w:lineRule="exact"/>
        <w:ind w:firstLineChars="200" w:firstLine="31680"/>
        <w:outlineLvl w:val="0"/>
        <w:rPr>
          <w:rFonts w:eastAsia="仿宋_GB2312"/>
          <w:sz w:val="34"/>
          <w:szCs w:val="34"/>
        </w:rPr>
      </w:pPr>
      <w:r w:rsidRPr="00361DF6">
        <w:rPr>
          <w:rFonts w:eastAsia="仿宋_GB2312"/>
          <w:sz w:val="34"/>
          <w:szCs w:val="34"/>
        </w:rPr>
        <w:t>2017</w:t>
      </w:r>
      <w:r w:rsidRPr="00361DF6">
        <w:rPr>
          <w:rFonts w:eastAsia="仿宋_GB2312" w:cs="仿宋_GB2312" w:hint="eastAsia"/>
          <w:sz w:val="34"/>
          <w:szCs w:val="34"/>
        </w:rPr>
        <w:t>年，省补助我市一般公共预算税收返还和转移支付合计</w:t>
      </w:r>
      <w:r w:rsidRPr="00361DF6">
        <w:rPr>
          <w:rFonts w:eastAsia="仿宋_GB2312"/>
          <w:sz w:val="34"/>
          <w:szCs w:val="34"/>
        </w:rPr>
        <w:t>933745</w:t>
      </w:r>
      <w:r>
        <w:rPr>
          <w:rFonts w:eastAsia="仿宋_GB2312" w:cs="仿宋_GB2312" w:hint="eastAsia"/>
          <w:sz w:val="34"/>
          <w:szCs w:val="34"/>
        </w:rPr>
        <w:t>万元</w:t>
      </w:r>
      <w:r w:rsidRPr="00361DF6">
        <w:rPr>
          <w:rFonts w:eastAsia="仿宋_GB2312" w:cs="仿宋_GB2312" w:hint="eastAsia"/>
          <w:sz w:val="34"/>
          <w:szCs w:val="34"/>
        </w:rPr>
        <w:t>（详见附表</w:t>
      </w:r>
      <w:r w:rsidRPr="00361DF6">
        <w:rPr>
          <w:rFonts w:eastAsia="仿宋_GB2312"/>
          <w:sz w:val="34"/>
          <w:szCs w:val="34"/>
        </w:rPr>
        <w:t>11</w:t>
      </w:r>
      <w:r w:rsidRPr="00361DF6">
        <w:rPr>
          <w:rFonts w:eastAsia="仿宋_GB2312" w:cs="仿宋_GB2312" w:hint="eastAsia"/>
          <w:sz w:val="34"/>
          <w:szCs w:val="34"/>
        </w:rPr>
        <w:t>）</w:t>
      </w:r>
    </w:p>
    <w:p w:rsidR="002826B1" w:rsidRPr="00361DF6" w:rsidRDefault="002826B1" w:rsidP="005B03FF">
      <w:pPr>
        <w:adjustRightInd w:val="0"/>
        <w:snapToGrid w:val="0"/>
        <w:spacing w:line="600" w:lineRule="exact"/>
        <w:ind w:firstLineChars="200" w:firstLine="31680"/>
        <w:rPr>
          <w:rFonts w:eastAsia="仿宋_GB2312"/>
          <w:sz w:val="34"/>
          <w:szCs w:val="34"/>
        </w:rPr>
      </w:pPr>
      <w:r w:rsidRPr="00361DF6">
        <w:rPr>
          <w:rFonts w:eastAsia="仿宋_GB2312"/>
          <w:sz w:val="34"/>
          <w:szCs w:val="34"/>
        </w:rPr>
        <w:t>1</w:t>
      </w:r>
      <w:r w:rsidRPr="00361DF6">
        <w:rPr>
          <w:rFonts w:eastAsia="仿宋_GB2312" w:cs="仿宋_GB2312" w:hint="eastAsia"/>
          <w:sz w:val="34"/>
          <w:szCs w:val="34"/>
        </w:rPr>
        <w:t>、税收返还</w:t>
      </w:r>
      <w:r w:rsidRPr="00361DF6">
        <w:rPr>
          <w:rFonts w:eastAsia="仿宋_GB2312"/>
          <w:sz w:val="34"/>
          <w:szCs w:val="34"/>
        </w:rPr>
        <w:t>58441</w:t>
      </w:r>
      <w:r w:rsidRPr="00361DF6">
        <w:rPr>
          <w:rFonts w:eastAsia="仿宋_GB2312" w:cs="仿宋_GB2312" w:hint="eastAsia"/>
          <w:sz w:val="34"/>
          <w:szCs w:val="34"/>
        </w:rPr>
        <w:t>万元，其中增值税及消费税返还</w:t>
      </w:r>
      <w:r w:rsidRPr="00361DF6">
        <w:rPr>
          <w:rFonts w:eastAsia="仿宋_GB2312"/>
          <w:sz w:val="34"/>
          <w:szCs w:val="34"/>
        </w:rPr>
        <w:t>29936</w:t>
      </w:r>
      <w:r w:rsidRPr="00361DF6">
        <w:rPr>
          <w:rFonts w:eastAsia="仿宋_GB2312" w:cs="仿宋_GB2312" w:hint="eastAsia"/>
          <w:sz w:val="34"/>
          <w:szCs w:val="34"/>
        </w:rPr>
        <w:t>万元，所得税基数返还</w:t>
      </w:r>
      <w:r w:rsidRPr="00361DF6">
        <w:rPr>
          <w:rFonts w:eastAsia="仿宋_GB2312"/>
          <w:sz w:val="34"/>
          <w:szCs w:val="34"/>
        </w:rPr>
        <w:t>16762</w:t>
      </w:r>
      <w:r w:rsidRPr="00361DF6">
        <w:rPr>
          <w:rFonts w:eastAsia="仿宋_GB2312" w:cs="仿宋_GB2312" w:hint="eastAsia"/>
          <w:sz w:val="34"/>
          <w:szCs w:val="34"/>
        </w:rPr>
        <w:t>万元，成品油价格和税费改革税收</w:t>
      </w:r>
      <w:r w:rsidRPr="00361DF6">
        <w:rPr>
          <w:rFonts w:eastAsia="仿宋_GB2312"/>
          <w:sz w:val="34"/>
          <w:szCs w:val="34"/>
        </w:rPr>
        <w:t>11743</w:t>
      </w:r>
      <w:r w:rsidRPr="00361DF6">
        <w:rPr>
          <w:rFonts w:eastAsia="仿宋_GB2312" w:cs="仿宋_GB2312" w:hint="eastAsia"/>
          <w:sz w:val="34"/>
          <w:szCs w:val="34"/>
        </w:rPr>
        <w:t>万元。</w:t>
      </w:r>
    </w:p>
    <w:p w:rsidR="002826B1" w:rsidRPr="00361DF6" w:rsidRDefault="002826B1" w:rsidP="005B03FF">
      <w:pPr>
        <w:adjustRightInd w:val="0"/>
        <w:snapToGrid w:val="0"/>
        <w:spacing w:line="600" w:lineRule="exact"/>
        <w:ind w:firstLineChars="200" w:firstLine="31680"/>
        <w:rPr>
          <w:rFonts w:eastAsia="仿宋_GB2312"/>
          <w:sz w:val="34"/>
          <w:szCs w:val="34"/>
        </w:rPr>
      </w:pPr>
      <w:r w:rsidRPr="00361DF6">
        <w:rPr>
          <w:rFonts w:eastAsia="仿宋_GB2312"/>
          <w:sz w:val="34"/>
          <w:szCs w:val="34"/>
        </w:rPr>
        <w:t>2</w:t>
      </w:r>
      <w:r w:rsidRPr="00361DF6">
        <w:rPr>
          <w:rFonts w:eastAsia="仿宋_GB2312" w:cs="仿宋_GB2312" w:hint="eastAsia"/>
          <w:sz w:val="34"/>
          <w:szCs w:val="34"/>
        </w:rPr>
        <w:t>、一般性转移支付</w:t>
      </w:r>
      <w:r w:rsidRPr="00361DF6">
        <w:rPr>
          <w:rFonts w:eastAsia="仿宋_GB2312"/>
          <w:sz w:val="34"/>
          <w:szCs w:val="34"/>
        </w:rPr>
        <w:t>461620</w:t>
      </w:r>
      <w:r w:rsidRPr="00361DF6">
        <w:rPr>
          <w:rFonts w:eastAsia="仿宋_GB2312" w:cs="仿宋_GB2312" w:hint="eastAsia"/>
          <w:sz w:val="34"/>
          <w:szCs w:val="34"/>
        </w:rPr>
        <w:t>万元。主要项目为：均衡性转移支付</w:t>
      </w:r>
      <w:r w:rsidRPr="00361DF6">
        <w:rPr>
          <w:rFonts w:eastAsia="仿宋_GB2312"/>
          <w:sz w:val="34"/>
          <w:szCs w:val="34"/>
        </w:rPr>
        <w:t>166721</w:t>
      </w:r>
      <w:r w:rsidRPr="00361DF6">
        <w:rPr>
          <w:rFonts w:eastAsia="仿宋_GB2312" w:cs="仿宋_GB2312" w:hint="eastAsia"/>
          <w:sz w:val="34"/>
          <w:szCs w:val="34"/>
        </w:rPr>
        <w:t>万元，成品油价格和税费改革转移支付</w:t>
      </w:r>
      <w:r w:rsidRPr="00361DF6">
        <w:rPr>
          <w:rFonts w:eastAsia="仿宋_GB2312"/>
          <w:sz w:val="34"/>
          <w:szCs w:val="34"/>
        </w:rPr>
        <w:t>1221</w:t>
      </w:r>
      <w:r w:rsidRPr="00361DF6">
        <w:rPr>
          <w:rFonts w:eastAsia="仿宋_GB2312" w:cs="仿宋_GB2312" w:hint="eastAsia"/>
          <w:sz w:val="34"/>
          <w:szCs w:val="34"/>
        </w:rPr>
        <w:t>万元，产粮（油）大县奖励资金</w:t>
      </w:r>
      <w:r w:rsidRPr="00361DF6">
        <w:rPr>
          <w:rFonts w:eastAsia="仿宋_GB2312"/>
          <w:sz w:val="34"/>
          <w:szCs w:val="34"/>
        </w:rPr>
        <w:t>2136</w:t>
      </w:r>
      <w:r w:rsidRPr="00361DF6">
        <w:rPr>
          <w:rFonts w:eastAsia="仿宋_GB2312" w:cs="仿宋_GB2312" w:hint="eastAsia"/>
          <w:sz w:val="34"/>
          <w:szCs w:val="34"/>
        </w:rPr>
        <w:t>万元，基层公检法司转移支付</w:t>
      </w:r>
      <w:r w:rsidRPr="00361DF6">
        <w:rPr>
          <w:rFonts w:eastAsia="仿宋_GB2312"/>
          <w:sz w:val="34"/>
          <w:szCs w:val="34"/>
        </w:rPr>
        <w:t>12522</w:t>
      </w:r>
      <w:r w:rsidRPr="00361DF6">
        <w:rPr>
          <w:rFonts w:eastAsia="仿宋_GB2312" w:cs="仿宋_GB2312" w:hint="eastAsia"/>
          <w:sz w:val="34"/>
          <w:szCs w:val="34"/>
        </w:rPr>
        <w:t>万元，义务教育等转移支付</w:t>
      </w:r>
      <w:r w:rsidRPr="00361DF6">
        <w:rPr>
          <w:rFonts w:eastAsia="仿宋_GB2312"/>
          <w:sz w:val="34"/>
          <w:szCs w:val="34"/>
        </w:rPr>
        <w:t>22159</w:t>
      </w:r>
      <w:r w:rsidRPr="00361DF6">
        <w:rPr>
          <w:rFonts w:eastAsia="仿宋_GB2312" w:cs="仿宋_GB2312" w:hint="eastAsia"/>
          <w:sz w:val="34"/>
          <w:szCs w:val="34"/>
        </w:rPr>
        <w:t>万元，基本养老保险和低保等转移支付</w:t>
      </w:r>
      <w:r w:rsidRPr="00361DF6">
        <w:rPr>
          <w:rFonts w:eastAsia="仿宋_GB2312"/>
          <w:sz w:val="34"/>
          <w:szCs w:val="34"/>
        </w:rPr>
        <w:t>32878</w:t>
      </w:r>
      <w:r w:rsidRPr="00361DF6">
        <w:rPr>
          <w:rFonts w:eastAsia="仿宋_GB2312" w:cs="仿宋_GB2312" w:hint="eastAsia"/>
          <w:sz w:val="34"/>
          <w:szCs w:val="34"/>
        </w:rPr>
        <w:t>万元，城乡居民医疗保险等转移支付</w:t>
      </w:r>
      <w:r w:rsidRPr="00361DF6">
        <w:rPr>
          <w:rFonts w:eastAsia="仿宋_GB2312"/>
          <w:sz w:val="34"/>
          <w:szCs w:val="34"/>
        </w:rPr>
        <w:t>68584</w:t>
      </w:r>
      <w:r w:rsidRPr="00361DF6">
        <w:rPr>
          <w:rFonts w:eastAsia="仿宋_GB2312" w:cs="仿宋_GB2312" w:hint="eastAsia"/>
          <w:sz w:val="34"/>
          <w:szCs w:val="34"/>
        </w:rPr>
        <w:t>万元。</w:t>
      </w:r>
    </w:p>
    <w:p w:rsidR="002826B1" w:rsidRPr="00361DF6" w:rsidRDefault="002826B1" w:rsidP="005B03FF">
      <w:pPr>
        <w:autoSpaceDE w:val="0"/>
        <w:autoSpaceDN w:val="0"/>
        <w:adjustRightInd w:val="0"/>
        <w:spacing w:line="600" w:lineRule="exact"/>
        <w:ind w:firstLineChars="200" w:firstLine="31680"/>
        <w:rPr>
          <w:rFonts w:eastAsia="仿宋_GB2312"/>
          <w:sz w:val="34"/>
          <w:szCs w:val="34"/>
        </w:rPr>
      </w:pPr>
      <w:r w:rsidRPr="00361DF6">
        <w:rPr>
          <w:rFonts w:eastAsia="仿宋_GB2312"/>
          <w:sz w:val="34"/>
          <w:szCs w:val="34"/>
        </w:rPr>
        <w:t>3</w:t>
      </w:r>
      <w:r w:rsidRPr="00361DF6">
        <w:rPr>
          <w:rFonts w:eastAsia="仿宋_GB2312" w:cs="仿宋_GB2312" w:hint="eastAsia"/>
          <w:sz w:val="34"/>
          <w:szCs w:val="34"/>
        </w:rPr>
        <w:t>、专项转移支付</w:t>
      </w:r>
      <w:r w:rsidRPr="00361DF6">
        <w:rPr>
          <w:rFonts w:eastAsia="仿宋_GB2312"/>
          <w:sz w:val="34"/>
          <w:szCs w:val="34"/>
        </w:rPr>
        <w:t>413684</w:t>
      </w:r>
      <w:r w:rsidRPr="00361DF6">
        <w:rPr>
          <w:rFonts w:eastAsia="仿宋_GB2312" w:cs="仿宋_GB2312" w:hint="eastAsia"/>
          <w:sz w:val="34"/>
          <w:szCs w:val="34"/>
        </w:rPr>
        <w:t>万元。主要项目为：教育专项</w:t>
      </w:r>
      <w:r w:rsidRPr="00361DF6">
        <w:rPr>
          <w:rFonts w:eastAsia="仿宋_GB2312"/>
          <w:sz w:val="34"/>
          <w:szCs w:val="34"/>
        </w:rPr>
        <w:t>28224</w:t>
      </w:r>
      <w:r w:rsidRPr="00361DF6">
        <w:rPr>
          <w:rFonts w:eastAsia="仿宋_GB2312" w:cs="仿宋_GB2312" w:hint="eastAsia"/>
          <w:sz w:val="34"/>
          <w:szCs w:val="34"/>
        </w:rPr>
        <w:t>万元，文化体育与传媒专项</w:t>
      </w:r>
      <w:r w:rsidRPr="00361DF6">
        <w:rPr>
          <w:rFonts w:eastAsia="仿宋_GB2312"/>
          <w:sz w:val="34"/>
          <w:szCs w:val="34"/>
        </w:rPr>
        <w:t>6926</w:t>
      </w:r>
      <w:r w:rsidRPr="00361DF6">
        <w:rPr>
          <w:rFonts w:eastAsia="仿宋_GB2312" w:cs="仿宋_GB2312" w:hint="eastAsia"/>
          <w:sz w:val="34"/>
          <w:szCs w:val="34"/>
        </w:rPr>
        <w:t>万元，社会保障和就业专项</w:t>
      </w:r>
      <w:r w:rsidRPr="00361DF6">
        <w:rPr>
          <w:rFonts w:eastAsia="仿宋_GB2312"/>
          <w:sz w:val="34"/>
          <w:szCs w:val="34"/>
        </w:rPr>
        <w:t>38283</w:t>
      </w:r>
      <w:r w:rsidRPr="00361DF6">
        <w:rPr>
          <w:rFonts w:eastAsia="仿宋_GB2312" w:cs="仿宋_GB2312" w:hint="eastAsia"/>
          <w:sz w:val="34"/>
          <w:szCs w:val="34"/>
        </w:rPr>
        <w:t>万元，医疗卫生与计划生育专项</w:t>
      </w:r>
      <w:r w:rsidRPr="00361DF6">
        <w:rPr>
          <w:rFonts w:eastAsia="仿宋_GB2312"/>
          <w:sz w:val="34"/>
          <w:szCs w:val="34"/>
        </w:rPr>
        <w:t>29663</w:t>
      </w:r>
      <w:r w:rsidRPr="00361DF6">
        <w:rPr>
          <w:rFonts w:eastAsia="仿宋_GB2312" w:cs="仿宋_GB2312" w:hint="eastAsia"/>
          <w:sz w:val="34"/>
          <w:szCs w:val="34"/>
        </w:rPr>
        <w:t>万元，节能环保专项</w:t>
      </w:r>
      <w:r w:rsidRPr="00361DF6">
        <w:rPr>
          <w:rFonts w:eastAsia="仿宋_GB2312"/>
          <w:sz w:val="34"/>
          <w:szCs w:val="34"/>
        </w:rPr>
        <w:t>17453</w:t>
      </w:r>
      <w:r w:rsidRPr="00361DF6">
        <w:rPr>
          <w:rFonts w:eastAsia="仿宋_GB2312" w:cs="仿宋_GB2312" w:hint="eastAsia"/>
          <w:sz w:val="34"/>
          <w:szCs w:val="34"/>
        </w:rPr>
        <w:t>万元，农林水专项</w:t>
      </w:r>
      <w:r w:rsidRPr="00361DF6">
        <w:rPr>
          <w:rFonts w:eastAsia="仿宋_GB2312"/>
          <w:sz w:val="34"/>
          <w:szCs w:val="34"/>
        </w:rPr>
        <w:t>138039</w:t>
      </w:r>
      <w:r w:rsidRPr="00361DF6">
        <w:rPr>
          <w:rFonts w:eastAsia="仿宋_GB2312" w:cs="仿宋_GB2312" w:hint="eastAsia"/>
          <w:sz w:val="34"/>
          <w:szCs w:val="34"/>
        </w:rPr>
        <w:t>万元，交通运输专项</w:t>
      </w:r>
      <w:r w:rsidRPr="00361DF6">
        <w:rPr>
          <w:rFonts w:eastAsia="仿宋_GB2312"/>
          <w:sz w:val="34"/>
          <w:szCs w:val="34"/>
        </w:rPr>
        <w:t>82496</w:t>
      </w:r>
      <w:r w:rsidRPr="00361DF6">
        <w:rPr>
          <w:rFonts w:eastAsia="仿宋_GB2312" w:cs="仿宋_GB2312" w:hint="eastAsia"/>
          <w:sz w:val="34"/>
          <w:szCs w:val="34"/>
        </w:rPr>
        <w:t>万元，住房保障专项</w:t>
      </w:r>
      <w:r w:rsidRPr="00361DF6">
        <w:rPr>
          <w:rFonts w:eastAsia="仿宋_GB2312"/>
          <w:sz w:val="34"/>
          <w:szCs w:val="34"/>
        </w:rPr>
        <w:t>54451</w:t>
      </w:r>
      <w:r w:rsidRPr="00361DF6">
        <w:rPr>
          <w:rFonts w:eastAsia="仿宋_GB2312" w:cs="仿宋_GB2312" w:hint="eastAsia"/>
          <w:sz w:val="34"/>
          <w:szCs w:val="34"/>
        </w:rPr>
        <w:t>万元。</w:t>
      </w:r>
    </w:p>
    <w:p w:rsidR="002826B1" w:rsidRPr="00361DF6" w:rsidRDefault="002826B1" w:rsidP="005B03FF">
      <w:pPr>
        <w:spacing w:line="600" w:lineRule="exact"/>
        <w:ind w:firstLineChars="200" w:firstLine="31680"/>
        <w:outlineLvl w:val="0"/>
        <w:rPr>
          <w:rFonts w:eastAsia="楷体_GB2312"/>
          <w:b/>
          <w:bCs/>
          <w:kern w:val="0"/>
          <w:sz w:val="34"/>
          <w:szCs w:val="34"/>
        </w:rPr>
      </w:pPr>
      <w:r w:rsidRPr="00361DF6">
        <w:rPr>
          <w:rFonts w:eastAsia="楷体_GB2312" w:cs="楷体_GB2312" w:hint="eastAsia"/>
          <w:b/>
          <w:bCs/>
          <w:kern w:val="0"/>
          <w:sz w:val="34"/>
          <w:szCs w:val="34"/>
        </w:rPr>
        <w:t>（二）市对县税收返还和转移支付补助情况</w:t>
      </w:r>
    </w:p>
    <w:p w:rsidR="002826B1" w:rsidRPr="00361DF6" w:rsidRDefault="002826B1" w:rsidP="005B03FF">
      <w:pPr>
        <w:adjustRightInd w:val="0"/>
        <w:snapToGrid w:val="0"/>
        <w:spacing w:line="600" w:lineRule="exact"/>
        <w:ind w:firstLineChars="200" w:firstLine="31680"/>
        <w:rPr>
          <w:rFonts w:eastAsia="仿宋_GB2312"/>
          <w:sz w:val="34"/>
          <w:szCs w:val="34"/>
        </w:rPr>
      </w:pPr>
      <w:r w:rsidRPr="00361DF6">
        <w:rPr>
          <w:rFonts w:eastAsia="仿宋_GB2312"/>
          <w:sz w:val="34"/>
          <w:szCs w:val="34"/>
        </w:rPr>
        <w:t>2017</w:t>
      </w:r>
      <w:r w:rsidRPr="00361DF6">
        <w:rPr>
          <w:rFonts w:eastAsia="仿宋_GB2312" w:cs="仿宋_GB2312" w:hint="eastAsia"/>
          <w:sz w:val="34"/>
          <w:szCs w:val="34"/>
        </w:rPr>
        <w:t>年，市对县一般公共预算税收返还和转移支付补助合计</w:t>
      </w:r>
      <w:r w:rsidRPr="00361DF6">
        <w:rPr>
          <w:rFonts w:eastAsia="仿宋_GB2312"/>
          <w:sz w:val="34"/>
          <w:szCs w:val="34"/>
        </w:rPr>
        <w:t>762017</w:t>
      </w:r>
      <w:r>
        <w:rPr>
          <w:rFonts w:eastAsia="仿宋_GB2312" w:cs="仿宋_GB2312" w:hint="eastAsia"/>
          <w:sz w:val="34"/>
          <w:szCs w:val="34"/>
        </w:rPr>
        <w:t>万元</w:t>
      </w:r>
      <w:r w:rsidRPr="00361DF6">
        <w:rPr>
          <w:rFonts w:eastAsia="仿宋_GB2312" w:cs="仿宋_GB2312" w:hint="eastAsia"/>
          <w:sz w:val="34"/>
          <w:szCs w:val="34"/>
        </w:rPr>
        <w:t>（详见附表</w:t>
      </w:r>
      <w:r w:rsidRPr="00361DF6">
        <w:rPr>
          <w:rFonts w:eastAsia="仿宋_GB2312"/>
          <w:sz w:val="34"/>
          <w:szCs w:val="34"/>
        </w:rPr>
        <w:t>11</w:t>
      </w:r>
      <w:r w:rsidRPr="00361DF6">
        <w:rPr>
          <w:rFonts w:eastAsia="仿宋_GB2312" w:cs="仿宋_GB2312" w:hint="eastAsia"/>
          <w:sz w:val="34"/>
          <w:szCs w:val="34"/>
        </w:rPr>
        <w:t>）</w:t>
      </w:r>
    </w:p>
    <w:p w:rsidR="002826B1" w:rsidRPr="00361DF6" w:rsidRDefault="002826B1" w:rsidP="005B03FF">
      <w:pPr>
        <w:adjustRightInd w:val="0"/>
        <w:snapToGrid w:val="0"/>
        <w:spacing w:line="600" w:lineRule="exact"/>
        <w:ind w:firstLineChars="200" w:firstLine="31680"/>
        <w:rPr>
          <w:rFonts w:eastAsia="仿宋_GB2312"/>
          <w:sz w:val="34"/>
          <w:szCs w:val="34"/>
        </w:rPr>
      </w:pPr>
      <w:r w:rsidRPr="00361DF6">
        <w:rPr>
          <w:rFonts w:eastAsia="仿宋_GB2312"/>
          <w:sz w:val="34"/>
          <w:szCs w:val="34"/>
        </w:rPr>
        <w:t>1</w:t>
      </w:r>
      <w:r w:rsidRPr="00361DF6">
        <w:rPr>
          <w:rFonts w:eastAsia="仿宋_GB2312" w:cs="仿宋_GB2312" w:hint="eastAsia"/>
          <w:sz w:val="34"/>
          <w:szCs w:val="34"/>
        </w:rPr>
        <w:t>、税收返还</w:t>
      </w:r>
      <w:r w:rsidRPr="00361DF6">
        <w:rPr>
          <w:rFonts w:eastAsia="仿宋_GB2312"/>
          <w:sz w:val="34"/>
          <w:szCs w:val="34"/>
        </w:rPr>
        <w:t>38023</w:t>
      </w:r>
      <w:r w:rsidRPr="00361DF6">
        <w:rPr>
          <w:rFonts w:eastAsia="仿宋_GB2312" w:cs="仿宋_GB2312" w:hint="eastAsia"/>
          <w:sz w:val="34"/>
          <w:szCs w:val="34"/>
        </w:rPr>
        <w:t>万元。其中其中增值税及消费税返还</w:t>
      </w:r>
      <w:r w:rsidRPr="00361DF6">
        <w:rPr>
          <w:rFonts w:eastAsia="仿宋_GB2312"/>
          <w:sz w:val="34"/>
          <w:szCs w:val="34"/>
        </w:rPr>
        <w:t>22471</w:t>
      </w:r>
      <w:r w:rsidRPr="00361DF6">
        <w:rPr>
          <w:rFonts w:eastAsia="仿宋_GB2312" w:cs="仿宋_GB2312" w:hint="eastAsia"/>
          <w:sz w:val="34"/>
          <w:szCs w:val="34"/>
        </w:rPr>
        <w:t>万元，所得税基数返还</w:t>
      </w:r>
      <w:r w:rsidRPr="00361DF6">
        <w:rPr>
          <w:rFonts w:eastAsia="仿宋_GB2312"/>
          <w:sz w:val="34"/>
          <w:szCs w:val="34"/>
        </w:rPr>
        <w:t>13174</w:t>
      </w:r>
      <w:r w:rsidRPr="00361DF6">
        <w:rPr>
          <w:rFonts w:eastAsia="仿宋_GB2312" w:cs="仿宋_GB2312" w:hint="eastAsia"/>
          <w:sz w:val="34"/>
          <w:szCs w:val="34"/>
        </w:rPr>
        <w:t>万元，成品油价格和税费改革税收</w:t>
      </w:r>
      <w:r w:rsidRPr="00361DF6">
        <w:rPr>
          <w:rFonts w:eastAsia="仿宋_GB2312"/>
          <w:sz w:val="34"/>
          <w:szCs w:val="34"/>
        </w:rPr>
        <w:t>2378</w:t>
      </w:r>
      <w:r w:rsidRPr="00361DF6">
        <w:rPr>
          <w:rFonts w:eastAsia="仿宋_GB2312" w:cs="仿宋_GB2312" w:hint="eastAsia"/>
          <w:sz w:val="34"/>
          <w:szCs w:val="34"/>
        </w:rPr>
        <w:t>万元。</w:t>
      </w:r>
    </w:p>
    <w:p w:rsidR="002826B1" w:rsidRPr="00361DF6" w:rsidRDefault="002826B1" w:rsidP="005B03FF">
      <w:pPr>
        <w:autoSpaceDE w:val="0"/>
        <w:autoSpaceDN w:val="0"/>
        <w:adjustRightInd w:val="0"/>
        <w:spacing w:line="600" w:lineRule="exact"/>
        <w:ind w:firstLineChars="200" w:firstLine="31680"/>
        <w:rPr>
          <w:rFonts w:eastAsia="仿宋_GB2312"/>
          <w:sz w:val="34"/>
          <w:szCs w:val="34"/>
        </w:rPr>
      </w:pPr>
      <w:r w:rsidRPr="00361DF6">
        <w:rPr>
          <w:rFonts w:eastAsia="仿宋_GB2312"/>
          <w:sz w:val="34"/>
          <w:szCs w:val="34"/>
        </w:rPr>
        <w:t>2</w:t>
      </w:r>
      <w:r w:rsidRPr="00361DF6">
        <w:rPr>
          <w:rFonts w:eastAsia="仿宋_GB2312" w:cs="仿宋_GB2312" w:hint="eastAsia"/>
          <w:sz w:val="34"/>
          <w:szCs w:val="34"/>
        </w:rPr>
        <w:t>、一般性转移支付</w:t>
      </w:r>
      <w:r w:rsidRPr="00361DF6">
        <w:rPr>
          <w:rFonts w:eastAsia="仿宋_GB2312"/>
          <w:sz w:val="34"/>
          <w:szCs w:val="34"/>
        </w:rPr>
        <w:t>401091</w:t>
      </w:r>
      <w:r w:rsidRPr="00361DF6">
        <w:rPr>
          <w:rFonts w:eastAsia="仿宋_GB2312" w:cs="仿宋_GB2312" w:hint="eastAsia"/>
          <w:sz w:val="34"/>
          <w:szCs w:val="34"/>
        </w:rPr>
        <w:t>万元。主要项目为：均衡性转移支付</w:t>
      </w:r>
      <w:r w:rsidRPr="00361DF6">
        <w:rPr>
          <w:rFonts w:eastAsia="仿宋_GB2312"/>
          <w:sz w:val="34"/>
          <w:szCs w:val="34"/>
        </w:rPr>
        <w:t>133308</w:t>
      </w:r>
      <w:r w:rsidRPr="00361DF6">
        <w:rPr>
          <w:rFonts w:eastAsia="仿宋_GB2312" w:cs="仿宋_GB2312" w:hint="eastAsia"/>
          <w:sz w:val="34"/>
          <w:szCs w:val="34"/>
        </w:rPr>
        <w:t>万元，成品油价格和税费改革转移支付</w:t>
      </w:r>
      <w:r w:rsidRPr="00361DF6">
        <w:rPr>
          <w:rFonts w:eastAsia="仿宋_GB2312"/>
          <w:sz w:val="34"/>
          <w:szCs w:val="34"/>
        </w:rPr>
        <w:t>79</w:t>
      </w:r>
      <w:r w:rsidRPr="00361DF6">
        <w:rPr>
          <w:rFonts w:eastAsia="仿宋_GB2312" w:cs="仿宋_GB2312" w:hint="eastAsia"/>
          <w:sz w:val="34"/>
          <w:szCs w:val="34"/>
        </w:rPr>
        <w:t>万元，产粮（油）大县奖励资金</w:t>
      </w:r>
      <w:r w:rsidRPr="00361DF6">
        <w:rPr>
          <w:rFonts w:eastAsia="仿宋_GB2312"/>
          <w:sz w:val="34"/>
          <w:szCs w:val="34"/>
        </w:rPr>
        <w:t>1436</w:t>
      </w:r>
      <w:r w:rsidRPr="00361DF6">
        <w:rPr>
          <w:rFonts w:eastAsia="仿宋_GB2312" w:cs="仿宋_GB2312" w:hint="eastAsia"/>
          <w:sz w:val="34"/>
          <w:szCs w:val="34"/>
        </w:rPr>
        <w:t>万元，基层公检法司转移支付</w:t>
      </w:r>
      <w:r w:rsidRPr="00361DF6">
        <w:rPr>
          <w:rFonts w:eastAsia="仿宋_GB2312"/>
          <w:sz w:val="34"/>
          <w:szCs w:val="34"/>
        </w:rPr>
        <w:t>9427</w:t>
      </w:r>
      <w:r w:rsidRPr="00361DF6">
        <w:rPr>
          <w:rFonts w:eastAsia="仿宋_GB2312" w:cs="仿宋_GB2312" w:hint="eastAsia"/>
          <w:sz w:val="34"/>
          <w:szCs w:val="34"/>
        </w:rPr>
        <w:t>万元，义务教育等转移支付</w:t>
      </w:r>
      <w:r w:rsidRPr="00361DF6">
        <w:rPr>
          <w:rFonts w:eastAsia="仿宋_GB2312"/>
          <w:sz w:val="34"/>
          <w:szCs w:val="34"/>
        </w:rPr>
        <w:t>20515</w:t>
      </w:r>
      <w:r w:rsidRPr="00361DF6">
        <w:rPr>
          <w:rFonts w:eastAsia="仿宋_GB2312" w:cs="仿宋_GB2312" w:hint="eastAsia"/>
          <w:sz w:val="34"/>
          <w:szCs w:val="34"/>
        </w:rPr>
        <w:t>万元，基本养老保险和低保等转移支付</w:t>
      </w:r>
      <w:r w:rsidRPr="00361DF6">
        <w:rPr>
          <w:rFonts w:eastAsia="仿宋_GB2312"/>
          <w:sz w:val="34"/>
          <w:szCs w:val="34"/>
        </w:rPr>
        <w:t>30868</w:t>
      </w:r>
      <w:r w:rsidRPr="00361DF6">
        <w:rPr>
          <w:rFonts w:eastAsia="仿宋_GB2312" w:cs="仿宋_GB2312" w:hint="eastAsia"/>
          <w:sz w:val="34"/>
          <w:szCs w:val="34"/>
        </w:rPr>
        <w:t>万元，城乡居民医疗保险等转移支付</w:t>
      </w:r>
      <w:r w:rsidRPr="00361DF6">
        <w:rPr>
          <w:rFonts w:eastAsia="仿宋_GB2312"/>
          <w:sz w:val="34"/>
          <w:szCs w:val="34"/>
        </w:rPr>
        <w:t>63882</w:t>
      </w:r>
      <w:r w:rsidRPr="00361DF6">
        <w:rPr>
          <w:rFonts w:eastAsia="仿宋_GB2312" w:cs="仿宋_GB2312" w:hint="eastAsia"/>
          <w:sz w:val="34"/>
          <w:szCs w:val="34"/>
        </w:rPr>
        <w:t>万元。。</w:t>
      </w:r>
    </w:p>
    <w:p w:rsidR="002826B1" w:rsidRPr="00361DF6" w:rsidRDefault="002826B1" w:rsidP="005B03FF">
      <w:pPr>
        <w:autoSpaceDE w:val="0"/>
        <w:autoSpaceDN w:val="0"/>
        <w:adjustRightInd w:val="0"/>
        <w:spacing w:line="600" w:lineRule="exact"/>
        <w:ind w:firstLineChars="200" w:firstLine="31680"/>
        <w:rPr>
          <w:rFonts w:eastAsia="仿宋_GB2312"/>
          <w:sz w:val="34"/>
          <w:szCs w:val="34"/>
        </w:rPr>
      </w:pPr>
      <w:r w:rsidRPr="00361DF6">
        <w:rPr>
          <w:rFonts w:eastAsia="仿宋_GB2312"/>
          <w:sz w:val="34"/>
          <w:szCs w:val="34"/>
        </w:rPr>
        <w:t>3</w:t>
      </w:r>
      <w:r w:rsidRPr="00361DF6">
        <w:rPr>
          <w:rFonts w:eastAsia="仿宋_GB2312" w:cs="仿宋_GB2312" w:hint="eastAsia"/>
          <w:sz w:val="34"/>
          <w:szCs w:val="34"/>
        </w:rPr>
        <w:t>、专项转移支付</w:t>
      </w:r>
      <w:r w:rsidRPr="00361DF6">
        <w:rPr>
          <w:rFonts w:eastAsia="仿宋_GB2312"/>
          <w:sz w:val="34"/>
          <w:szCs w:val="34"/>
        </w:rPr>
        <w:t>322903</w:t>
      </w:r>
      <w:r w:rsidRPr="00361DF6">
        <w:rPr>
          <w:rFonts w:eastAsia="仿宋_GB2312" w:cs="仿宋_GB2312" w:hint="eastAsia"/>
          <w:sz w:val="34"/>
          <w:szCs w:val="34"/>
        </w:rPr>
        <w:t>元，主要项目为：教育专项</w:t>
      </w:r>
      <w:r w:rsidRPr="00361DF6">
        <w:rPr>
          <w:rFonts w:eastAsia="仿宋_GB2312"/>
          <w:sz w:val="34"/>
          <w:szCs w:val="34"/>
        </w:rPr>
        <w:t>26476</w:t>
      </w:r>
      <w:r w:rsidRPr="00361DF6">
        <w:rPr>
          <w:rFonts w:eastAsia="仿宋_GB2312" w:cs="仿宋_GB2312" w:hint="eastAsia"/>
          <w:sz w:val="34"/>
          <w:szCs w:val="34"/>
        </w:rPr>
        <w:t>万元，文化体育与传媒专项</w:t>
      </w:r>
      <w:r w:rsidRPr="00361DF6">
        <w:rPr>
          <w:rFonts w:eastAsia="仿宋_GB2312"/>
          <w:sz w:val="34"/>
          <w:szCs w:val="34"/>
        </w:rPr>
        <w:t>5350</w:t>
      </w:r>
      <w:r w:rsidRPr="00361DF6">
        <w:rPr>
          <w:rFonts w:eastAsia="仿宋_GB2312" w:cs="仿宋_GB2312" w:hint="eastAsia"/>
          <w:sz w:val="34"/>
          <w:szCs w:val="34"/>
        </w:rPr>
        <w:t>万元，社会保障和就业专项</w:t>
      </w:r>
      <w:r w:rsidRPr="00361DF6">
        <w:rPr>
          <w:rFonts w:eastAsia="仿宋_GB2312"/>
          <w:sz w:val="34"/>
          <w:szCs w:val="34"/>
        </w:rPr>
        <w:t>34024</w:t>
      </w:r>
      <w:r w:rsidRPr="00361DF6">
        <w:rPr>
          <w:rFonts w:eastAsia="仿宋_GB2312" w:cs="仿宋_GB2312" w:hint="eastAsia"/>
          <w:sz w:val="34"/>
          <w:szCs w:val="34"/>
        </w:rPr>
        <w:t>万元，医疗卫生与计划生育专项</w:t>
      </w:r>
      <w:r w:rsidRPr="00361DF6">
        <w:rPr>
          <w:rFonts w:eastAsia="仿宋_GB2312"/>
          <w:sz w:val="34"/>
          <w:szCs w:val="34"/>
        </w:rPr>
        <w:t>32364</w:t>
      </w:r>
      <w:r w:rsidRPr="00361DF6">
        <w:rPr>
          <w:rFonts w:eastAsia="仿宋_GB2312" w:cs="仿宋_GB2312" w:hint="eastAsia"/>
          <w:sz w:val="34"/>
          <w:szCs w:val="34"/>
        </w:rPr>
        <w:t>万元，节能环保专项</w:t>
      </w:r>
      <w:r w:rsidRPr="00361DF6">
        <w:rPr>
          <w:rFonts w:eastAsia="仿宋_GB2312"/>
          <w:sz w:val="34"/>
          <w:szCs w:val="34"/>
        </w:rPr>
        <w:t>15652</w:t>
      </w:r>
      <w:r w:rsidRPr="00361DF6">
        <w:rPr>
          <w:rFonts w:eastAsia="仿宋_GB2312" w:cs="仿宋_GB2312" w:hint="eastAsia"/>
          <w:sz w:val="34"/>
          <w:szCs w:val="34"/>
        </w:rPr>
        <w:t>万元，农林水专项</w:t>
      </w:r>
      <w:r w:rsidRPr="00361DF6">
        <w:rPr>
          <w:rFonts w:eastAsia="仿宋_GB2312"/>
          <w:sz w:val="34"/>
          <w:szCs w:val="34"/>
        </w:rPr>
        <w:t>113697</w:t>
      </w:r>
      <w:r w:rsidRPr="00361DF6">
        <w:rPr>
          <w:rFonts w:eastAsia="仿宋_GB2312" w:cs="仿宋_GB2312" w:hint="eastAsia"/>
          <w:sz w:val="34"/>
          <w:szCs w:val="34"/>
        </w:rPr>
        <w:t>万元，交通运输专项</w:t>
      </w:r>
      <w:r w:rsidRPr="00361DF6">
        <w:rPr>
          <w:rFonts w:eastAsia="仿宋_GB2312"/>
          <w:sz w:val="34"/>
          <w:szCs w:val="34"/>
        </w:rPr>
        <w:t>37424</w:t>
      </w:r>
      <w:r w:rsidRPr="00361DF6">
        <w:rPr>
          <w:rFonts w:eastAsia="仿宋_GB2312" w:cs="仿宋_GB2312" w:hint="eastAsia"/>
          <w:sz w:val="34"/>
          <w:szCs w:val="34"/>
        </w:rPr>
        <w:t>万元，住房保障专项</w:t>
      </w:r>
      <w:r w:rsidRPr="00361DF6">
        <w:rPr>
          <w:rFonts w:eastAsia="仿宋_GB2312"/>
          <w:sz w:val="34"/>
          <w:szCs w:val="34"/>
        </w:rPr>
        <w:t>42778</w:t>
      </w:r>
      <w:r w:rsidRPr="00361DF6">
        <w:rPr>
          <w:rFonts w:eastAsia="仿宋_GB2312" w:cs="仿宋_GB2312" w:hint="eastAsia"/>
          <w:sz w:val="34"/>
          <w:szCs w:val="34"/>
        </w:rPr>
        <w:t>万元。</w:t>
      </w:r>
    </w:p>
    <w:p w:rsidR="002826B1" w:rsidRPr="00361DF6" w:rsidRDefault="002826B1" w:rsidP="005B03FF">
      <w:pPr>
        <w:tabs>
          <w:tab w:val="right" w:pos="8306"/>
        </w:tabs>
        <w:spacing w:line="600" w:lineRule="exact"/>
        <w:ind w:firstLineChars="200" w:firstLine="31680"/>
        <w:rPr>
          <w:rFonts w:eastAsia="黑体"/>
          <w:sz w:val="34"/>
          <w:szCs w:val="34"/>
        </w:rPr>
      </w:pPr>
      <w:r w:rsidRPr="00361DF6">
        <w:rPr>
          <w:rFonts w:eastAsia="黑体" w:hAnsi="黑体" w:cs="黑体" w:hint="eastAsia"/>
          <w:sz w:val="34"/>
          <w:szCs w:val="34"/>
        </w:rPr>
        <w:t>四、全市政府性基金收支决算情况</w:t>
      </w:r>
    </w:p>
    <w:p w:rsidR="002826B1" w:rsidRPr="00361DF6" w:rsidRDefault="002826B1" w:rsidP="005B03FF">
      <w:pPr>
        <w:spacing w:line="600" w:lineRule="exact"/>
        <w:ind w:firstLineChars="200" w:firstLine="31680"/>
        <w:outlineLvl w:val="0"/>
        <w:rPr>
          <w:rFonts w:eastAsia="楷体_GB2312"/>
          <w:b/>
          <w:bCs/>
          <w:kern w:val="0"/>
          <w:sz w:val="34"/>
          <w:szCs w:val="34"/>
        </w:rPr>
      </w:pPr>
      <w:r w:rsidRPr="00361DF6">
        <w:rPr>
          <w:rFonts w:eastAsia="楷体_GB2312" w:cs="楷体_GB2312" w:hint="eastAsia"/>
          <w:b/>
          <w:bCs/>
          <w:kern w:val="0"/>
          <w:sz w:val="34"/>
          <w:szCs w:val="34"/>
        </w:rPr>
        <w:t>（一）全市政府性基金收入完成情况</w:t>
      </w:r>
    </w:p>
    <w:p w:rsidR="002826B1" w:rsidRPr="00361DF6" w:rsidRDefault="002826B1" w:rsidP="005B03FF">
      <w:pPr>
        <w:adjustRightInd w:val="0"/>
        <w:snapToGrid w:val="0"/>
        <w:spacing w:line="600" w:lineRule="exact"/>
        <w:ind w:firstLineChars="200" w:firstLine="31680"/>
        <w:rPr>
          <w:rFonts w:eastAsia="仿宋_GB2312"/>
          <w:sz w:val="34"/>
          <w:szCs w:val="34"/>
        </w:rPr>
      </w:pPr>
      <w:r w:rsidRPr="00361DF6">
        <w:rPr>
          <w:rFonts w:eastAsia="仿宋_GB2312"/>
          <w:sz w:val="34"/>
          <w:szCs w:val="34"/>
        </w:rPr>
        <w:t>2017</w:t>
      </w:r>
      <w:r w:rsidRPr="00361DF6">
        <w:rPr>
          <w:rFonts w:eastAsia="仿宋_GB2312" w:cs="仿宋_GB2312" w:hint="eastAsia"/>
          <w:sz w:val="34"/>
          <w:szCs w:val="34"/>
        </w:rPr>
        <w:t>年，汇总全市年初各级人大批准的政府性基金预算收入为</w:t>
      </w:r>
      <w:r w:rsidRPr="00361DF6">
        <w:rPr>
          <w:rFonts w:eastAsia="仿宋_GB2312"/>
          <w:sz w:val="34"/>
          <w:szCs w:val="34"/>
        </w:rPr>
        <w:t>188177</w:t>
      </w:r>
      <w:r w:rsidRPr="00361DF6">
        <w:rPr>
          <w:rFonts w:eastAsia="仿宋_GB2312" w:cs="仿宋_GB2312" w:hint="eastAsia"/>
          <w:sz w:val="34"/>
          <w:szCs w:val="34"/>
        </w:rPr>
        <w:t>万元，实际完成</w:t>
      </w:r>
      <w:r w:rsidRPr="00361DF6">
        <w:rPr>
          <w:rFonts w:eastAsia="仿宋_GB2312"/>
          <w:sz w:val="34"/>
          <w:szCs w:val="34"/>
        </w:rPr>
        <w:t>405078</w:t>
      </w:r>
      <w:r w:rsidRPr="00361DF6">
        <w:rPr>
          <w:rFonts w:eastAsia="仿宋_GB2312" w:cs="仿宋_GB2312" w:hint="eastAsia"/>
          <w:sz w:val="34"/>
          <w:szCs w:val="34"/>
        </w:rPr>
        <w:t>万元，为预算的</w:t>
      </w:r>
      <w:r w:rsidRPr="00361DF6">
        <w:rPr>
          <w:rFonts w:eastAsia="仿宋_GB2312"/>
          <w:sz w:val="34"/>
          <w:szCs w:val="34"/>
        </w:rPr>
        <w:t>215.3%</w:t>
      </w:r>
      <w:r w:rsidRPr="00361DF6">
        <w:rPr>
          <w:rFonts w:eastAsia="仿宋_GB2312" w:cs="仿宋_GB2312" w:hint="eastAsia"/>
          <w:sz w:val="34"/>
          <w:szCs w:val="34"/>
        </w:rPr>
        <w:t>，增长</w:t>
      </w:r>
      <w:r w:rsidRPr="00361DF6">
        <w:rPr>
          <w:rFonts w:eastAsia="仿宋_GB2312"/>
          <w:sz w:val="34"/>
          <w:szCs w:val="34"/>
        </w:rPr>
        <w:t>121.3%</w:t>
      </w:r>
      <w:r w:rsidRPr="00361DF6">
        <w:rPr>
          <w:rFonts w:eastAsia="仿宋_GB2312" w:cs="仿宋_GB2312" w:hint="eastAsia"/>
          <w:sz w:val="34"/>
          <w:szCs w:val="34"/>
        </w:rPr>
        <w:t>（详见附表</w:t>
      </w:r>
      <w:r w:rsidRPr="00361DF6">
        <w:rPr>
          <w:rFonts w:eastAsia="仿宋_GB2312"/>
          <w:sz w:val="34"/>
          <w:szCs w:val="34"/>
        </w:rPr>
        <w:t>13</w:t>
      </w:r>
      <w:r w:rsidRPr="00361DF6">
        <w:rPr>
          <w:rFonts w:eastAsia="仿宋_GB2312" w:cs="仿宋_GB2312" w:hint="eastAsia"/>
          <w:sz w:val="34"/>
          <w:szCs w:val="34"/>
        </w:rPr>
        <w:t>）。主要项目收入完成情况是：</w:t>
      </w:r>
    </w:p>
    <w:p w:rsidR="002826B1" w:rsidRPr="00361DF6" w:rsidRDefault="002826B1" w:rsidP="005B03FF">
      <w:pPr>
        <w:adjustRightInd w:val="0"/>
        <w:snapToGrid w:val="0"/>
        <w:spacing w:line="600" w:lineRule="exact"/>
        <w:ind w:firstLineChars="200" w:firstLine="31680"/>
        <w:rPr>
          <w:rFonts w:eastAsia="仿宋_GB2312"/>
          <w:sz w:val="34"/>
          <w:szCs w:val="34"/>
        </w:rPr>
      </w:pPr>
      <w:r w:rsidRPr="00361DF6">
        <w:rPr>
          <w:rFonts w:eastAsia="仿宋_GB2312"/>
          <w:sz w:val="34"/>
          <w:szCs w:val="34"/>
        </w:rPr>
        <w:t>1</w:t>
      </w:r>
      <w:r w:rsidRPr="00361DF6">
        <w:rPr>
          <w:rFonts w:eastAsia="仿宋_GB2312" w:cs="仿宋_GB2312" w:hint="eastAsia"/>
          <w:sz w:val="34"/>
          <w:szCs w:val="34"/>
        </w:rPr>
        <w:t>、国有土地使用权出让收入</w:t>
      </w:r>
      <w:r w:rsidRPr="00361DF6">
        <w:rPr>
          <w:rFonts w:eastAsia="仿宋_GB2312"/>
          <w:sz w:val="34"/>
          <w:szCs w:val="34"/>
        </w:rPr>
        <w:t>371162</w:t>
      </w:r>
      <w:r w:rsidRPr="00361DF6">
        <w:rPr>
          <w:rFonts w:eastAsia="仿宋_GB2312" w:cs="仿宋_GB2312" w:hint="eastAsia"/>
          <w:sz w:val="34"/>
          <w:szCs w:val="34"/>
        </w:rPr>
        <w:t>万元，为预算的</w:t>
      </w:r>
      <w:r w:rsidRPr="00361DF6">
        <w:rPr>
          <w:rFonts w:eastAsia="仿宋_GB2312"/>
          <w:sz w:val="34"/>
          <w:szCs w:val="34"/>
        </w:rPr>
        <w:t>218.6%</w:t>
      </w:r>
      <w:r w:rsidRPr="00361DF6">
        <w:rPr>
          <w:rFonts w:eastAsia="仿宋_GB2312" w:cs="仿宋_GB2312" w:hint="eastAsia"/>
          <w:sz w:val="34"/>
          <w:szCs w:val="34"/>
        </w:rPr>
        <w:t>，增加</w:t>
      </w:r>
      <w:r w:rsidRPr="00361DF6">
        <w:rPr>
          <w:rFonts w:eastAsia="仿宋_GB2312"/>
          <w:sz w:val="34"/>
          <w:szCs w:val="34"/>
        </w:rPr>
        <w:t>205040</w:t>
      </w:r>
      <w:r w:rsidRPr="00361DF6">
        <w:rPr>
          <w:rFonts w:eastAsia="仿宋_GB2312" w:cs="仿宋_GB2312" w:hint="eastAsia"/>
          <w:sz w:val="34"/>
          <w:szCs w:val="34"/>
        </w:rPr>
        <w:t>万元，增长</w:t>
      </w:r>
      <w:r w:rsidRPr="00361DF6">
        <w:rPr>
          <w:rFonts w:eastAsia="仿宋_GB2312"/>
          <w:sz w:val="34"/>
          <w:szCs w:val="34"/>
        </w:rPr>
        <w:t>123.4%</w:t>
      </w:r>
      <w:r w:rsidRPr="00361DF6">
        <w:rPr>
          <w:rFonts w:eastAsia="仿宋_GB2312" w:cs="仿宋_GB2312" w:hint="eastAsia"/>
          <w:sz w:val="34"/>
          <w:szCs w:val="34"/>
        </w:rPr>
        <w:t>。</w:t>
      </w:r>
    </w:p>
    <w:p w:rsidR="002826B1" w:rsidRPr="00361DF6" w:rsidRDefault="002826B1" w:rsidP="005B03FF">
      <w:pPr>
        <w:adjustRightInd w:val="0"/>
        <w:snapToGrid w:val="0"/>
        <w:spacing w:line="600" w:lineRule="exact"/>
        <w:ind w:firstLineChars="200" w:firstLine="31680"/>
        <w:rPr>
          <w:rFonts w:eastAsia="仿宋_GB2312"/>
          <w:sz w:val="34"/>
          <w:szCs w:val="34"/>
        </w:rPr>
      </w:pPr>
      <w:r w:rsidRPr="00361DF6">
        <w:rPr>
          <w:rFonts w:eastAsia="仿宋_GB2312"/>
          <w:sz w:val="34"/>
          <w:szCs w:val="34"/>
        </w:rPr>
        <w:t>2</w:t>
      </w:r>
      <w:r w:rsidRPr="00361DF6">
        <w:rPr>
          <w:rFonts w:eastAsia="仿宋_GB2312" w:cs="仿宋_GB2312" w:hint="eastAsia"/>
          <w:sz w:val="34"/>
          <w:szCs w:val="34"/>
        </w:rPr>
        <w:t>、城市基础设施配套费收入</w:t>
      </w:r>
      <w:r w:rsidRPr="00361DF6">
        <w:rPr>
          <w:rFonts w:eastAsia="仿宋_GB2312"/>
          <w:sz w:val="34"/>
          <w:szCs w:val="34"/>
        </w:rPr>
        <w:t>16922</w:t>
      </w:r>
      <w:r w:rsidRPr="00361DF6">
        <w:rPr>
          <w:rFonts w:eastAsia="仿宋_GB2312" w:cs="仿宋_GB2312" w:hint="eastAsia"/>
          <w:sz w:val="34"/>
          <w:szCs w:val="34"/>
        </w:rPr>
        <w:t>万元，为预算的</w:t>
      </w:r>
      <w:r w:rsidRPr="00361DF6">
        <w:rPr>
          <w:rFonts w:eastAsia="仿宋_GB2312"/>
          <w:sz w:val="34"/>
          <w:szCs w:val="34"/>
        </w:rPr>
        <w:t>337.8%</w:t>
      </w:r>
      <w:r w:rsidRPr="00361DF6">
        <w:rPr>
          <w:rFonts w:eastAsia="仿宋_GB2312" w:cs="仿宋_GB2312" w:hint="eastAsia"/>
          <w:sz w:val="34"/>
          <w:szCs w:val="34"/>
        </w:rPr>
        <w:t>，增加</w:t>
      </w:r>
      <w:r w:rsidRPr="00361DF6">
        <w:rPr>
          <w:rFonts w:eastAsia="仿宋_GB2312"/>
          <w:sz w:val="34"/>
          <w:szCs w:val="34"/>
        </w:rPr>
        <w:t>12678</w:t>
      </w:r>
      <w:r w:rsidRPr="00361DF6">
        <w:rPr>
          <w:rFonts w:eastAsia="仿宋_GB2312" w:cs="仿宋_GB2312" w:hint="eastAsia"/>
          <w:sz w:val="34"/>
          <w:szCs w:val="34"/>
        </w:rPr>
        <w:t>万元，增长</w:t>
      </w:r>
      <w:r w:rsidRPr="00361DF6">
        <w:rPr>
          <w:rFonts w:eastAsia="仿宋_GB2312"/>
          <w:sz w:val="34"/>
          <w:szCs w:val="34"/>
        </w:rPr>
        <w:t>298.7%</w:t>
      </w:r>
      <w:r w:rsidRPr="00361DF6">
        <w:rPr>
          <w:rFonts w:eastAsia="仿宋_GB2312" w:cs="仿宋_GB2312" w:hint="eastAsia"/>
          <w:sz w:val="34"/>
          <w:szCs w:val="34"/>
        </w:rPr>
        <w:t>。</w:t>
      </w:r>
    </w:p>
    <w:p w:rsidR="002826B1" w:rsidRPr="00361DF6" w:rsidRDefault="002826B1" w:rsidP="005B03FF">
      <w:pPr>
        <w:adjustRightInd w:val="0"/>
        <w:snapToGrid w:val="0"/>
        <w:spacing w:line="600" w:lineRule="exact"/>
        <w:ind w:firstLineChars="200" w:firstLine="31680"/>
        <w:rPr>
          <w:rFonts w:eastAsia="仿宋_GB2312"/>
          <w:sz w:val="34"/>
          <w:szCs w:val="34"/>
        </w:rPr>
      </w:pPr>
      <w:r w:rsidRPr="00361DF6">
        <w:rPr>
          <w:rFonts w:eastAsia="仿宋_GB2312"/>
          <w:sz w:val="34"/>
          <w:szCs w:val="34"/>
        </w:rPr>
        <w:t>3</w:t>
      </w:r>
      <w:r w:rsidRPr="00361DF6">
        <w:rPr>
          <w:rFonts w:eastAsia="仿宋_GB2312" w:cs="仿宋_GB2312" w:hint="eastAsia"/>
          <w:sz w:val="34"/>
          <w:szCs w:val="34"/>
        </w:rPr>
        <w:t>、国有土地收益基金收入</w:t>
      </w:r>
      <w:r w:rsidRPr="00361DF6">
        <w:rPr>
          <w:rFonts w:eastAsia="仿宋_GB2312"/>
          <w:sz w:val="34"/>
          <w:szCs w:val="34"/>
        </w:rPr>
        <w:t>7625</w:t>
      </w:r>
      <w:r w:rsidRPr="00361DF6">
        <w:rPr>
          <w:rFonts w:eastAsia="仿宋_GB2312" w:cs="仿宋_GB2312" w:hint="eastAsia"/>
          <w:sz w:val="34"/>
          <w:szCs w:val="34"/>
        </w:rPr>
        <w:t>万元，为预算的</w:t>
      </w:r>
      <w:r w:rsidRPr="00361DF6">
        <w:rPr>
          <w:rFonts w:eastAsia="仿宋_GB2312"/>
          <w:sz w:val="34"/>
          <w:szCs w:val="34"/>
        </w:rPr>
        <w:t>294.7%</w:t>
      </w:r>
      <w:r w:rsidRPr="00361DF6">
        <w:rPr>
          <w:rFonts w:eastAsia="仿宋_GB2312" w:cs="仿宋_GB2312" w:hint="eastAsia"/>
          <w:sz w:val="34"/>
          <w:szCs w:val="34"/>
        </w:rPr>
        <w:t>，增加</w:t>
      </w:r>
      <w:r w:rsidRPr="00361DF6">
        <w:rPr>
          <w:rFonts w:eastAsia="仿宋_GB2312"/>
          <w:sz w:val="34"/>
          <w:szCs w:val="34"/>
        </w:rPr>
        <w:t>4922</w:t>
      </w:r>
      <w:r w:rsidRPr="00361DF6">
        <w:rPr>
          <w:rFonts w:eastAsia="仿宋_GB2312" w:cs="仿宋_GB2312" w:hint="eastAsia"/>
          <w:sz w:val="34"/>
          <w:szCs w:val="34"/>
        </w:rPr>
        <w:t>万元，增长</w:t>
      </w:r>
      <w:r w:rsidRPr="00361DF6">
        <w:rPr>
          <w:rFonts w:eastAsia="仿宋_GB2312"/>
          <w:sz w:val="34"/>
          <w:szCs w:val="34"/>
        </w:rPr>
        <w:t>182.1%</w:t>
      </w:r>
      <w:r w:rsidRPr="00361DF6">
        <w:rPr>
          <w:rFonts w:eastAsia="仿宋_GB2312" w:cs="仿宋_GB2312" w:hint="eastAsia"/>
          <w:sz w:val="34"/>
          <w:szCs w:val="34"/>
        </w:rPr>
        <w:t>。</w:t>
      </w:r>
    </w:p>
    <w:p w:rsidR="002826B1" w:rsidRPr="00361DF6" w:rsidRDefault="002826B1" w:rsidP="005B03FF">
      <w:pPr>
        <w:adjustRightInd w:val="0"/>
        <w:snapToGrid w:val="0"/>
        <w:spacing w:line="600" w:lineRule="exact"/>
        <w:ind w:firstLineChars="200" w:firstLine="31680"/>
        <w:rPr>
          <w:rFonts w:eastAsia="仿宋_GB2312"/>
          <w:sz w:val="34"/>
          <w:szCs w:val="34"/>
        </w:rPr>
      </w:pPr>
      <w:r w:rsidRPr="00361DF6">
        <w:rPr>
          <w:rFonts w:eastAsia="仿宋_GB2312"/>
          <w:sz w:val="34"/>
          <w:szCs w:val="34"/>
        </w:rPr>
        <w:t>4</w:t>
      </w:r>
      <w:r w:rsidRPr="00361DF6">
        <w:rPr>
          <w:rFonts w:eastAsia="仿宋_GB2312" w:cs="仿宋_GB2312" w:hint="eastAsia"/>
          <w:sz w:val="34"/>
          <w:szCs w:val="34"/>
        </w:rPr>
        <w:t>、农业土地开发资金收入</w:t>
      </w:r>
      <w:r w:rsidRPr="00361DF6">
        <w:rPr>
          <w:rFonts w:eastAsia="仿宋_GB2312"/>
          <w:sz w:val="34"/>
          <w:szCs w:val="34"/>
        </w:rPr>
        <w:t>2500</w:t>
      </w:r>
      <w:r w:rsidRPr="00361DF6">
        <w:rPr>
          <w:rFonts w:eastAsia="仿宋_GB2312" w:cs="仿宋_GB2312" w:hint="eastAsia"/>
          <w:sz w:val="34"/>
          <w:szCs w:val="34"/>
        </w:rPr>
        <w:t>万元，为预算的</w:t>
      </w:r>
      <w:r w:rsidRPr="00361DF6">
        <w:rPr>
          <w:rFonts w:eastAsia="仿宋_GB2312"/>
          <w:sz w:val="34"/>
          <w:szCs w:val="34"/>
        </w:rPr>
        <w:t>112.4%</w:t>
      </w:r>
      <w:r w:rsidRPr="00361DF6">
        <w:rPr>
          <w:rFonts w:eastAsia="仿宋_GB2312" w:cs="仿宋_GB2312" w:hint="eastAsia"/>
          <w:sz w:val="34"/>
          <w:szCs w:val="34"/>
        </w:rPr>
        <w:t>，增加</w:t>
      </w:r>
      <w:r w:rsidRPr="00361DF6">
        <w:rPr>
          <w:rFonts w:eastAsia="仿宋_GB2312"/>
          <w:sz w:val="34"/>
          <w:szCs w:val="34"/>
        </w:rPr>
        <w:t>138</w:t>
      </w:r>
      <w:r w:rsidRPr="00361DF6">
        <w:rPr>
          <w:rFonts w:eastAsia="仿宋_GB2312" w:cs="仿宋_GB2312" w:hint="eastAsia"/>
          <w:sz w:val="34"/>
          <w:szCs w:val="34"/>
        </w:rPr>
        <w:t>万元，增长</w:t>
      </w:r>
      <w:r w:rsidRPr="00361DF6">
        <w:rPr>
          <w:rFonts w:eastAsia="仿宋_GB2312"/>
          <w:sz w:val="34"/>
          <w:szCs w:val="34"/>
        </w:rPr>
        <w:t>5.8%</w:t>
      </w:r>
      <w:r w:rsidRPr="00361DF6">
        <w:rPr>
          <w:rFonts w:eastAsia="仿宋_GB2312" w:cs="仿宋_GB2312" w:hint="eastAsia"/>
          <w:sz w:val="34"/>
          <w:szCs w:val="34"/>
        </w:rPr>
        <w:t>。</w:t>
      </w:r>
    </w:p>
    <w:p w:rsidR="002826B1" w:rsidRPr="00361DF6" w:rsidRDefault="002826B1" w:rsidP="005B03FF">
      <w:pPr>
        <w:adjustRightInd w:val="0"/>
        <w:snapToGrid w:val="0"/>
        <w:spacing w:line="600" w:lineRule="exact"/>
        <w:ind w:firstLineChars="200" w:firstLine="31680"/>
        <w:rPr>
          <w:rFonts w:eastAsia="仿宋_GB2312"/>
          <w:sz w:val="34"/>
          <w:szCs w:val="34"/>
        </w:rPr>
      </w:pPr>
      <w:r w:rsidRPr="00361DF6">
        <w:rPr>
          <w:rFonts w:eastAsia="仿宋_GB2312"/>
          <w:sz w:val="34"/>
          <w:szCs w:val="34"/>
        </w:rPr>
        <w:t>5</w:t>
      </w:r>
      <w:r w:rsidRPr="00361DF6">
        <w:rPr>
          <w:rFonts w:eastAsia="仿宋_GB2312" w:cs="仿宋_GB2312" w:hint="eastAsia"/>
          <w:sz w:val="34"/>
          <w:szCs w:val="34"/>
        </w:rPr>
        <w:t>、城市公用事业附加收入</w:t>
      </w:r>
      <w:r w:rsidRPr="00361DF6">
        <w:rPr>
          <w:rFonts w:eastAsia="仿宋_GB2312"/>
          <w:sz w:val="34"/>
          <w:szCs w:val="34"/>
        </w:rPr>
        <w:t>1960</w:t>
      </w:r>
      <w:r w:rsidRPr="00361DF6">
        <w:rPr>
          <w:rFonts w:eastAsia="仿宋_GB2312" w:cs="仿宋_GB2312" w:hint="eastAsia"/>
          <w:sz w:val="34"/>
          <w:szCs w:val="34"/>
        </w:rPr>
        <w:t>万元，为预算的</w:t>
      </w:r>
      <w:r w:rsidRPr="00361DF6">
        <w:rPr>
          <w:rFonts w:eastAsia="仿宋_GB2312"/>
          <w:sz w:val="34"/>
          <w:szCs w:val="34"/>
        </w:rPr>
        <w:t>53.4%</w:t>
      </w:r>
      <w:r w:rsidRPr="00361DF6">
        <w:rPr>
          <w:rFonts w:eastAsia="仿宋_GB2312" w:cs="仿宋_GB2312" w:hint="eastAsia"/>
          <w:sz w:val="34"/>
          <w:szCs w:val="34"/>
        </w:rPr>
        <w:t>，下降</w:t>
      </w:r>
      <w:r w:rsidRPr="00361DF6">
        <w:rPr>
          <w:rFonts w:eastAsia="仿宋_GB2312"/>
          <w:sz w:val="34"/>
          <w:szCs w:val="34"/>
        </w:rPr>
        <w:t>1534</w:t>
      </w:r>
      <w:r w:rsidRPr="00361DF6">
        <w:rPr>
          <w:rFonts w:eastAsia="仿宋_GB2312" w:cs="仿宋_GB2312" w:hint="eastAsia"/>
          <w:sz w:val="34"/>
          <w:szCs w:val="34"/>
        </w:rPr>
        <w:t>万元，下降</w:t>
      </w:r>
      <w:r w:rsidRPr="00361DF6">
        <w:rPr>
          <w:rFonts w:eastAsia="仿宋_GB2312"/>
          <w:sz w:val="34"/>
          <w:szCs w:val="34"/>
        </w:rPr>
        <w:t>43.9%</w:t>
      </w:r>
      <w:r w:rsidRPr="00361DF6">
        <w:rPr>
          <w:rFonts w:eastAsia="仿宋_GB2312" w:cs="仿宋_GB2312" w:hint="eastAsia"/>
          <w:sz w:val="34"/>
          <w:szCs w:val="34"/>
        </w:rPr>
        <w:t>。</w:t>
      </w:r>
    </w:p>
    <w:p w:rsidR="002826B1" w:rsidRPr="00361DF6" w:rsidRDefault="002826B1" w:rsidP="005B03FF">
      <w:pPr>
        <w:adjustRightInd w:val="0"/>
        <w:snapToGrid w:val="0"/>
        <w:spacing w:line="600" w:lineRule="exact"/>
        <w:ind w:firstLineChars="200" w:firstLine="31680"/>
        <w:rPr>
          <w:rFonts w:eastAsia="仿宋_GB2312"/>
          <w:sz w:val="34"/>
          <w:szCs w:val="34"/>
        </w:rPr>
      </w:pPr>
      <w:r w:rsidRPr="00361DF6">
        <w:rPr>
          <w:rFonts w:eastAsia="仿宋_GB2312"/>
          <w:sz w:val="34"/>
          <w:szCs w:val="34"/>
        </w:rPr>
        <w:t>6</w:t>
      </w:r>
      <w:r w:rsidRPr="00361DF6">
        <w:rPr>
          <w:rFonts w:eastAsia="仿宋_GB2312" w:cs="仿宋_GB2312" w:hint="eastAsia"/>
          <w:sz w:val="34"/>
          <w:szCs w:val="34"/>
        </w:rPr>
        <w:t>、新型墙体材料专项收入</w:t>
      </w:r>
      <w:r w:rsidRPr="00361DF6">
        <w:rPr>
          <w:rFonts w:eastAsia="仿宋_GB2312"/>
          <w:sz w:val="34"/>
          <w:szCs w:val="34"/>
        </w:rPr>
        <w:t>499</w:t>
      </w:r>
      <w:r w:rsidRPr="00361DF6">
        <w:rPr>
          <w:rFonts w:eastAsia="仿宋_GB2312" w:cs="仿宋_GB2312" w:hint="eastAsia"/>
          <w:sz w:val="34"/>
          <w:szCs w:val="34"/>
        </w:rPr>
        <w:t>万元，为预算的</w:t>
      </w:r>
      <w:r w:rsidRPr="00361DF6">
        <w:rPr>
          <w:rFonts w:eastAsia="仿宋_GB2312"/>
          <w:sz w:val="34"/>
          <w:szCs w:val="34"/>
        </w:rPr>
        <w:t>56.6%</w:t>
      </w:r>
      <w:r w:rsidRPr="00361DF6">
        <w:rPr>
          <w:rFonts w:eastAsia="仿宋_GB2312" w:cs="仿宋_GB2312" w:hint="eastAsia"/>
          <w:sz w:val="34"/>
          <w:szCs w:val="34"/>
        </w:rPr>
        <w:t>，减少</w:t>
      </w:r>
      <w:r w:rsidRPr="00361DF6">
        <w:rPr>
          <w:rFonts w:eastAsia="仿宋_GB2312"/>
          <w:sz w:val="34"/>
          <w:szCs w:val="34"/>
        </w:rPr>
        <w:t>376</w:t>
      </w:r>
      <w:r w:rsidRPr="00361DF6">
        <w:rPr>
          <w:rFonts w:eastAsia="仿宋_GB2312" w:cs="仿宋_GB2312" w:hint="eastAsia"/>
          <w:sz w:val="34"/>
          <w:szCs w:val="34"/>
        </w:rPr>
        <w:t>万元，下降</w:t>
      </w:r>
      <w:r w:rsidRPr="00361DF6">
        <w:rPr>
          <w:rFonts w:eastAsia="仿宋_GB2312"/>
          <w:sz w:val="34"/>
          <w:szCs w:val="34"/>
        </w:rPr>
        <w:t>43%</w:t>
      </w:r>
      <w:r w:rsidRPr="00361DF6">
        <w:rPr>
          <w:rFonts w:eastAsia="仿宋_GB2312" w:cs="仿宋_GB2312" w:hint="eastAsia"/>
          <w:sz w:val="34"/>
          <w:szCs w:val="34"/>
        </w:rPr>
        <w:t>。</w:t>
      </w:r>
    </w:p>
    <w:p w:rsidR="002826B1" w:rsidRPr="00361DF6" w:rsidRDefault="002826B1" w:rsidP="005B03FF">
      <w:pPr>
        <w:adjustRightInd w:val="0"/>
        <w:snapToGrid w:val="0"/>
        <w:spacing w:line="600" w:lineRule="exact"/>
        <w:ind w:firstLineChars="200" w:firstLine="31680"/>
        <w:rPr>
          <w:rFonts w:eastAsia="仿宋_GB2312"/>
          <w:sz w:val="34"/>
          <w:szCs w:val="34"/>
        </w:rPr>
      </w:pPr>
      <w:r w:rsidRPr="00361DF6">
        <w:rPr>
          <w:rFonts w:eastAsia="仿宋_GB2312"/>
          <w:sz w:val="34"/>
          <w:szCs w:val="34"/>
        </w:rPr>
        <w:t>7</w:t>
      </w:r>
      <w:r w:rsidRPr="00361DF6">
        <w:rPr>
          <w:rFonts w:eastAsia="仿宋_GB2312" w:cs="仿宋_GB2312" w:hint="eastAsia"/>
          <w:sz w:val="34"/>
          <w:szCs w:val="34"/>
        </w:rPr>
        <w:t>、污水处理费收入</w:t>
      </w:r>
      <w:r w:rsidRPr="00361DF6">
        <w:rPr>
          <w:rFonts w:eastAsia="仿宋_GB2312"/>
          <w:sz w:val="34"/>
          <w:szCs w:val="34"/>
        </w:rPr>
        <w:t>3612</w:t>
      </w:r>
      <w:r w:rsidRPr="00361DF6">
        <w:rPr>
          <w:rFonts w:eastAsia="仿宋_GB2312" w:cs="仿宋_GB2312" w:hint="eastAsia"/>
          <w:sz w:val="34"/>
          <w:szCs w:val="34"/>
        </w:rPr>
        <w:t>万元，为预算的</w:t>
      </w:r>
      <w:r w:rsidRPr="00361DF6">
        <w:rPr>
          <w:rFonts w:eastAsia="仿宋_GB2312"/>
          <w:sz w:val="34"/>
          <w:szCs w:val="34"/>
        </w:rPr>
        <w:t>117.6%</w:t>
      </w:r>
      <w:r w:rsidRPr="00361DF6">
        <w:rPr>
          <w:rFonts w:eastAsia="仿宋_GB2312" w:cs="仿宋_GB2312" w:hint="eastAsia"/>
          <w:sz w:val="34"/>
          <w:szCs w:val="34"/>
        </w:rPr>
        <w:t>，增加</w:t>
      </w:r>
      <w:r w:rsidRPr="00361DF6">
        <w:rPr>
          <w:rFonts w:eastAsia="仿宋_GB2312"/>
          <w:sz w:val="34"/>
          <w:szCs w:val="34"/>
        </w:rPr>
        <w:t>839</w:t>
      </w:r>
      <w:r w:rsidRPr="00361DF6">
        <w:rPr>
          <w:rFonts w:eastAsia="仿宋_GB2312" w:cs="仿宋_GB2312" w:hint="eastAsia"/>
          <w:sz w:val="34"/>
          <w:szCs w:val="34"/>
        </w:rPr>
        <w:t>万元，增长</w:t>
      </w:r>
      <w:r w:rsidRPr="00361DF6">
        <w:rPr>
          <w:rFonts w:eastAsia="仿宋_GB2312"/>
          <w:sz w:val="34"/>
          <w:szCs w:val="34"/>
        </w:rPr>
        <w:t>30.3%</w:t>
      </w:r>
      <w:r w:rsidRPr="00361DF6">
        <w:rPr>
          <w:rFonts w:eastAsia="仿宋_GB2312" w:cs="仿宋_GB2312" w:hint="eastAsia"/>
          <w:sz w:val="34"/>
          <w:szCs w:val="34"/>
        </w:rPr>
        <w:t>。</w:t>
      </w:r>
    </w:p>
    <w:p w:rsidR="002826B1" w:rsidRPr="00361DF6" w:rsidRDefault="002826B1" w:rsidP="005B03FF">
      <w:pPr>
        <w:adjustRightInd w:val="0"/>
        <w:snapToGrid w:val="0"/>
        <w:spacing w:line="600" w:lineRule="exact"/>
        <w:ind w:firstLineChars="200" w:firstLine="31680"/>
        <w:rPr>
          <w:rFonts w:eastAsia="仿宋_GB2312"/>
          <w:sz w:val="34"/>
          <w:szCs w:val="34"/>
        </w:rPr>
      </w:pPr>
      <w:r w:rsidRPr="00361DF6">
        <w:rPr>
          <w:rFonts w:eastAsia="仿宋_GB2312"/>
          <w:sz w:val="34"/>
          <w:szCs w:val="34"/>
        </w:rPr>
        <w:t>8</w:t>
      </w:r>
      <w:r w:rsidRPr="00361DF6">
        <w:rPr>
          <w:rFonts w:eastAsia="仿宋_GB2312" w:cs="仿宋_GB2312" w:hint="eastAsia"/>
          <w:sz w:val="34"/>
          <w:szCs w:val="34"/>
        </w:rPr>
        <w:t>、彩票发行机构和彩票销售机构业务费收入</w:t>
      </w:r>
      <w:r w:rsidRPr="00361DF6">
        <w:rPr>
          <w:rFonts w:eastAsia="仿宋_GB2312"/>
          <w:sz w:val="34"/>
          <w:szCs w:val="34"/>
        </w:rPr>
        <w:t>587</w:t>
      </w:r>
      <w:r w:rsidRPr="00361DF6">
        <w:rPr>
          <w:rFonts w:eastAsia="仿宋_GB2312" w:cs="仿宋_GB2312" w:hint="eastAsia"/>
          <w:sz w:val="34"/>
          <w:szCs w:val="34"/>
        </w:rPr>
        <w:t>万元，为预算的</w:t>
      </w:r>
      <w:r w:rsidRPr="00361DF6">
        <w:rPr>
          <w:rFonts w:eastAsia="仿宋_GB2312"/>
          <w:sz w:val="34"/>
          <w:szCs w:val="34"/>
        </w:rPr>
        <w:t>64.5%</w:t>
      </w:r>
      <w:r w:rsidRPr="00361DF6">
        <w:rPr>
          <w:rFonts w:eastAsia="仿宋_GB2312" w:cs="仿宋_GB2312" w:hint="eastAsia"/>
          <w:sz w:val="34"/>
          <w:szCs w:val="34"/>
        </w:rPr>
        <w:t>，增加</w:t>
      </w:r>
      <w:r w:rsidRPr="00361DF6">
        <w:rPr>
          <w:rFonts w:eastAsia="仿宋_GB2312"/>
          <w:sz w:val="34"/>
          <w:szCs w:val="34"/>
        </w:rPr>
        <w:t>117</w:t>
      </w:r>
      <w:r w:rsidRPr="00361DF6">
        <w:rPr>
          <w:rFonts w:eastAsia="仿宋_GB2312" w:cs="仿宋_GB2312" w:hint="eastAsia"/>
          <w:sz w:val="34"/>
          <w:szCs w:val="34"/>
        </w:rPr>
        <w:t>万元，增长</w:t>
      </w:r>
      <w:r w:rsidRPr="00361DF6">
        <w:rPr>
          <w:rFonts w:eastAsia="仿宋_GB2312"/>
          <w:sz w:val="34"/>
          <w:szCs w:val="34"/>
        </w:rPr>
        <w:t>24.9%</w:t>
      </w:r>
      <w:r w:rsidRPr="00361DF6">
        <w:rPr>
          <w:rFonts w:eastAsia="仿宋_GB2312" w:cs="仿宋_GB2312" w:hint="eastAsia"/>
          <w:sz w:val="34"/>
          <w:szCs w:val="34"/>
        </w:rPr>
        <w:t>。</w:t>
      </w:r>
    </w:p>
    <w:p w:rsidR="002826B1" w:rsidRPr="00361DF6" w:rsidRDefault="002826B1" w:rsidP="005B03FF">
      <w:pPr>
        <w:adjustRightInd w:val="0"/>
        <w:snapToGrid w:val="0"/>
        <w:spacing w:line="600" w:lineRule="exact"/>
        <w:ind w:firstLineChars="200" w:firstLine="31680"/>
        <w:rPr>
          <w:rFonts w:eastAsia="仿宋_GB2312"/>
          <w:sz w:val="34"/>
          <w:szCs w:val="34"/>
        </w:rPr>
      </w:pPr>
      <w:r w:rsidRPr="00361DF6">
        <w:rPr>
          <w:rFonts w:eastAsia="仿宋_GB2312"/>
          <w:sz w:val="34"/>
          <w:szCs w:val="34"/>
        </w:rPr>
        <w:t>9</w:t>
      </w:r>
      <w:r w:rsidRPr="00361DF6">
        <w:rPr>
          <w:rFonts w:eastAsia="仿宋_GB2312" w:cs="仿宋_GB2312" w:hint="eastAsia"/>
          <w:sz w:val="34"/>
          <w:szCs w:val="34"/>
        </w:rPr>
        <w:t>、其他政府性基金收入</w:t>
      </w:r>
      <w:r w:rsidRPr="00361DF6">
        <w:rPr>
          <w:rFonts w:eastAsia="仿宋_GB2312"/>
          <w:sz w:val="34"/>
          <w:szCs w:val="34"/>
        </w:rPr>
        <w:t>211</w:t>
      </w:r>
      <w:r w:rsidRPr="00361DF6">
        <w:rPr>
          <w:rFonts w:eastAsia="仿宋_GB2312" w:cs="仿宋_GB2312" w:hint="eastAsia"/>
          <w:sz w:val="34"/>
          <w:szCs w:val="34"/>
        </w:rPr>
        <w:t>万元，增加</w:t>
      </w:r>
      <w:r w:rsidRPr="00361DF6">
        <w:rPr>
          <w:rFonts w:eastAsia="仿宋_GB2312"/>
          <w:sz w:val="34"/>
          <w:szCs w:val="34"/>
        </w:rPr>
        <w:t>190</w:t>
      </w:r>
      <w:r w:rsidRPr="00361DF6">
        <w:rPr>
          <w:rFonts w:eastAsia="仿宋_GB2312" w:cs="仿宋_GB2312" w:hint="eastAsia"/>
          <w:sz w:val="34"/>
          <w:szCs w:val="34"/>
        </w:rPr>
        <w:t>万元，增长</w:t>
      </w:r>
      <w:r w:rsidRPr="00361DF6">
        <w:rPr>
          <w:rFonts w:eastAsia="仿宋_GB2312"/>
          <w:sz w:val="34"/>
          <w:szCs w:val="34"/>
        </w:rPr>
        <w:t>904.8%</w:t>
      </w:r>
      <w:r w:rsidRPr="00361DF6">
        <w:rPr>
          <w:rFonts w:eastAsia="仿宋_GB2312" w:cs="仿宋_GB2312" w:hint="eastAsia"/>
          <w:sz w:val="34"/>
          <w:szCs w:val="34"/>
        </w:rPr>
        <w:t>。</w:t>
      </w:r>
    </w:p>
    <w:p w:rsidR="002826B1" w:rsidRPr="00361DF6" w:rsidRDefault="002826B1" w:rsidP="005B03FF">
      <w:pPr>
        <w:spacing w:line="600" w:lineRule="exact"/>
        <w:ind w:firstLineChars="200" w:firstLine="31680"/>
        <w:outlineLvl w:val="0"/>
        <w:rPr>
          <w:rFonts w:eastAsia="楷体_GB2312"/>
          <w:b/>
          <w:bCs/>
          <w:kern w:val="0"/>
          <w:sz w:val="34"/>
          <w:szCs w:val="34"/>
        </w:rPr>
      </w:pPr>
      <w:r w:rsidRPr="00361DF6">
        <w:rPr>
          <w:rFonts w:eastAsia="楷体_GB2312" w:cs="楷体_GB2312" w:hint="eastAsia"/>
          <w:b/>
          <w:bCs/>
          <w:kern w:val="0"/>
          <w:sz w:val="34"/>
          <w:szCs w:val="34"/>
        </w:rPr>
        <w:t>（二）全市政府性基金支出完成情况</w:t>
      </w:r>
    </w:p>
    <w:p w:rsidR="002826B1" w:rsidRPr="00361DF6" w:rsidRDefault="002826B1" w:rsidP="005B03FF">
      <w:pPr>
        <w:adjustRightInd w:val="0"/>
        <w:snapToGrid w:val="0"/>
        <w:spacing w:line="600" w:lineRule="exact"/>
        <w:ind w:firstLineChars="200" w:firstLine="31680"/>
        <w:rPr>
          <w:rFonts w:eastAsia="仿宋_GB2312"/>
          <w:sz w:val="34"/>
          <w:szCs w:val="34"/>
        </w:rPr>
      </w:pPr>
      <w:r w:rsidRPr="00361DF6">
        <w:rPr>
          <w:rFonts w:eastAsia="仿宋_GB2312"/>
          <w:sz w:val="34"/>
          <w:szCs w:val="34"/>
        </w:rPr>
        <w:t>2017</w:t>
      </w:r>
      <w:r w:rsidRPr="00361DF6">
        <w:rPr>
          <w:rFonts w:eastAsia="仿宋_GB2312" w:cs="仿宋_GB2312" w:hint="eastAsia"/>
          <w:sz w:val="34"/>
          <w:szCs w:val="34"/>
        </w:rPr>
        <w:t>年，汇总全市年初各级人代会批准的政府性基金预算支出为</w:t>
      </w:r>
      <w:r w:rsidRPr="00361DF6">
        <w:rPr>
          <w:rFonts w:eastAsia="仿宋_GB2312"/>
          <w:sz w:val="34"/>
          <w:szCs w:val="34"/>
        </w:rPr>
        <w:t>215412</w:t>
      </w:r>
      <w:r w:rsidRPr="00361DF6">
        <w:rPr>
          <w:rFonts w:eastAsia="仿宋_GB2312" w:cs="仿宋_GB2312" w:hint="eastAsia"/>
          <w:sz w:val="34"/>
          <w:szCs w:val="34"/>
        </w:rPr>
        <w:t>万元，执行中加上中央专项补助、</w:t>
      </w:r>
      <w:r w:rsidRPr="00361DF6">
        <w:rPr>
          <w:rFonts w:eastAsia="仿宋_GB2312" w:cs="仿宋_GB2312" w:hint="eastAsia"/>
          <w:color w:val="000000"/>
          <w:spacing w:val="4"/>
          <w:sz w:val="34"/>
          <w:szCs w:val="34"/>
        </w:rPr>
        <w:t>省转贷地方政府债券</w:t>
      </w:r>
      <w:r w:rsidRPr="00361DF6">
        <w:rPr>
          <w:rFonts w:eastAsia="仿宋_GB2312" w:cs="仿宋_GB2312" w:hint="eastAsia"/>
          <w:sz w:val="34"/>
          <w:szCs w:val="34"/>
        </w:rPr>
        <w:t>等因素，调整后全市政府性基金预算支出为</w:t>
      </w:r>
      <w:r w:rsidRPr="00361DF6">
        <w:rPr>
          <w:rFonts w:eastAsia="仿宋_GB2312"/>
          <w:sz w:val="34"/>
          <w:szCs w:val="34"/>
        </w:rPr>
        <w:t>438053</w:t>
      </w:r>
      <w:r w:rsidRPr="00361DF6">
        <w:rPr>
          <w:rFonts w:eastAsia="仿宋_GB2312" w:cs="仿宋_GB2312" w:hint="eastAsia"/>
          <w:sz w:val="34"/>
          <w:szCs w:val="34"/>
        </w:rPr>
        <w:t>万元，实际完成</w:t>
      </w:r>
      <w:r w:rsidRPr="00361DF6">
        <w:rPr>
          <w:rFonts w:eastAsia="仿宋_GB2312"/>
          <w:sz w:val="34"/>
          <w:szCs w:val="34"/>
        </w:rPr>
        <w:t>399454</w:t>
      </w:r>
      <w:r w:rsidRPr="00361DF6">
        <w:rPr>
          <w:rFonts w:eastAsia="仿宋_GB2312" w:cs="仿宋_GB2312" w:hint="eastAsia"/>
          <w:sz w:val="34"/>
          <w:szCs w:val="34"/>
        </w:rPr>
        <w:t>万元，为调整预算的</w:t>
      </w:r>
      <w:r w:rsidRPr="00361DF6">
        <w:rPr>
          <w:rFonts w:eastAsia="仿宋_GB2312"/>
          <w:sz w:val="34"/>
          <w:szCs w:val="34"/>
        </w:rPr>
        <w:t>91.2%</w:t>
      </w:r>
      <w:r w:rsidRPr="00361DF6">
        <w:rPr>
          <w:rFonts w:eastAsia="仿宋_GB2312" w:cs="仿宋_GB2312" w:hint="eastAsia"/>
          <w:sz w:val="34"/>
          <w:szCs w:val="34"/>
        </w:rPr>
        <w:t>，增长</w:t>
      </w:r>
      <w:r w:rsidRPr="00361DF6">
        <w:rPr>
          <w:rFonts w:eastAsia="仿宋_GB2312"/>
          <w:sz w:val="34"/>
          <w:szCs w:val="34"/>
        </w:rPr>
        <w:t>64.9%</w:t>
      </w:r>
      <w:r w:rsidRPr="00361DF6">
        <w:rPr>
          <w:rFonts w:eastAsia="仿宋_GB2312" w:cs="仿宋_GB2312" w:hint="eastAsia"/>
          <w:sz w:val="34"/>
          <w:szCs w:val="34"/>
        </w:rPr>
        <w:t>（详见附表</w:t>
      </w:r>
      <w:r w:rsidRPr="00361DF6">
        <w:rPr>
          <w:rFonts w:eastAsia="仿宋_GB2312"/>
          <w:sz w:val="34"/>
          <w:szCs w:val="34"/>
        </w:rPr>
        <w:t>14</w:t>
      </w:r>
      <w:r w:rsidRPr="00361DF6">
        <w:rPr>
          <w:rFonts w:eastAsia="仿宋_GB2312" w:cs="仿宋_GB2312" w:hint="eastAsia"/>
          <w:sz w:val="34"/>
          <w:szCs w:val="34"/>
        </w:rPr>
        <w:t>）。</w:t>
      </w:r>
    </w:p>
    <w:p w:rsidR="002826B1" w:rsidRPr="00361DF6" w:rsidRDefault="002826B1" w:rsidP="005B03FF">
      <w:pPr>
        <w:adjustRightInd w:val="0"/>
        <w:snapToGrid w:val="0"/>
        <w:spacing w:line="600" w:lineRule="exact"/>
        <w:ind w:firstLineChars="200" w:firstLine="31680"/>
        <w:rPr>
          <w:rFonts w:eastAsia="仿宋_GB2312"/>
          <w:sz w:val="34"/>
          <w:szCs w:val="34"/>
        </w:rPr>
      </w:pPr>
      <w:r w:rsidRPr="00361DF6">
        <w:rPr>
          <w:rFonts w:eastAsia="仿宋_GB2312" w:cs="仿宋_GB2312" w:hint="eastAsia"/>
          <w:sz w:val="34"/>
          <w:szCs w:val="34"/>
        </w:rPr>
        <w:t>主要项目支出完成情况是：</w:t>
      </w:r>
    </w:p>
    <w:p w:rsidR="002826B1" w:rsidRPr="00361DF6" w:rsidRDefault="002826B1" w:rsidP="005B03FF">
      <w:pPr>
        <w:adjustRightInd w:val="0"/>
        <w:snapToGrid w:val="0"/>
        <w:spacing w:line="600" w:lineRule="exact"/>
        <w:ind w:firstLineChars="200" w:firstLine="31680"/>
        <w:rPr>
          <w:rFonts w:eastAsia="仿宋_GB2312"/>
          <w:sz w:val="34"/>
          <w:szCs w:val="34"/>
        </w:rPr>
      </w:pPr>
      <w:r w:rsidRPr="00361DF6">
        <w:rPr>
          <w:rFonts w:eastAsia="仿宋_GB2312"/>
          <w:sz w:val="34"/>
          <w:szCs w:val="34"/>
        </w:rPr>
        <w:t>1</w:t>
      </w:r>
      <w:r w:rsidRPr="00361DF6">
        <w:rPr>
          <w:rFonts w:eastAsia="仿宋_GB2312" w:cs="仿宋_GB2312" w:hint="eastAsia"/>
          <w:sz w:val="34"/>
          <w:szCs w:val="34"/>
        </w:rPr>
        <w:t>、国有土地使用权出让支出</w:t>
      </w:r>
      <w:r w:rsidRPr="00361DF6">
        <w:rPr>
          <w:rFonts w:eastAsia="仿宋_GB2312"/>
          <w:sz w:val="34"/>
          <w:szCs w:val="34"/>
        </w:rPr>
        <w:t>367623</w:t>
      </w:r>
      <w:r w:rsidRPr="00361DF6">
        <w:rPr>
          <w:rFonts w:eastAsia="仿宋_GB2312" w:cs="仿宋_GB2312" w:hint="eastAsia"/>
          <w:sz w:val="34"/>
          <w:szCs w:val="34"/>
        </w:rPr>
        <w:t>万元，为预算的</w:t>
      </w:r>
      <w:r w:rsidRPr="00361DF6">
        <w:rPr>
          <w:rFonts w:eastAsia="仿宋_GB2312"/>
          <w:sz w:val="34"/>
          <w:szCs w:val="34"/>
        </w:rPr>
        <w:t>93.7%</w:t>
      </w:r>
      <w:r w:rsidRPr="00361DF6">
        <w:rPr>
          <w:rFonts w:eastAsia="仿宋_GB2312" w:cs="仿宋_GB2312" w:hint="eastAsia"/>
          <w:sz w:val="34"/>
          <w:szCs w:val="34"/>
        </w:rPr>
        <w:t>，增加</w:t>
      </w:r>
      <w:r w:rsidRPr="00361DF6">
        <w:rPr>
          <w:rFonts w:eastAsia="仿宋_GB2312"/>
          <w:sz w:val="34"/>
          <w:szCs w:val="34"/>
        </w:rPr>
        <w:t>163349</w:t>
      </w:r>
      <w:r w:rsidRPr="00361DF6">
        <w:rPr>
          <w:rFonts w:eastAsia="仿宋_GB2312" w:cs="仿宋_GB2312" w:hint="eastAsia"/>
          <w:sz w:val="34"/>
          <w:szCs w:val="34"/>
        </w:rPr>
        <w:t>万元，增长</w:t>
      </w:r>
      <w:r w:rsidRPr="00361DF6">
        <w:rPr>
          <w:rFonts w:eastAsia="仿宋_GB2312"/>
          <w:sz w:val="34"/>
          <w:szCs w:val="34"/>
        </w:rPr>
        <w:t>80%</w:t>
      </w:r>
      <w:r w:rsidRPr="00361DF6">
        <w:rPr>
          <w:rFonts w:eastAsia="仿宋_GB2312" w:cs="仿宋_GB2312" w:hint="eastAsia"/>
          <w:sz w:val="34"/>
          <w:szCs w:val="34"/>
        </w:rPr>
        <w:t>。</w:t>
      </w:r>
    </w:p>
    <w:p w:rsidR="002826B1" w:rsidRPr="00361DF6" w:rsidRDefault="002826B1" w:rsidP="005B03FF">
      <w:pPr>
        <w:adjustRightInd w:val="0"/>
        <w:snapToGrid w:val="0"/>
        <w:spacing w:line="600" w:lineRule="exact"/>
        <w:ind w:firstLineChars="200" w:firstLine="31680"/>
        <w:rPr>
          <w:rFonts w:eastAsia="仿宋_GB2312"/>
          <w:sz w:val="34"/>
          <w:szCs w:val="34"/>
        </w:rPr>
      </w:pPr>
      <w:r w:rsidRPr="00361DF6">
        <w:rPr>
          <w:rFonts w:eastAsia="仿宋_GB2312"/>
          <w:sz w:val="34"/>
          <w:szCs w:val="34"/>
        </w:rPr>
        <w:t>2</w:t>
      </w:r>
      <w:r w:rsidRPr="00361DF6">
        <w:rPr>
          <w:rFonts w:eastAsia="仿宋_GB2312" w:cs="仿宋_GB2312" w:hint="eastAsia"/>
          <w:sz w:val="34"/>
          <w:szCs w:val="34"/>
        </w:rPr>
        <w:t>、城市基础设施配套费支出</w:t>
      </w:r>
      <w:r w:rsidRPr="00361DF6">
        <w:rPr>
          <w:rFonts w:eastAsia="仿宋_GB2312"/>
          <w:sz w:val="34"/>
          <w:szCs w:val="34"/>
        </w:rPr>
        <w:t>1331</w:t>
      </w:r>
      <w:r w:rsidRPr="00361DF6">
        <w:rPr>
          <w:rFonts w:eastAsia="仿宋_GB2312" w:cs="仿宋_GB2312" w:hint="eastAsia"/>
          <w:sz w:val="34"/>
          <w:szCs w:val="34"/>
        </w:rPr>
        <w:t>万元，为预算的</w:t>
      </w:r>
      <w:r w:rsidRPr="00361DF6">
        <w:rPr>
          <w:rFonts w:eastAsia="仿宋_GB2312"/>
          <w:sz w:val="34"/>
          <w:szCs w:val="34"/>
        </w:rPr>
        <w:t>92%</w:t>
      </w:r>
      <w:r w:rsidRPr="00361DF6">
        <w:rPr>
          <w:rFonts w:eastAsia="仿宋_GB2312" w:cs="仿宋_GB2312" w:hint="eastAsia"/>
          <w:sz w:val="34"/>
          <w:szCs w:val="34"/>
        </w:rPr>
        <w:t>，减少</w:t>
      </w:r>
      <w:r w:rsidRPr="00361DF6">
        <w:rPr>
          <w:rFonts w:eastAsia="仿宋_GB2312"/>
          <w:sz w:val="34"/>
          <w:szCs w:val="34"/>
        </w:rPr>
        <w:t>3042</w:t>
      </w:r>
      <w:r w:rsidRPr="00361DF6">
        <w:rPr>
          <w:rFonts w:eastAsia="仿宋_GB2312" w:cs="仿宋_GB2312" w:hint="eastAsia"/>
          <w:sz w:val="34"/>
          <w:szCs w:val="34"/>
        </w:rPr>
        <w:t>万元，下降</w:t>
      </w:r>
      <w:r w:rsidRPr="00361DF6">
        <w:rPr>
          <w:rFonts w:eastAsia="仿宋_GB2312"/>
          <w:sz w:val="34"/>
          <w:szCs w:val="34"/>
        </w:rPr>
        <w:t>69.6%</w:t>
      </w:r>
      <w:r w:rsidRPr="00361DF6">
        <w:rPr>
          <w:rFonts w:eastAsia="仿宋_GB2312" w:cs="仿宋_GB2312" w:hint="eastAsia"/>
          <w:sz w:val="34"/>
          <w:szCs w:val="34"/>
        </w:rPr>
        <w:t>。</w:t>
      </w:r>
    </w:p>
    <w:p w:rsidR="002826B1" w:rsidRPr="00361DF6" w:rsidRDefault="002826B1" w:rsidP="005B03FF">
      <w:pPr>
        <w:adjustRightInd w:val="0"/>
        <w:snapToGrid w:val="0"/>
        <w:spacing w:line="600" w:lineRule="exact"/>
        <w:ind w:firstLineChars="200" w:firstLine="31680"/>
        <w:rPr>
          <w:rFonts w:eastAsia="仿宋_GB2312"/>
          <w:sz w:val="34"/>
          <w:szCs w:val="34"/>
        </w:rPr>
      </w:pPr>
      <w:r w:rsidRPr="00361DF6">
        <w:rPr>
          <w:rFonts w:eastAsia="仿宋_GB2312"/>
          <w:sz w:val="34"/>
          <w:szCs w:val="34"/>
        </w:rPr>
        <w:t>3</w:t>
      </w:r>
      <w:r w:rsidRPr="00361DF6">
        <w:rPr>
          <w:rFonts w:eastAsia="仿宋_GB2312" w:cs="仿宋_GB2312" w:hint="eastAsia"/>
          <w:sz w:val="34"/>
          <w:szCs w:val="34"/>
        </w:rPr>
        <w:t>、国有土地收益基金支出</w:t>
      </w:r>
      <w:r w:rsidRPr="00361DF6">
        <w:rPr>
          <w:rFonts w:eastAsia="仿宋_GB2312"/>
          <w:sz w:val="34"/>
          <w:szCs w:val="34"/>
        </w:rPr>
        <w:t>4052</w:t>
      </w:r>
      <w:r w:rsidRPr="00361DF6">
        <w:rPr>
          <w:rFonts w:eastAsia="仿宋_GB2312" w:cs="仿宋_GB2312" w:hint="eastAsia"/>
          <w:sz w:val="34"/>
          <w:szCs w:val="34"/>
        </w:rPr>
        <w:t>万元，为预算的</w:t>
      </w:r>
      <w:r w:rsidRPr="00361DF6">
        <w:rPr>
          <w:rFonts w:eastAsia="仿宋_GB2312"/>
          <w:sz w:val="34"/>
          <w:szCs w:val="34"/>
        </w:rPr>
        <w:t>76.7%</w:t>
      </w:r>
      <w:r w:rsidRPr="00361DF6">
        <w:rPr>
          <w:rFonts w:eastAsia="仿宋_GB2312" w:cs="仿宋_GB2312" w:hint="eastAsia"/>
          <w:sz w:val="34"/>
          <w:szCs w:val="34"/>
        </w:rPr>
        <w:t>，增加</w:t>
      </w:r>
      <w:r w:rsidRPr="00361DF6">
        <w:rPr>
          <w:rFonts w:eastAsia="仿宋_GB2312"/>
          <w:sz w:val="34"/>
          <w:szCs w:val="34"/>
        </w:rPr>
        <w:t>2321</w:t>
      </w:r>
      <w:r w:rsidRPr="00361DF6">
        <w:rPr>
          <w:rFonts w:eastAsia="仿宋_GB2312" w:cs="仿宋_GB2312" w:hint="eastAsia"/>
          <w:sz w:val="34"/>
          <w:szCs w:val="34"/>
        </w:rPr>
        <w:t>万元，增长</w:t>
      </w:r>
      <w:r w:rsidRPr="00361DF6">
        <w:rPr>
          <w:rFonts w:eastAsia="仿宋_GB2312"/>
          <w:sz w:val="34"/>
          <w:szCs w:val="34"/>
        </w:rPr>
        <w:t>134.1%</w:t>
      </w:r>
      <w:r w:rsidRPr="00361DF6">
        <w:rPr>
          <w:rFonts w:eastAsia="仿宋_GB2312" w:cs="仿宋_GB2312" w:hint="eastAsia"/>
          <w:sz w:val="34"/>
          <w:szCs w:val="34"/>
        </w:rPr>
        <w:t>。</w:t>
      </w:r>
    </w:p>
    <w:p w:rsidR="002826B1" w:rsidRPr="00361DF6" w:rsidRDefault="002826B1" w:rsidP="005B03FF">
      <w:pPr>
        <w:adjustRightInd w:val="0"/>
        <w:snapToGrid w:val="0"/>
        <w:spacing w:line="600" w:lineRule="exact"/>
        <w:ind w:firstLineChars="200" w:firstLine="31680"/>
        <w:rPr>
          <w:rFonts w:eastAsia="仿宋_GB2312"/>
          <w:sz w:val="34"/>
          <w:szCs w:val="34"/>
        </w:rPr>
      </w:pPr>
      <w:r w:rsidRPr="00361DF6">
        <w:rPr>
          <w:rFonts w:eastAsia="仿宋_GB2312"/>
          <w:sz w:val="34"/>
          <w:szCs w:val="34"/>
        </w:rPr>
        <w:t>4</w:t>
      </w:r>
      <w:r w:rsidRPr="00361DF6">
        <w:rPr>
          <w:rFonts w:eastAsia="仿宋_GB2312" w:cs="仿宋_GB2312" w:hint="eastAsia"/>
          <w:sz w:val="34"/>
          <w:szCs w:val="34"/>
        </w:rPr>
        <w:t>、农业土地开发资金支出</w:t>
      </w:r>
      <w:r w:rsidRPr="00361DF6">
        <w:rPr>
          <w:rFonts w:eastAsia="仿宋_GB2312"/>
          <w:sz w:val="34"/>
          <w:szCs w:val="34"/>
        </w:rPr>
        <w:t>1285</w:t>
      </w:r>
      <w:r w:rsidRPr="00361DF6">
        <w:rPr>
          <w:rFonts w:eastAsia="仿宋_GB2312" w:cs="仿宋_GB2312" w:hint="eastAsia"/>
          <w:sz w:val="34"/>
          <w:szCs w:val="34"/>
        </w:rPr>
        <w:t>万元，为预算的</w:t>
      </w:r>
      <w:r w:rsidRPr="00361DF6">
        <w:rPr>
          <w:rFonts w:eastAsia="仿宋_GB2312"/>
          <w:sz w:val="34"/>
          <w:szCs w:val="34"/>
        </w:rPr>
        <w:t>43.5%</w:t>
      </w:r>
      <w:r w:rsidRPr="00361DF6">
        <w:rPr>
          <w:rFonts w:eastAsia="仿宋_GB2312" w:cs="仿宋_GB2312" w:hint="eastAsia"/>
          <w:sz w:val="34"/>
          <w:szCs w:val="34"/>
        </w:rPr>
        <w:t>，增加</w:t>
      </w:r>
      <w:r w:rsidRPr="00361DF6">
        <w:rPr>
          <w:rFonts w:eastAsia="仿宋_GB2312"/>
          <w:sz w:val="34"/>
          <w:szCs w:val="34"/>
        </w:rPr>
        <w:t>294</w:t>
      </w:r>
      <w:r w:rsidRPr="00361DF6">
        <w:rPr>
          <w:rFonts w:eastAsia="仿宋_GB2312" w:cs="仿宋_GB2312" w:hint="eastAsia"/>
          <w:sz w:val="34"/>
          <w:szCs w:val="34"/>
        </w:rPr>
        <w:t>万元，增长</w:t>
      </w:r>
      <w:r w:rsidRPr="00361DF6">
        <w:rPr>
          <w:rFonts w:eastAsia="仿宋_GB2312"/>
          <w:sz w:val="34"/>
          <w:szCs w:val="34"/>
        </w:rPr>
        <w:t>29.7%</w:t>
      </w:r>
      <w:r w:rsidRPr="00361DF6">
        <w:rPr>
          <w:rFonts w:eastAsia="仿宋_GB2312" w:cs="仿宋_GB2312" w:hint="eastAsia"/>
          <w:sz w:val="34"/>
          <w:szCs w:val="34"/>
        </w:rPr>
        <w:t>。</w:t>
      </w:r>
    </w:p>
    <w:p w:rsidR="002826B1" w:rsidRPr="00361DF6" w:rsidRDefault="002826B1" w:rsidP="005B03FF">
      <w:pPr>
        <w:autoSpaceDE w:val="0"/>
        <w:autoSpaceDN w:val="0"/>
        <w:adjustRightInd w:val="0"/>
        <w:snapToGrid w:val="0"/>
        <w:spacing w:line="600" w:lineRule="exact"/>
        <w:ind w:firstLineChars="200" w:firstLine="31680"/>
        <w:rPr>
          <w:rFonts w:eastAsia="仿宋_GB2312"/>
          <w:sz w:val="34"/>
          <w:szCs w:val="34"/>
        </w:rPr>
      </w:pPr>
      <w:r w:rsidRPr="00361DF6">
        <w:rPr>
          <w:rFonts w:eastAsia="仿宋_GB2312"/>
          <w:sz w:val="34"/>
          <w:szCs w:val="34"/>
        </w:rPr>
        <w:t>5</w:t>
      </w:r>
      <w:r w:rsidRPr="00361DF6">
        <w:rPr>
          <w:rFonts w:eastAsia="仿宋_GB2312" w:cs="仿宋_GB2312" w:hint="eastAsia"/>
          <w:sz w:val="34"/>
          <w:szCs w:val="34"/>
        </w:rPr>
        <w:t>、城市公用事业附加支出</w:t>
      </w:r>
      <w:r w:rsidRPr="00361DF6">
        <w:rPr>
          <w:rFonts w:eastAsia="仿宋_GB2312"/>
          <w:sz w:val="34"/>
          <w:szCs w:val="34"/>
        </w:rPr>
        <w:t>3054</w:t>
      </w:r>
      <w:r w:rsidRPr="00361DF6">
        <w:rPr>
          <w:rFonts w:eastAsia="仿宋_GB2312" w:cs="仿宋_GB2312" w:hint="eastAsia"/>
          <w:sz w:val="34"/>
          <w:szCs w:val="34"/>
        </w:rPr>
        <w:t>万元，为预算的</w:t>
      </w:r>
      <w:r w:rsidRPr="00361DF6">
        <w:rPr>
          <w:rFonts w:eastAsia="仿宋_GB2312"/>
          <w:sz w:val="34"/>
          <w:szCs w:val="34"/>
        </w:rPr>
        <w:t>89.8%</w:t>
      </w:r>
      <w:r w:rsidRPr="00361DF6">
        <w:rPr>
          <w:rFonts w:eastAsia="仿宋_GB2312" w:cs="仿宋_GB2312" w:hint="eastAsia"/>
          <w:sz w:val="34"/>
          <w:szCs w:val="34"/>
        </w:rPr>
        <w:t>，减少</w:t>
      </w:r>
      <w:r w:rsidRPr="00361DF6">
        <w:rPr>
          <w:rFonts w:eastAsia="仿宋_GB2312"/>
          <w:sz w:val="34"/>
          <w:szCs w:val="34"/>
        </w:rPr>
        <w:t>974</w:t>
      </w:r>
      <w:r w:rsidRPr="00361DF6">
        <w:rPr>
          <w:rFonts w:eastAsia="仿宋_GB2312" w:cs="仿宋_GB2312" w:hint="eastAsia"/>
          <w:sz w:val="34"/>
          <w:szCs w:val="34"/>
        </w:rPr>
        <w:t>万元，下降</w:t>
      </w:r>
      <w:r w:rsidRPr="00361DF6">
        <w:rPr>
          <w:rFonts w:eastAsia="仿宋_GB2312"/>
          <w:sz w:val="34"/>
          <w:szCs w:val="34"/>
        </w:rPr>
        <w:t>24.2%</w:t>
      </w:r>
      <w:r w:rsidRPr="00361DF6">
        <w:rPr>
          <w:rFonts w:eastAsia="仿宋_GB2312" w:cs="仿宋_GB2312" w:hint="eastAsia"/>
          <w:sz w:val="34"/>
          <w:szCs w:val="34"/>
        </w:rPr>
        <w:t>。</w:t>
      </w:r>
    </w:p>
    <w:p w:rsidR="002826B1" w:rsidRPr="00361DF6" w:rsidRDefault="002826B1" w:rsidP="005B03FF">
      <w:pPr>
        <w:autoSpaceDE w:val="0"/>
        <w:autoSpaceDN w:val="0"/>
        <w:adjustRightInd w:val="0"/>
        <w:snapToGrid w:val="0"/>
        <w:spacing w:line="600" w:lineRule="exact"/>
        <w:ind w:firstLineChars="200" w:firstLine="31680"/>
        <w:rPr>
          <w:rFonts w:eastAsia="仿宋_GB2312"/>
          <w:sz w:val="34"/>
          <w:szCs w:val="34"/>
        </w:rPr>
      </w:pPr>
      <w:r w:rsidRPr="00361DF6">
        <w:rPr>
          <w:rFonts w:eastAsia="仿宋_GB2312"/>
          <w:sz w:val="34"/>
          <w:szCs w:val="34"/>
        </w:rPr>
        <w:t>6</w:t>
      </w:r>
      <w:r w:rsidRPr="00361DF6">
        <w:rPr>
          <w:rFonts w:eastAsia="仿宋_GB2312" w:cs="仿宋_GB2312" w:hint="eastAsia"/>
          <w:sz w:val="34"/>
          <w:szCs w:val="34"/>
        </w:rPr>
        <w:t>、污水处理费支出</w:t>
      </w:r>
      <w:r w:rsidRPr="00361DF6">
        <w:rPr>
          <w:rFonts w:eastAsia="仿宋_GB2312"/>
          <w:sz w:val="34"/>
          <w:szCs w:val="34"/>
        </w:rPr>
        <w:t>2127</w:t>
      </w:r>
      <w:r w:rsidRPr="00361DF6">
        <w:rPr>
          <w:rFonts w:eastAsia="仿宋_GB2312" w:cs="仿宋_GB2312" w:hint="eastAsia"/>
          <w:sz w:val="34"/>
          <w:szCs w:val="34"/>
        </w:rPr>
        <w:t>万元，为预算的</w:t>
      </w:r>
      <w:r w:rsidRPr="00361DF6">
        <w:rPr>
          <w:rFonts w:eastAsia="仿宋_GB2312"/>
          <w:sz w:val="34"/>
          <w:szCs w:val="34"/>
        </w:rPr>
        <w:t>73%</w:t>
      </w:r>
      <w:r w:rsidRPr="00361DF6">
        <w:rPr>
          <w:rFonts w:eastAsia="仿宋_GB2312" w:cs="仿宋_GB2312" w:hint="eastAsia"/>
          <w:sz w:val="34"/>
          <w:szCs w:val="34"/>
        </w:rPr>
        <w:t>，增加</w:t>
      </w:r>
      <w:r w:rsidRPr="00361DF6">
        <w:rPr>
          <w:rFonts w:eastAsia="仿宋_GB2312"/>
          <w:sz w:val="34"/>
          <w:szCs w:val="34"/>
        </w:rPr>
        <w:t>157</w:t>
      </w:r>
      <w:r w:rsidRPr="00361DF6">
        <w:rPr>
          <w:rFonts w:eastAsia="仿宋_GB2312" w:cs="仿宋_GB2312" w:hint="eastAsia"/>
          <w:sz w:val="34"/>
          <w:szCs w:val="34"/>
        </w:rPr>
        <w:t>万元，增长</w:t>
      </w:r>
      <w:r w:rsidRPr="00361DF6">
        <w:rPr>
          <w:rFonts w:eastAsia="仿宋_GB2312"/>
          <w:sz w:val="34"/>
          <w:szCs w:val="34"/>
        </w:rPr>
        <w:t>8%</w:t>
      </w:r>
      <w:r w:rsidRPr="00361DF6">
        <w:rPr>
          <w:rFonts w:eastAsia="仿宋_GB2312" w:cs="仿宋_GB2312" w:hint="eastAsia"/>
          <w:sz w:val="34"/>
          <w:szCs w:val="34"/>
        </w:rPr>
        <w:t>。</w:t>
      </w:r>
    </w:p>
    <w:p w:rsidR="002826B1" w:rsidRPr="00361DF6" w:rsidRDefault="002826B1" w:rsidP="005B03FF">
      <w:pPr>
        <w:autoSpaceDE w:val="0"/>
        <w:autoSpaceDN w:val="0"/>
        <w:adjustRightInd w:val="0"/>
        <w:snapToGrid w:val="0"/>
        <w:spacing w:line="600" w:lineRule="exact"/>
        <w:ind w:firstLineChars="200" w:firstLine="31680"/>
        <w:rPr>
          <w:rFonts w:eastAsia="仿宋_GB2312"/>
          <w:sz w:val="34"/>
          <w:szCs w:val="34"/>
        </w:rPr>
      </w:pPr>
      <w:r w:rsidRPr="00361DF6">
        <w:rPr>
          <w:rFonts w:eastAsia="仿宋_GB2312"/>
          <w:sz w:val="34"/>
          <w:szCs w:val="34"/>
        </w:rPr>
        <w:t>7</w:t>
      </w:r>
      <w:r w:rsidRPr="00361DF6">
        <w:rPr>
          <w:rFonts w:eastAsia="仿宋_GB2312" w:cs="仿宋_GB2312" w:hint="eastAsia"/>
          <w:sz w:val="34"/>
          <w:szCs w:val="34"/>
        </w:rPr>
        <w:t>、彩票公益金支出</w:t>
      </w:r>
      <w:r w:rsidRPr="00361DF6">
        <w:rPr>
          <w:rFonts w:eastAsia="仿宋_GB2312"/>
          <w:sz w:val="34"/>
          <w:szCs w:val="34"/>
        </w:rPr>
        <w:t>5572</w:t>
      </w:r>
      <w:r w:rsidRPr="00361DF6">
        <w:rPr>
          <w:rFonts w:eastAsia="仿宋_GB2312" w:cs="仿宋_GB2312" w:hint="eastAsia"/>
          <w:sz w:val="34"/>
          <w:szCs w:val="34"/>
        </w:rPr>
        <w:t>万元，为预算的</w:t>
      </w:r>
      <w:r w:rsidRPr="00361DF6">
        <w:rPr>
          <w:rFonts w:eastAsia="仿宋_GB2312"/>
          <w:sz w:val="34"/>
          <w:szCs w:val="34"/>
        </w:rPr>
        <w:t>97.2%</w:t>
      </w:r>
      <w:r w:rsidRPr="00361DF6">
        <w:rPr>
          <w:rFonts w:eastAsia="仿宋_GB2312" w:cs="仿宋_GB2312" w:hint="eastAsia"/>
          <w:sz w:val="34"/>
          <w:szCs w:val="34"/>
        </w:rPr>
        <w:t>，减少</w:t>
      </w:r>
      <w:r w:rsidRPr="00361DF6">
        <w:rPr>
          <w:rFonts w:eastAsia="仿宋_GB2312"/>
          <w:sz w:val="34"/>
          <w:szCs w:val="34"/>
        </w:rPr>
        <w:t>91</w:t>
      </w:r>
      <w:r w:rsidRPr="00361DF6">
        <w:rPr>
          <w:rFonts w:eastAsia="仿宋_GB2312" w:cs="仿宋_GB2312" w:hint="eastAsia"/>
          <w:sz w:val="34"/>
          <w:szCs w:val="34"/>
        </w:rPr>
        <w:t>万元，下降</w:t>
      </w:r>
      <w:r w:rsidRPr="00361DF6">
        <w:rPr>
          <w:rFonts w:eastAsia="仿宋_GB2312"/>
          <w:sz w:val="34"/>
          <w:szCs w:val="34"/>
        </w:rPr>
        <w:t>1.6%</w:t>
      </w:r>
      <w:r w:rsidRPr="00361DF6">
        <w:rPr>
          <w:rFonts w:eastAsia="仿宋_GB2312" w:cs="仿宋_GB2312" w:hint="eastAsia"/>
          <w:sz w:val="34"/>
          <w:szCs w:val="34"/>
        </w:rPr>
        <w:t>。</w:t>
      </w:r>
    </w:p>
    <w:p w:rsidR="002826B1" w:rsidRPr="00361DF6" w:rsidRDefault="002826B1" w:rsidP="005B03FF">
      <w:pPr>
        <w:adjustRightInd w:val="0"/>
        <w:snapToGrid w:val="0"/>
        <w:spacing w:line="600" w:lineRule="exact"/>
        <w:ind w:firstLineChars="200" w:firstLine="31680"/>
        <w:rPr>
          <w:rFonts w:eastAsia="仿宋_GB2312"/>
          <w:sz w:val="34"/>
          <w:szCs w:val="34"/>
        </w:rPr>
      </w:pPr>
      <w:r w:rsidRPr="00361DF6">
        <w:rPr>
          <w:rFonts w:eastAsia="仿宋_GB2312"/>
          <w:sz w:val="34"/>
          <w:szCs w:val="34"/>
        </w:rPr>
        <w:t>8</w:t>
      </w:r>
      <w:r w:rsidRPr="00361DF6">
        <w:rPr>
          <w:rFonts w:eastAsia="仿宋_GB2312" w:cs="仿宋_GB2312" w:hint="eastAsia"/>
          <w:sz w:val="34"/>
          <w:szCs w:val="34"/>
        </w:rPr>
        <w:t>、新型墙体材料专项支出</w:t>
      </w:r>
      <w:r w:rsidRPr="00361DF6">
        <w:rPr>
          <w:rFonts w:eastAsia="仿宋_GB2312"/>
          <w:sz w:val="34"/>
          <w:szCs w:val="34"/>
        </w:rPr>
        <w:t>359</w:t>
      </w:r>
      <w:r w:rsidRPr="00361DF6">
        <w:rPr>
          <w:rFonts w:eastAsia="仿宋_GB2312" w:cs="仿宋_GB2312" w:hint="eastAsia"/>
          <w:sz w:val="34"/>
          <w:szCs w:val="34"/>
        </w:rPr>
        <w:t>万元，为预算的</w:t>
      </w:r>
      <w:r w:rsidRPr="00361DF6">
        <w:rPr>
          <w:rFonts w:eastAsia="仿宋_GB2312"/>
          <w:sz w:val="34"/>
          <w:szCs w:val="34"/>
        </w:rPr>
        <w:t>69%</w:t>
      </w:r>
      <w:r w:rsidRPr="00361DF6">
        <w:rPr>
          <w:rFonts w:eastAsia="仿宋_GB2312" w:cs="仿宋_GB2312" w:hint="eastAsia"/>
          <w:sz w:val="34"/>
          <w:szCs w:val="34"/>
        </w:rPr>
        <w:t>，减少</w:t>
      </w:r>
      <w:r w:rsidRPr="00361DF6">
        <w:rPr>
          <w:rFonts w:eastAsia="仿宋_GB2312"/>
          <w:sz w:val="34"/>
          <w:szCs w:val="34"/>
        </w:rPr>
        <w:t>590</w:t>
      </w:r>
      <w:r w:rsidRPr="00361DF6">
        <w:rPr>
          <w:rFonts w:eastAsia="仿宋_GB2312" w:cs="仿宋_GB2312" w:hint="eastAsia"/>
          <w:sz w:val="34"/>
          <w:szCs w:val="34"/>
        </w:rPr>
        <w:t>万元，下降</w:t>
      </w:r>
      <w:r w:rsidRPr="00361DF6">
        <w:rPr>
          <w:rFonts w:eastAsia="仿宋_GB2312"/>
          <w:sz w:val="34"/>
          <w:szCs w:val="34"/>
        </w:rPr>
        <w:t>62.2%</w:t>
      </w:r>
      <w:r w:rsidRPr="00361DF6">
        <w:rPr>
          <w:rFonts w:eastAsia="仿宋_GB2312" w:cs="仿宋_GB2312" w:hint="eastAsia"/>
          <w:sz w:val="34"/>
          <w:szCs w:val="34"/>
        </w:rPr>
        <w:t>。</w:t>
      </w:r>
    </w:p>
    <w:p w:rsidR="002826B1" w:rsidRPr="00361DF6" w:rsidRDefault="002826B1" w:rsidP="005B03FF">
      <w:pPr>
        <w:spacing w:line="600" w:lineRule="exact"/>
        <w:ind w:firstLineChars="200" w:firstLine="31680"/>
        <w:outlineLvl w:val="0"/>
        <w:rPr>
          <w:rFonts w:eastAsia="楷体_GB2312"/>
          <w:b/>
          <w:bCs/>
          <w:kern w:val="0"/>
          <w:sz w:val="34"/>
          <w:szCs w:val="34"/>
        </w:rPr>
      </w:pPr>
      <w:r w:rsidRPr="00361DF6">
        <w:rPr>
          <w:rFonts w:eastAsia="楷体_GB2312" w:cs="楷体_GB2312" w:hint="eastAsia"/>
          <w:b/>
          <w:bCs/>
          <w:kern w:val="0"/>
          <w:sz w:val="34"/>
          <w:szCs w:val="34"/>
        </w:rPr>
        <w:t>（三）全市政府性基金收支决算平衡情况</w:t>
      </w:r>
    </w:p>
    <w:p w:rsidR="002826B1" w:rsidRPr="00361DF6" w:rsidRDefault="002826B1" w:rsidP="005B03FF">
      <w:pPr>
        <w:adjustRightInd w:val="0"/>
        <w:snapToGrid w:val="0"/>
        <w:spacing w:line="600" w:lineRule="exact"/>
        <w:ind w:firstLineChars="200" w:firstLine="31680"/>
        <w:rPr>
          <w:rFonts w:eastAsia="仿宋_GB2312"/>
          <w:sz w:val="34"/>
          <w:szCs w:val="34"/>
        </w:rPr>
      </w:pPr>
      <w:r w:rsidRPr="00361DF6">
        <w:rPr>
          <w:rFonts w:eastAsia="仿宋_GB2312"/>
          <w:sz w:val="34"/>
          <w:szCs w:val="34"/>
        </w:rPr>
        <w:t>2017</w:t>
      </w:r>
      <w:r w:rsidRPr="00361DF6">
        <w:rPr>
          <w:rFonts w:eastAsia="仿宋_GB2312" w:cs="仿宋_GB2312" w:hint="eastAsia"/>
          <w:sz w:val="34"/>
          <w:szCs w:val="34"/>
        </w:rPr>
        <w:t>年，全市政府性基金预算各项收入总计</w:t>
      </w:r>
      <w:r w:rsidRPr="00361DF6">
        <w:rPr>
          <w:rFonts w:eastAsia="仿宋_GB2312"/>
          <w:sz w:val="34"/>
          <w:szCs w:val="34"/>
        </w:rPr>
        <w:t>621169</w:t>
      </w:r>
      <w:r w:rsidRPr="00361DF6">
        <w:rPr>
          <w:rFonts w:eastAsia="仿宋_GB2312" w:cs="仿宋_GB2312" w:hint="eastAsia"/>
          <w:sz w:val="34"/>
          <w:szCs w:val="34"/>
        </w:rPr>
        <w:t>万元。其中：政府性基金收入</w:t>
      </w:r>
      <w:r w:rsidRPr="00361DF6">
        <w:rPr>
          <w:rFonts w:eastAsia="仿宋_GB2312"/>
          <w:sz w:val="34"/>
          <w:szCs w:val="34"/>
        </w:rPr>
        <w:t>405078</w:t>
      </w:r>
      <w:r w:rsidRPr="00361DF6">
        <w:rPr>
          <w:rFonts w:eastAsia="仿宋_GB2312" w:cs="仿宋_GB2312" w:hint="eastAsia"/>
          <w:sz w:val="34"/>
          <w:szCs w:val="34"/>
        </w:rPr>
        <w:t>万元，上级补助收入</w:t>
      </w:r>
      <w:r w:rsidRPr="00361DF6">
        <w:rPr>
          <w:rFonts w:eastAsia="仿宋_GB2312"/>
          <w:sz w:val="34"/>
          <w:szCs w:val="34"/>
        </w:rPr>
        <w:t>41285</w:t>
      </w:r>
      <w:r w:rsidRPr="00361DF6">
        <w:rPr>
          <w:rFonts w:eastAsia="仿宋_GB2312" w:cs="仿宋_GB2312" w:hint="eastAsia"/>
          <w:sz w:val="34"/>
          <w:szCs w:val="34"/>
        </w:rPr>
        <w:t>万元，调入资金</w:t>
      </w:r>
      <w:r w:rsidRPr="00361DF6">
        <w:rPr>
          <w:rFonts w:eastAsia="仿宋_GB2312"/>
          <w:sz w:val="34"/>
          <w:szCs w:val="34"/>
        </w:rPr>
        <w:t>802</w:t>
      </w:r>
      <w:r w:rsidRPr="00361DF6">
        <w:rPr>
          <w:rFonts w:eastAsia="仿宋_GB2312" w:cs="仿宋_GB2312" w:hint="eastAsia"/>
          <w:sz w:val="34"/>
          <w:szCs w:val="34"/>
        </w:rPr>
        <w:t>万元，债务转贷收入</w:t>
      </w:r>
      <w:r w:rsidRPr="00361DF6">
        <w:rPr>
          <w:rFonts w:eastAsia="仿宋_GB2312"/>
          <w:sz w:val="34"/>
          <w:szCs w:val="34"/>
        </w:rPr>
        <w:t>150799</w:t>
      </w:r>
      <w:r w:rsidRPr="00361DF6">
        <w:rPr>
          <w:rFonts w:eastAsia="仿宋_GB2312" w:cs="仿宋_GB2312" w:hint="eastAsia"/>
          <w:sz w:val="34"/>
          <w:szCs w:val="34"/>
        </w:rPr>
        <w:t>万元；全市政府性基金预算支出总计</w:t>
      </w:r>
      <w:r w:rsidRPr="00361DF6">
        <w:rPr>
          <w:rFonts w:eastAsia="仿宋_GB2312"/>
          <w:sz w:val="34"/>
          <w:szCs w:val="34"/>
        </w:rPr>
        <w:t>582570</w:t>
      </w:r>
      <w:r w:rsidRPr="00361DF6">
        <w:rPr>
          <w:rFonts w:eastAsia="仿宋_GB2312" w:cs="仿宋_GB2312" w:hint="eastAsia"/>
          <w:sz w:val="34"/>
          <w:szCs w:val="34"/>
        </w:rPr>
        <w:t>万元。其中：政府性基金支出</w:t>
      </w:r>
      <w:r w:rsidRPr="00361DF6">
        <w:rPr>
          <w:rFonts w:eastAsia="仿宋_GB2312"/>
          <w:sz w:val="34"/>
          <w:szCs w:val="34"/>
        </w:rPr>
        <w:t>399454</w:t>
      </w:r>
      <w:r w:rsidRPr="00361DF6">
        <w:rPr>
          <w:rFonts w:eastAsia="仿宋_GB2312" w:cs="仿宋_GB2312" w:hint="eastAsia"/>
          <w:sz w:val="34"/>
          <w:szCs w:val="34"/>
        </w:rPr>
        <w:t>万元，调出资金</w:t>
      </w:r>
      <w:r w:rsidRPr="00361DF6">
        <w:rPr>
          <w:rFonts w:eastAsia="仿宋_GB2312"/>
          <w:sz w:val="34"/>
          <w:szCs w:val="34"/>
        </w:rPr>
        <w:t>179170</w:t>
      </w:r>
      <w:r w:rsidRPr="00361DF6">
        <w:rPr>
          <w:rFonts w:eastAsia="仿宋_GB2312" w:cs="仿宋_GB2312" w:hint="eastAsia"/>
          <w:sz w:val="34"/>
          <w:szCs w:val="34"/>
        </w:rPr>
        <w:t>万元，债务还本支出</w:t>
      </w:r>
      <w:r w:rsidRPr="00361DF6">
        <w:rPr>
          <w:rFonts w:eastAsia="仿宋_GB2312"/>
          <w:sz w:val="34"/>
          <w:szCs w:val="34"/>
        </w:rPr>
        <w:t>3799</w:t>
      </w:r>
      <w:r w:rsidRPr="00361DF6">
        <w:rPr>
          <w:rFonts w:eastAsia="仿宋_GB2312" w:cs="仿宋_GB2312" w:hint="eastAsia"/>
          <w:sz w:val="34"/>
          <w:szCs w:val="34"/>
        </w:rPr>
        <w:t>万元，上解上级支出</w:t>
      </w:r>
      <w:r w:rsidRPr="00361DF6">
        <w:rPr>
          <w:rFonts w:eastAsia="仿宋_GB2312"/>
          <w:sz w:val="34"/>
          <w:szCs w:val="34"/>
        </w:rPr>
        <w:t>147</w:t>
      </w:r>
      <w:r w:rsidRPr="00361DF6">
        <w:rPr>
          <w:rFonts w:eastAsia="仿宋_GB2312" w:cs="仿宋_GB2312" w:hint="eastAsia"/>
          <w:sz w:val="34"/>
          <w:szCs w:val="34"/>
        </w:rPr>
        <w:t>万元。全市政府性基金收支相抵年终结余</w:t>
      </w:r>
      <w:r w:rsidRPr="00361DF6">
        <w:rPr>
          <w:rFonts w:eastAsia="仿宋_GB2312"/>
          <w:sz w:val="34"/>
          <w:szCs w:val="34"/>
        </w:rPr>
        <w:t>38599</w:t>
      </w:r>
      <w:r w:rsidRPr="00361DF6">
        <w:rPr>
          <w:rFonts w:eastAsia="仿宋_GB2312" w:cs="仿宋_GB2312" w:hint="eastAsia"/>
          <w:sz w:val="34"/>
          <w:szCs w:val="34"/>
        </w:rPr>
        <w:t>万元。按照专款专用原则全部结转下年使用（详见附表</w:t>
      </w:r>
      <w:r w:rsidRPr="00361DF6">
        <w:rPr>
          <w:rFonts w:eastAsia="仿宋_GB2312"/>
          <w:sz w:val="34"/>
          <w:szCs w:val="34"/>
        </w:rPr>
        <w:t>15</w:t>
      </w:r>
      <w:r w:rsidRPr="00361DF6">
        <w:rPr>
          <w:rFonts w:eastAsia="仿宋_GB2312" w:cs="仿宋_GB2312" w:hint="eastAsia"/>
          <w:sz w:val="34"/>
          <w:szCs w:val="34"/>
        </w:rPr>
        <w:t>）。</w:t>
      </w:r>
    </w:p>
    <w:p w:rsidR="002826B1" w:rsidRPr="00361DF6" w:rsidRDefault="002826B1" w:rsidP="005B03FF">
      <w:pPr>
        <w:tabs>
          <w:tab w:val="right" w:pos="8306"/>
        </w:tabs>
        <w:spacing w:line="600" w:lineRule="exact"/>
        <w:ind w:firstLineChars="200" w:firstLine="31680"/>
        <w:rPr>
          <w:rFonts w:eastAsia="黑体"/>
          <w:sz w:val="34"/>
          <w:szCs w:val="34"/>
        </w:rPr>
      </w:pPr>
      <w:r>
        <w:rPr>
          <w:rFonts w:eastAsia="黑体" w:hAnsi="黑体" w:cs="黑体" w:hint="eastAsia"/>
          <w:sz w:val="34"/>
          <w:szCs w:val="34"/>
        </w:rPr>
        <w:t>五</w:t>
      </w:r>
      <w:r w:rsidRPr="00361DF6">
        <w:rPr>
          <w:rFonts w:eastAsia="黑体" w:hAnsi="黑体" w:cs="黑体" w:hint="eastAsia"/>
          <w:sz w:val="34"/>
          <w:szCs w:val="34"/>
        </w:rPr>
        <w:t>、市本级政府性基金收支决算情况</w:t>
      </w:r>
    </w:p>
    <w:p w:rsidR="002826B1" w:rsidRPr="00361DF6" w:rsidRDefault="002826B1" w:rsidP="005B03FF">
      <w:pPr>
        <w:spacing w:line="600" w:lineRule="exact"/>
        <w:ind w:firstLineChars="200" w:firstLine="31680"/>
        <w:outlineLvl w:val="0"/>
        <w:rPr>
          <w:rFonts w:eastAsia="楷体_GB2312"/>
          <w:b/>
          <w:bCs/>
          <w:kern w:val="0"/>
          <w:sz w:val="34"/>
          <w:szCs w:val="34"/>
        </w:rPr>
      </w:pPr>
      <w:r w:rsidRPr="00361DF6">
        <w:rPr>
          <w:rFonts w:eastAsia="楷体_GB2312" w:cs="楷体_GB2312" w:hint="eastAsia"/>
          <w:b/>
          <w:bCs/>
          <w:kern w:val="0"/>
          <w:sz w:val="34"/>
          <w:szCs w:val="34"/>
        </w:rPr>
        <w:t>（一）市本级政府性基金收入完成情况</w:t>
      </w:r>
    </w:p>
    <w:p w:rsidR="002826B1" w:rsidRPr="00361DF6" w:rsidRDefault="002826B1" w:rsidP="005B03FF">
      <w:pPr>
        <w:adjustRightInd w:val="0"/>
        <w:snapToGrid w:val="0"/>
        <w:spacing w:line="600" w:lineRule="exact"/>
        <w:ind w:firstLineChars="200" w:firstLine="31680"/>
        <w:rPr>
          <w:rFonts w:eastAsia="仿宋_GB2312"/>
          <w:sz w:val="34"/>
          <w:szCs w:val="34"/>
        </w:rPr>
      </w:pPr>
      <w:r w:rsidRPr="00361DF6">
        <w:rPr>
          <w:rFonts w:eastAsia="仿宋_GB2312" w:cs="仿宋_GB2312" w:hint="eastAsia"/>
          <w:sz w:val="34"/>
          <w:szCs w:val="34"/>
        </w:rPr>
        <w:t>经市七届人大一次会议批准，</w:t>
      </w:r>
      <w:r w:rsidRPr="00361DF6">
        <w:rPr>
          <w:rFonts w:eastAsia="仿宋_GB2312"/>
          <w:sz w:val="34"/>
          <w:szCs w:val="34"/>
        </w:rPr>
        <w:t>2017</w:t>
      </w:r>
      <w:r w:rsidRPr="00361DF6">
        <w:rPr>
          <w:rFonts w:eastAsia="仿宋_GB2312" w:cs="仿宋_GB2312" w:hint="eastAsia"/>
          <w:sz w:val="34"/>
          <w:szCs w:val="34"/>
        </w:rPr>
        <w:t>年市本级政府性基金收入预算为</w:t>
      </w:r>
      <w:r w:rsidRPr="00361DF6">
        <w:rPr>
          <w:rFonts w:eastAsia="仿宋_GB2312"/>
          <w:sz w:val="34"/>
          <w:szCs w:val="34"/>
        </w:rPr>
        <w:t>90130</w:t>
      </w:r>
      <w:r w:rsidRPr="00361DF6">
        <w:rPr>
          <w:rFonts w:eastAsia="仿宋_GB2312" w:cs="仿宋_GB2312" w:hint="eastAsia"/>
          <w:sz w:val="34"/>
          <w:szCs w:val="34"/>
        </w:rPr>
        <w:t>万元</w:t>
      </w:r>
      <w:r w:rsidRPr="00361DF6">
        <w:rPr>
          <w:rFonts w:eastAsia="仿宋_GB2312"/>
          <w:sz w:val="34"/>
          <w:szCs w:val="34"/>
        </w:rPr>
        <w:t>,</w:t>
      </w:r>
      <w:r w:rsidRPr="00361DF6">
        <w:rPr>
          <w:rFonts w:eastAsia="仿宋_GB2312" w:cs="仿宋_GB2312" w:hint="eastAsia"/>
          <w:sz w:val="34"/>
          <w:szCs w:val="34"/>
        </w:rPr>
        <w:t>实际完成</w:t>
      </w:r>
      <w:r w:rsidRPr="00361DF6">
        <w:rPr>
          <w:rFonts w:eastAsia="仿宋_GB2312"/>
          <w:sz w:val="34"/>
          <w:szCs w:val="34"/>
        </w:rPr>
        <w:t>291645</w:t>
      </w:r>
      <w:r w:rsidRPr="00361DF6">
        <w:rPr>
          <w:rFonts w:eastAsia="仿宋_GB2312" w:cs="仿宋_GB2312" w:hint="eastAsia"/>
          <w:sz w:val="34"/>
          <w:szCs w:val="34"/>
        </w:rPr>
        <w:t>万元，为预算的</w:t>
      </w:r>
      <w:r w:rsidRPr="00361DF6">
        <w:rPr>
          <w:rFonts w:eastAsia="仿宋_GB2312"/>
          <w:sz w:val="34"/>
          <w:szCs w:val="34"/>
        </w:rPr>
        <w:t>323.6%</w:t>
      </w:r>
      <w:r w:rsidRPr="00361DF6">
        <w:rPr>
          <w:rFonts w:eastAsia="仿宋_GB2312" w:cs="仿宋_GB2312" w:hint="eastAsia"/>
          <w:sz w:val="34"/>
          <w:szCs w:val="34"/>
        </w:rPr>
        <w:t>，增长</w:t>
      </w:r>
      <w:r w:rsidRPr="00361DF6">
        <w:rPr>
          <w:rFonts w:eastAsia="仿宋_GB2312"/>
          <w:sz w:val="34"/>
          <w:szCs w:val="34"/>
        </w:rPr>
        <w:t>211.3%</w:t>
      </w:r>
      <w:r w:rsidRPr="00361DF6">
        <w:rPr>
          <w:rFonts w:eastAsia="仿宋_GB2312" w:cs="仿宋_GB2312" w:hint="eastAsia"/>
          <w:sz w:val="34"/>
          <w:szCs w:val="34"/>
        </w:rPr>
        <w:t>（详见附表</w:t>
      </w:r>
      <w:r w:rsidRPr="00361DF6">
        <w:rPr>
          <w:rFonts w:eastAsia="仿宋_GB2312"/>
          <w:sz w:val="34"/>
          <w:szCs w:val="34"/>
        </w:rPr>
        <w:t>16</w:t>
      </w:r>
      <w:r w:rsidRPr="00361DF6">
        <w:rPr>
          <w:rFonts w:eastAsia="仿宋_GB2312" w:cs="仿宋_GB2312" w:hint="eastAsia"/>
          <w:sz w:val="34"/>
          <w:szCs w:val="34"/>
        </w:rPr>
        <w:t>）。</w:t>
      </w:r>
    </w:p>
    <w:p w:rsidR="002826B1" w:rsidRPr="003647CF" w:rsidRDefault="002826B1" w:rsidP="005B03FF">
      <w:pPr>
        <w:adjustRightInd w:val="0"/>
        <w:snapToGrid w:val="0"/>
        <w:spacing w:line="600" w:lineRule="exact"/>
        <w:ind w:firstLineChars="200" w:firstLine="31680"/>
        <w:rPr>
          <w:rFonts w:eastAsia="仿宋_GB2312"/>
          <w:b/>
          <w:bCs/>
          <w:sz w:val="34"/>
          <w:szCs w:val="34"/>
        </w:rPr>
      </w:pPr>
      <w:r w:rsidRPr="003647CF">
        <w:rPr>
          <w:rFonts w:eastAsia="仿宋_GB2312" w:cs="仿宋_GB2312" w:hint="eastAsia"/>
          <w:b/>
          <w:bCs/>
          <w:sz w:val="34"/>
          <w:szCs w:val="34"/>
        </w:rPr>
        <w:t>主要项目收入完成情况：</w:t>
      </w:r>
    </w:p>
    <w:p w:rsidR="002826B1" w:rsidRPr="00361DF6" w:rsidRDefault="002826B1" w:rsidP="005B03FF">
      <w:pPr>
        <w:adjustRightInd w:val="0"/>
        <w:snapToGrid w:val="0"/>
        <w:spacing w:line="600" w:lineRule="exact"/>
        <w:ind w:firstLineChars="200" w:firstLine="31680"/>
        <w:rPr>
          <w:rFonts w:eastAsia="仿宋_GB2312"/>
          <w:sz w:val="34"/>
          <w:szCs w:val="34"/>
        </w:rPr>
      </w:pPr>
      <w:r w:rsidRPr="00361DF6">
        <w:rPr>
          <w:rFonts w:eastAsia="仿宋_GB2312"/>
          <w:sz w:val="34"/>
          <w:szCs w:val="34"/>
        </w:rPr>
        <w:t>1</w:t>
      </w:r>
      <w:r w:rsidRPr="00361DF6">
        <w:rPr>
          <w:rFonts w:eastAsia="仿宋_GB2312" w:cs="仿宋_GB2312" w:hint="eastAsia"/>
          <w:sz w:val="34"/>
          <w:szCs w:val="34"/>
        </w:rPr>
        <w:t>、国有土地使用权出让收入</w:t>
      </w:r>
      <w:r w:rsidRPr="00361DF6">
        <w:rPr>
          <w:rFonts w:eastAsia="仿宋_GB2312"/>
          <w:sz w:val="34"/>
          <w:szCs w:val="34"/>
        </w:rPr>
        <w:t>268884</w:t>
      </w:r>
      <w:r w:rsidRPr="00361DF6">
        <w:rPr>
          <w:rFonts w:eastAsia="仿宋_GB2312" w:cs="仿宋_GB2312" w:hint="eastAsia"/>
          <w:sz w:val="34"/>
          <w:szCs w:val="34"/>
        </w:rPr>
        <w:t>万元，为预算的</w:t>
      </w:r>
      <w:r w:rsidRPr="00361DF6">
        <w:rPr>
          <w:rFonts w:eastAsia="仿宋_GB2312"/>
          <w:sz w:val="34"/>
          <w:szCs w:val="34"/>
        </w:rPr>
        <w:t>336.1%</w:t>
      </w:r>
      <w:r w:rsidRPr="00361DF6">
        <w:rPr>
          <w:rFonts w:eastAsia="仿宋_GB2312" w:cs="仿宋_GB2312" w:hint="eastAsia"/>
          <w:sz w:val="34"/>
          <w:szCs w:val="34"/>
        </w:rPr>
        <w:t>，增加</w:t>
      </w:r>
      <w:r w:rsidRPr="00361DF6">
        <w:rPr>
          <w:rFonts w:eastAsia="仿宋_GB2312"/>
          <w:sz w:val="34"/>
          <w:szCs w:val="34"/>
        </w:rPr>
        <w:t>185367</w:t>
      </w:r>
      <w:r w:rsidRPr="00361DF6">
        <w:rPr>
          <w:rFonts w:eastAsia="仿宋_GB2312" w:cs="仿宋_GB2312" w:hint="eastAsia"/>
          <w:sz w:val="34"/>
          <w:szCs w:val="34"/>
        </w:rPr>
        <w:t>万元，增长</w:t>
      </w:r>
      <w:r w:rsidRPr="00361DF6">
        <w:rPr>
          <w:rFonts w:eastAsia="仿宋_GB2312"/>
          <w:sz w:val="34"/>
          <w:szCs w:val="34"/>
        </w:rPr>
        <w:t>222%</w:t>
      </w:r>
      <w:r w:rsidRPr="00361DF6">
        <w:rPr>
          <w:rFonts w:eastAsia="仿宋_GB2312" w:cs="仿宋_GB2312" w:hint="eastAsia"/>
          <w:sz w:val="34"/>
          <w:szCs w:val="34"/>
        </w:rPr>
        <w:t>。</w:t>
      </w:r>
    </w:p>
    <w:p w:rsidR="002826B1" w:rsidRPr="00361DF6" w:rsidRDefault="002826B1" w:rsidP="005B03FF">
      <w:pPr>
        <w:adjustRightInd w:val="0"/>
        <w:snapToGrid w:val="0"/>
        <w:spacing w:line="600" w:lineRule="exact"/>
        <w:ind w:firstLineChars="200" w:firstLine="31680"/>
        <w:rPr>
          <w:rFonts w:eastAsia="仿宋_GB2312"/>
          <w:sz w:val="34"/>
          <w:szCs w:val="34"/>
        </w:rPr>
      </w:pPr>
      <w:r w:rsidRPr="00361DF6">
        <w:rPr>
          <w:rFonts w:eastAsia="仿宋_GB2312"/>
          <w:sz w:val="34"/>
          <w:szCs w:val="34"/>
        </w:rPr>
        <w:t>2</w:t>
      </w:r>
      <w:r w:rsidRPr="00361DF6">
        <w:rPr>
          <w:rFonts w:eastAsia="仿宋_GB2312" w:cs="仿宋_GB2312" w:hint="eastAsia"/>
          <w:sz w:val="34"/>
          <w:szCs w:val="34"/>
        </w:rPr>
        <w:t>、城市基础设施配套费收入</w:t>
      </w:r>
      <w:r w:rsidRPr="00361DF6">
        <w:rPr>
          <w:rFonts w:eastAsia="仿宋_GB2312"/>
          <w:sz w:val="34"/>
          <w:szCs w:val="34"/>
        </w:rPr>
        <w:t>12868</w:t>
      </w:r>
      <w:r w:rsidRPr="00361DF6">
        <w:rPr>
          <w:rFonts w:eastAsia="仿宋_GB2312" w:cs="仿宋_GB2312" w:hint="eastAsia"/>
          <w:sz w:val="34"/>
          <w:szCs w:val="34"/>
        </w:rPr>
        <w:t>万元，为预算的</w:t>
      </w:r>
      <w:r w:rsidRPr="00361DF6">
        <w:rPr>
          <w:rFonts w:eastAsia="仿宋_GB2312"/>
          <w:sz w:val="34"/>
          <w:szCs w:val="34"/>
        </w:rPr>
        <w:t>514.7%</w:t>
      </w:r>
      <w:r w:rsidRPr="00361DF6">
        <w:rPr>
          <w:rFonts w:eastAsia="仿宋_GB2312" w:cs="仿宋_GB2312" w:hint="eastAsia"/>
          <w:sz w:val="34"/>
          <w:szCs w:val="34"/>
        </w:rPr>
        <w:t>，增加</w:t>
      </w:r>
      <w:r w:rsidRPr="00361DF6">
        <w:rPr>
          <w:rFonts w:eastAsia="仿宋_GB2312"/>
          <w:sz w:val="34"/>
          <w:szCs w:val="34"/>
        </w:rPr>
        <w:t>10403</w:t>
      </w:r>
      <w:r w:rsidRPr="00361DF6">
        <w:rPr>
          <w:rFonts w:eastAsia="仿宋_GB2312" w:cs="仿宋_GB2312" w:hint="eastAsia"/>
          <w:sz w:val="34"/>
          <w:szCs w:val="34"/>
        </w:rPr>
        <w:t>万元，增长</w:t>
      </w:r>
      <w:r w:rsidRPr="00361DF6">
        <w:rPr>
          <w:rFonts w:eastAsia="仿宋_GB2312"/>
          <w:sz w:val="34"/>
          <w:szCs w:val="34"/>
        </w:rPr>
        <w:t>422%</w:t>
      </w:r>
      <w:r w:rsidRPr="00361DF6">
        <w:rPr>
          <w:rFonts w:eastAsia="仿宋_GB2312" w:cs="仿宋_GB2312" w:hint="eastAsia"/>
          <w:sz w:val="34"/>
          <w:szCs w:val="34"/>
        </w:rPr>
        <w:t>。</w:t>
      </w:r>
    </w:p>
    <w:p w:rsidR="002826B1" w:rsidRPr="00361DF6" w:rsidRDefault="002826B1" w:rsidP="005B03FF">
      <w:pPr>
        <w:adjustRightInd w:val="0"/>
        <w:snapToGrid w:val="0"/>
        <w:spacing w:line="600" w:lineRule="exact"/>
        <w:ind w:firstLineChars="200" w:firstLine="31680"/>
        <w:rPr>
          <w:rFonts w:eastAsia="仿宋_GB2312"/>
          <w:sz w:val="34"/>
          <w:szCs w:val="34"/>
        </w:rPr>
      </w:pPr>
      <w:r w:rsidRPr="00361DF6">
        <w:rPr>
          <w:rFonts w:eastAsia="仿宋_GB2312"/>
          <w:sz w:val="34"/>
          <w:szCs w:val="34"/>
        </w:rPr>
        <w:t>3</w:t>
      </w:r>
      <w:r w:rsidRPr="00361DF6">
        <w:rPr>
          <w:rFonts w:eastAsia="仿宋_GB2312" w:cs="仿宋_GB2312" w:hint="eastAsia"/>
          <w:sz w:val="34"/>
          <w:szCs w:val="34"/>
        </w:rPr>
        <w:t>、国有土地收益基金收入</w:t>
      </w:r>
      <w:r w:rsidRPr="00361DF6">
        <w:rPr>
          <w:rFonts w:eastAsia="仿宋_GB2312"/>
          <w:sz w:val="34"/>
          <w:szCs w:val="34"/>
        </w:rPr>
        <w:t>6009</w:t>
      </w:r>
      <w:r w:rsidRPr="00361DF6">
        <w:rPr>
          <w:rFonts w:eastAsia="仿宋_GB2312" w:cs="仿宋_GB2312" w:hint="eastAsia"/>
          <w:sz w:val="34"/>
          <w:szCs w:val="34"/>
        </w:rPr>
        <w:t>万元，为预算的</w:t>
      </w:r>
      <w:r w:rsidRPr="00361DF6">
        <w:rPr>
          <w:rFonts w:eastAsia="仿宋_GB2312"/>
          <w:sz w:val="34"/>
          <w:szCs w:val="34"/>
        </w:rPr>
        <w:t>387.7%</w:t>
      </w:r>
      <w:r w:rsidRPr="00361DF6">
        <w:rPr>
          <w:rFonts w:eastAsia="仿宋_GB2312" w:cs="仿宋_GB2312" w:hint="eastAsia"/>
          <w:sz w:val="34"/>
          <w:szCs w:val="34"/>
        </w:rPr>
        <w:t>，增加</w:t>
      </w:r>
      <w:r w:rsidRPr="00361DF6">
        <w:rPr>
          <w:rFonts w:eastAsia="仿宋_GB2312"/>
          <w:sz w:val="34"/>
          <w:szCs w:val="34"/>
        </w:rPr>
        <w:t>4199</w:t>
      </w:r>
      <w:r w:rsidRPr="00361DF6">
        <w:rPr>
          <w:rFonts w:eastAsia="仿宋_GB2312" w:cs="仿宋_GB2312" w:hint="eastAsia"/>
          <w:sz w:val="34"/>
          <w:szCs w:val="34"/>
        </w:rPr>
        <w:t>万元，增长</w:t>
      </w:r>
      <w:r w:rsidRPr="00361DF6">
        <w:rPr>
          <w:rFonts w:eastAsia="仿宋_GB2312"/>
          <w:sz w:val="34"/>
          <w:szCs w:val="34"/>
        </w:rPr>
        <w:t>232%</w:t>
      </w:r>
      <w:r w:rsidRPr="00361DF6">
        <w:rPr>
          <w:rFonts w:eastAsia="仿宋_GB2312" w:cs="仿宋_GB2312" w:hint="eastAsia"/>
          <w:sz w:val="34"/>
          <w:szCs w:val="34"/>
        </w:rPr>
        <w:t>。</w:t>
      </w:r>
    </w:p>
    <w:p w:rsidR="002826B1" w:rsidRPr="00361DF6" w:rsidRDefault="002826B1" w:rsidP="005B03FF">
      <w:pPr>
        <w:adjustRightInd w:val="0"/>
        <w:snapToGrid w:val="0"/>
        <w:spacing w:line="600" w:lineRule="exact"/>
        <w:ind w:firstLineChars="200" w:firstLine="31680"/>
        <w:rPr>
          <w:rFonts w:eastAsia="仿宋_GB2312"/>
          <w:sz w:val="34"/>
          <w:szCs w:val="34"/>
        </w:rPr>
      </w:pPr>
      <w:r w:rsidRPr="00361DF6">
        <w:rPr>
          <w:rFonts w:eastAsia="仿宋_GB2312"/>
          <w:sz w:val="34"/>
          <w:szCs w:val="34"/>
        </w:rPr>
        <w:t>4</w:t>
      </w:r>
      <w:r w:rsidRPr="00361DF6">
        <w:rPr>
          <w:rFonts w:eastAsia="仿宋_GB2312" w:cs="仿宋_GB2312" w:hint="eastAsia"/>
          <w:sz w:val="34"/>
          <w:szCs w:val="34"/>
        </w:rPr>
        <w:t>、农业土地开发资金收入</w:t>
      </w:r>
      <w:r w:rsidRPr="00361DF6">
        <w:rPr>
          <w:rFonts w:eastAsia="仿宋_GB2312"/>
          <w:sz w:val="34"/>
          <w:szCs w:val="34"/>
        </w:rPr>
        <w:t>1811</w:t>
      </w:r>
      <w:r w:rsidRPr="00361DF6">
        <w:rPr>
          <w:rFonts w:eastAsia="仿宋_GB2312" w:cs="仿宋_GB2312" w:hint="eastAsia"/>
          <w:sz w:val="34"/>
          <w:szCs w:val="34"/>
        </w:rPr>
        <w:t>万元，为预算的</w:t>
      </w:r>
      <w:r w:rsidRPr="00361DF6">
        <w:rPr>
          <w:rFonts w:eastAsia="仿宋_GB2312"/>
          <w:sz w:val="34"/>
          <w:szCs w:val="34"/>
        </w:rPr>
        <w:t>241.5%</w:t>
      </w:r>
      <w:r w:rsidRPr="00361DF6">
        <w:rPr>
          <w:rFonts w:eastAsia="仿宋_GB2312" w:cs="仿宋_GB2312" w:hint="eastAsia"/>
          <w:sz w:val="34"/>
          <w:szCs w:val="34"/>
        </w:rPr>
        <w:t>，增加</w:t>
      </w:r>
      <w:r w:rsidRPr="00361DF6">
        <w:rPr>
          <w:rFonts w:eastAsia="仿宋_GB2312"/>
          <w:sz w:val="34"/>
          <w:szCs w:val="34"/>
        </w:rPr>
        <w:t>842</w:t>
      </w:r>
      <w:r w:rsidRPr="00361DF6">
        <w:rPr>
          <w:rFonts w:eastAsia="仿宋_GB2312" w:cs="仿宋_GB2312" w:hint="eastAsia"/>
          <w:sz w:val="34"/>
          <w:szCs w:val="34"/>
        </w:rPr>
        <w:t>万元，增长</w:t>
      </w:r>
      <w:r w:rsidRPr="00361DF6">
        <w:rPr>
          <w:rFonts w:eastAsia="仿宋_GB2312"/>
          <w:sz w:val="34"/>
          <w:szCs w:val="34"/>
        </w:rPr>
        <w:t>86.9%</w:t>
      </w:r>
      <w:r w:rsidRPr="00361DF6">
        <w:rPr>
          <w:rFonts w:eastAsia="仿宋_GB2312" w:cs="仿宋_GB2312" w:hint="eastAsia"/>
          <w:sz w:val="34"/>
          <w:szCs w:val="34"/>
        </w:rPr>
        <w:t>。</w:t>
      </w:r>
    </w:p>
    <w:p w:rsidR="002826B1" w:rsidRPr="00361DF6" w:rsidRDefault="002826B1" w:rsidP="005B03FF">
      <w:pPr>
        <w:autoSpaceDE w:val="0"/>
        <w:autoSpaceDN w:val="0"/>
        <w:adjustRightInd w:val="0"/>
        <w:snapToGrid w:val="0"/>
        <w:spacing w:line="600" w:lineRule="exact"/>
        <w:ind w:firstLineChars="200" w:firstLine="31680"/>
        <w:rPr>
          <w:rFonts w:eastAsia="仿宋_GB2312"/>
          <w:sz w:val="34"/>
          <w:szCs w:val="34"/>
        </w:rPr>
      </w:pPr>
      <w:r w:rsidRPr="00361DF6">
        <w:rPr>
          <w:rFonts w:eastAsia="仿宋_GB2312"/>
          <w:sz w:val="34"/>
          <w:szCs w:val="34"/>
        </w:rPr>
        <w:t>5</w:t>
      </w:r>
      <w:r w:rsidRPr="00361DF6">
        <w:rPr>
          <w:rFonts w:eastAsia="仿宋_GB2312" w:cs="仿宋_GB2312" w:hint="eastAsia"/>
          <w:sz w:val="34"/>
          <w:szCs w:val="34"/>
        </w:rPr>
        <w:t>、城市公用事业附加收入</w:t>
      </w:r>
      <w:r w:rsidRPr="00361DF6">
        <w:rPr>
          <w:rFonts w:eastAsia="仿宋_GB2312"/>
          <w:sz w:val="34"/>
          <w:szCs w:val="34"/>
        </w:rPr>
        <w:t>500</w:t>
      </w:r>
      <w:r w:rsidRPr="00361DF6">
        <w:rPr>
          <w:rFonts w:eastAsia="仿宋_GB2312" w:cs="仿宋_GB2312" w:hint="eastAsia"/>
          <w:sz w:val="34"/>
          <w:szCs w:val="34"/>
        </w:rPr>
        <w:t>万元，为预算的</w:t>
      </w:r>
      <w:r w:rsidRPr="00361DF6">
        <w:rPr>
          <w:rFonts w:eastAsia="仿宋_GB2312"/>
          <w:sz w:val="34"/>
          <w:szCs w:val="34"/>
        </w:rPr>
        <w:t>16.7%</w:t>
      </w:r>
      <w:r w:rsidRPr="00361DF6">
        <w:rPr>
          <w:rFonts w:eastAsia="仿宋_GB2312" w:cs="仿宋_GB2312" w:hint="eastAsia"/>
          <w:sz w:val="34"/>
          <w:szCs w:val="34"/>
        </w:rPr>
        <w:t>，减少</w:t>
      </w:r>
      <w:r w:rsidRPr="00361DF6">
        <w:rPr>
          <w:rFonts w:eastAsia="仿宋_GB2312"/>
          <w:sz w:val="34"/>
          <w:szCs w:val="34"/>
        </w:rPr>
        <w:t>2500</w:t>
      </w:r>
      <w:r w:rsidRPr="00361DF6">
        <w:rPr>
          <w:rFonts w:eastAsia="仿宋_GB2312" w:cs="仿宋_GB2312" w:hint="eastAsia"/>
          <w:sz w:val="34"/>
          <w:szCs w:val="34"/>
        </w:rPr>
        <w:t>万元，下降</w:t>
      </w:r>
      <w:r w:rsidRPr="00361DF6">
        <w:rPr>
          <w:rFonts w:eastAsia="仿宋_GB2312"/>
          <w:sz w:val="34"/>
          <w:szCs w:val="34"/>
        </w:rPr>
        <w:t>83.3%</w:t>
      </w:r>
      <w:r w:rsidRPr="00361DF6">
        <w:rPr>
          <w:rFonts w:eastAsia="仿宋_GB2312" w:cs="仿宋_GB2312" w:hint="eastAsia"/>
          <w:sz w:val="34"/>
          <w:szCs w:val="34"/>
        </w:rPr>
        <w:t>。</w:t>
      </w:r>
    </w:p>
    <w:p w:rsidR="002826B1" w:rsidRPr="00361DF6" w:rsidRDefault="002826B1" w:rsidP="005B03FF">
      <w:pPr>
        <w:adjustRightInd w:val="0"/>
        <w:snapToGrid w:val="0"/>
        <w:spacing w:line="600" w:lineRule="exact"/>
        <w:ind w:firstLineChars="200" w:firstLine="31680"/>
        <w:rPr>
          <w:rFonts w:eastAsia="仿宋_GB2312"/>
          <w:sz w:val="34"/>
          <w:szCs w:val="34"/>
        </w:rPr>
      </w:pPr>
      <w:r w:rsidRPr="00361DF6">
        <w:rPr>
          <w:rFonts w:eastAsia="仿宋_GB2312"/>
          <w:sz w:val="34"/>
          <w:szCs w:val="34"/>
        </w:rPr>
        <w:t>6</w:t>
      </w:r>
      <w:r w:rsidRPr="00361DF6">
        <w:rPr>
          <w:rFonts w:eastAsia="仿宋_GB2312" w:cs="仿宋_GB2312" w:hint="eastAsia"/>
          <w:sz w:val="34"/>
          <w:szCs w:val="34"/>
        </w:rPr>
        <w:t>、新型墙体材料专项收入</w:t>
      </w:r>
      <w:r w:rsidRPr="00361DF6">
        <w:rPr>
          <w:rFonts w:eastAsia="仿宋_GB2312"/>
          <w:sz w:val="34"/>
          <w:szCs w:val="34"/>
        </w:rPr>
        <w:t>148</w:t>
      </w:r>
      <w:r w:rsidRPr="00361DF6">
        <w:rPr>
          <w:rFonts w:eastAsia="仿宋_GB2312" w:cs="仿宋_GB2312" w:hint="eastAsia"/>
          <w:sz w:val="34"/>
          <w:szCs w:val="34"/>
        </w:rPr>
        <w:t>万元，为预算的</w:t>
      </w:r>
      <w:r w:rsidRPr="00361DF6">
        <w:rPr>
          <w:rFonts w:eastAsia="仿宋_GB2312"/>
          <w:sz w:val="34"/>
          <w:szCs w:val="34"/>
        </w:rPr>
        <w:t>34.4%</w:t>
      </w:r>
      <w:r w:rsidRPr="00361DF6">
        <w:rPr>
          <w:rFonts w:eastAsia="仿宋_GB2312" w:cs="仿宋_GB2312" w:hint="eastAsia"/>
          <w:sz w:val="34"/>
          <w:szCs w:val="34"/>
        </w:rPr>
        <w:t>，减少</w:t>
      </w:r>
      <w:r w:rsidRPr="00361DF6">
        <w:rPr>
          <w:rFonts w:eastAsia="仿宋_GB2312"/>
          <w:sz w:val="34"/>
          <w:szCs w:val="34"/>
        </w:rPr>
        <w:t>394</w:t>
      </w:r>
      <w:r w:rsidRPr="00361DF6">
        <w:rPr>
          <w:rFonts w:eastAsia="仿宋_GB2312" w:cs="仿宋_GB2312" w:hint="eastAsia"/>
          <w:sz w:val="34"/>
          <w:szCs w:val="34"/>
        </w:rPr>
        <w:t>万元，下降</w:t>
      </w:r>
      <w:r w:rsidRPr="00361DF6">
        <w:rPr>
          <w:rFonts w:eastAsia="仿宋_GB2312"/>
          <w:sz w:val="34"/>
          <w:szCs w:val="34"/>
        </w:rPr>
        <w:t>72.7%</w:t>
      </w:r>
      <w:r w:rsidRPr="00361DF6">
        <w:rPr>
          <w:rFonts w:eastAsia="仿宋_GB2312" w:cs="仿宋_GB2312" w:hint="eastAsia"/>
          <w:sz w:val="34"/>
          <w:szCs w:val="34"/>
        </w:rPr>
        <w:t>。</w:t>
      </w:r>
    </w:p>
    <w:p w:rsidR="002826B1" w:rsidRPr="00361DF6" w:rsidRDefault="002826B1" w:rsidP="005B03FF">
      <w:pPr>
        <w:adjustRightInd w:val="0"/>
        <w:snapToGrid w:val="0"/>
        <w:spacing w:line="600" w:lineRule="exact"/>
        <w:ind w:firstLineChars="200" w:firstLine="31680"/>
        <w:rPr>
          <w:rFonts w:eastAsia="仿宋_GB2312"/>
          <w:sz w:val="34"/>
          <w:szCs w:val="34"/>
        </w:rPr>
      </w:pPr>
      <w:r w:rsidRPr="00361DF6">
        <w:rPr>
          <w:rFonts w:eastAsia="仿宋_GB2312"/>
          <w:sz w:val="34"/>
          <w:szCs w:val="34"/>
        </w:rPr>
        <w:t>7</w:t>
      </w:r>
      <w:r w:rsidRPr="00361DF6">
        <w:rPr>
          <w:rFonts w:eastAsia="仿宋_GB2312" w:cs="仿宋_GB2312" w:hint="eastAsia"/>
          <w:sz w:val="34"/>
          <w:szCs w:val="34"/>
        </w:rPr>
        <w:t>、污水处理费收入</w:t>
      </w:r>
      <w:r w:rsidRPr="00361DF6">
        <w:rPr>
          <w:rFonts w:eastAsia="仿宋_GB2312"/>
          <w:sz w:val="34"/>
          <w:szCs w:val="34"/>
        </w:rPr>
        <w:t>838</w:t>
      </w:r>
      <w:r w:rsidRPr="00361DF6">
        <w:rPr>
          <w:rFonts w:eastAsia="仿宋_GB2312" w:cs="仿宋_GB2312" w:hint="eastAsia"/>
          <w:sz w:val="34"/>
          <w:szCs w:val="34"/>
        </w:rPr>
        <w:t>万元，为预算的</w:t>
      </w:r>
      <w:r w:rsidRPr="00361DF6">
        <w:rPr>
          <w:rFonts w:eastAsia="仿宋_GB2312"/>
          <w:sz w:val="34"/>
          <w:szCs w:val="34"/>
        </w:rPr>
        <w:t>84.6%</w:t>
      </w:r>
      <w:r w:rsidRPr="00361DF6">
        <w:rPr>
          <w:rFonts w:eastAsia="仿宋_GB2312" w:cs="仿宋_GB2312" w:hint="eastAsia"/>
          <w:sz w:val="34"/>
          <w:szCs w:val="34"/>
        </w:rPr>
        <w:t>，增加</w:t>
      </w:r>
      <w:r w:rsidRPr="00361DF6">
        <w:rPr>
          <w:rFonts w:eastAsia="仿宋_GB2312"/>
          <w:sz w:val="34"/>
          <w:szCs w:val="34"/>
        </w:rPr>
        <w:t>829</w:t>
      </w:r>
      <w:r w:rsidRPr="00361DF6">
        <w:rPr>
          <w:rFonts w:eastAsia="仿宋_GB2312" w:cs="仿宋_GB2312" w:hint="eastAsia"/>
          <w:sz w:val="34"/>
          <w:szCs w:val="34"/>
        </w:rPr>
        <w:t>万元，增长</w:t>
      </w:r>
      <w:r w:rsidRPr="00361DF6">
        <w:rPr>
          <w:rFonts w:eastAsia="仿宋_GB2312"/>
          <w:sz w:val="34"/>
          <w:szCs w:val="34"/>
        </w:rPr>
        <w:t>9211.1%</w:t>
      </w:r>
      <w:r w:rsidRPr="00361DF6">
        <w:rPr>
          <w:rFonts w:eastAsia="仿宋_GB2312" w:cs="仿宋_GB2312" w:hint="eastAsia"/>
          <w:sz w:val="34"/>
          <w:szCs w:val="34"/>
        </w:rPr>
        <w:t>。</w:t>
      </w:r>
    </w:p>
    <w:p w:rsidR="002826B1" w:rsidRPr="00361DF6" w:rsidRDefault="002826B1" w:rsidP="005B03FF">
      <w:pPr>
        <w:adjustRightInd w:val="0"/>
        <w:snapToGrid w:val="0"/>
        <w:spacing w:line="600" w:lineRule="exact"/>
        <w:ind w:firstLineChars="200" w:firstLine="31680"/>
        <w:rPr>
          <w:rFonts w:eastAsia="仿宋_GB2312"/>
          <w:sz w:val="34"/>
          <w:szCs w:val="34"/>
        </w:rPr>
      </w:pPr>
      <w:r w:rsidRPr="00361DF6">
        <w:rPr>
          <w:rFonts w:eastAsia="仿宋_GB2312"/>
          <w:sz w:val="34"/>
          <w:szCs w:val="34"/>
        </w:rPr>
        <w:t>10</w:t>
      </w:r>
      <w:r w:rsidRPr="00361DF6">
        <w:rPr>
          <w:rFonts w:eastAsia="仿宋_GB2312" w:cs="仿宋_GB2312" w:hint="eastAsia"/>
          <w:sz w:val="34"/>
          <w:szCs w:val="34"/>
        </w:rPr>
        <w:t>、彩票发行销售机构业务费收入</w:t>
      </w:r>
      <w:r w:rsidRPr="00361DF6">
        <w:rPr>
          <w:rFonts w:eastAsia="仿宋_GB2312"/>
          <w:sz w:val="34"/>
          <w:szCs w:val="34"/>
        </w:rPr>
        <w:t>587</w:t>
      </w:r>
      <w:r w:rsidRPr="00361DF6">
        <w:rPr>
          <w:rFonts w:eastAsia="仿宋_GB2312" w:cs="仿宋_GB2312" w:hint="eastAsia"/>
          <w:sz w:val="34"/>
          <w:szCs w:val="34"/>
        </w:rPr>
        <w:t>万元，为预算的</w:t>
      </w:r>
      <w:r w:rsidRPr="00361DF6">
        <w:rPr>
          <w:rFonts w:eastAsia="仿宋_GB2312"/>
          <w:sz w:val="34"/>
          <w:szCs w:val="34"/>
        </w:rPr>
        <w:t>64.5%</w:t>
      </w:r>
      <w:r w:rsidRPr="00361DF6">
        <w:rPr>
          <w:rFonts w:eastAsia="仿宋_GB2312" w:cs="仿宋_GB2312" w:hint="eastAsia"/>
          <w:sz w:val="34"/>
          <w:szCs w:val="34"/>
        </w:rPr>
        <w:t>，减少</w:t>
      </w:r>
      <w:r w:rsidRPr="00361DF6">
        <w:rPr>
          <w:rFonts w:eastAsia="仿宋_GB2312"/>
          <w:sz w:val="34"/>
          <w:szCs w:val="34"/>
        </w:rPr>
        <w:t>308</w:t>
      </w:r>
      <w:r w:rsidRPr="00361DF6">
        <w:rPr>
          <w:rFonts w:eastAsia="仿宋_GB2312" w:cs="仿宋_GB2312" w:hint="eastAsia"/>
          <w:sz w:val="34"/>
          <w:szCs w:val="34"/>
        </w:rPr>
        <w:t>万元，下降</w:t>
      </w:r>
      <w:r w:rsidRPr="00361DF6">
        <w:rPr>
          <w:rFonts w:eastAsia="仿宋_GB2312"/>
          <w:sz w:val="34"/>
          <w:szCs w:val="34"/>
        </w:rPr>
        <w:t>34.4%</w:t>
      </w:r>
      <w:r w:rsidRPr="00361DF6">
        <w:rPr>
          <w:rFonts w:eastAsia="仿宋_GB2312" w:cs="仿宋_GB2312" w:hint="eastAsia"/>
          <w:sz w:val="34"/>
          <w:szCs w:val="34"/>
        </w:rPr>
        <w:t>。</w:t>
      </w:r>
    </w:p>
    <w:p w:rsidR="002826B1" w:rsidRPr="00361DF6" w:rsidRDefault="002826B1" w:rsidP="005B03FF">
      <w:pPr>
        <w:spacing w:line="600" w:lineRule="exact"/>
        <w:ind w:firstLineChars="200" w:firstLine="31680"/>
        <w:outlineLvl w:val="0"/>
        <w:rPr>
          <w:rFonts w:eastAsia="楷体_GB2312"/>
          <w:b/>
          <w:bCs/>
          <w:kern w:val="0"/>
          <w:sz w:val="34"/>
          <w:szCs w:val="34"/>
        </w:rPr>
      </w:pPr>
      <w:r w:rsidRPr="00361DF6">
        <w:rPr>
          <w:rFonts w:eastAsia="楷体_GB2312" w:cs="楷体_GB2312" w:hint="eastAsia"/>
          <w:b/>
          <w:bCs/>
          <w:kern w:val="0"/>
          <w:sz w:val="34"/>
          <w:szCs w:val="34"/>
        </w:rPr>
        <w:t>（二）市本级政府性基金支出完成情况</w:t>
      </w:r>
    </w:p>
    <w:p w:rsidR="002826B1" w:rsidRPr="00361DF6" w:rsidRDefault="002826B1" w:rsidP="005B03FF">
      <w:pPr>
        <w:autoSpaceDE w:val="0"/>
        <w:autoSpaceDN w:val="0"/>
        <w:adjustRightInd w:val="0"/>
        <w:snapToGrid w:val="0"/>
        <w:spacing w:line="600" w:lineRule="exact"/>
        <w:ind w:firstLineChars="200" w:firstLine="31680"/>
        <w:rPr>
          <w:rFonts w:eastAsia="仿宋_GB2312"/>
          <w:sz w:val="34"/>
          <w:szCs w:val="34"/>
        </w:rPr>
      </w:pPr>
      <w:r w:rsidRPr="00361DF6">
        <w:rPr>
          <w:rFonts w:eastAsia="仿宋_GB2312" w:cs="仿宋_GB2312" w:hint="eastAsia"/>
          <w:sz w:val="34"/>
          <w:szCs w:val="34"/>
        </w:rPr>
        <w:t>经市七届人大一次会议批准，</w:t>
      </w:r>
      <w:r w:rsidRPr="00361DF6">
        <w:rPr>
          <w:rFonts w:eastAsia="仿宋_GB2312"/>
          <w:sz w:val="34"/>
          <w:szCs w:val="34"/>
        </w:rPr>
        <w:t>2017</w:t>
      </w:r>
      <w:r w:rsidRPr="00361DF6">
        <w:rPr>
          <w:rFonts w:eastAsia="仿宋_GB2312" w:cs="仿宋_GB2312" w:hint="eastAsia"/>
          <w:sz w:val="34"/>
          <w:szCs w:val="34"/>
        </w:rPr>
        <w:t>年市本级政府性基金支出预算为</w:t>
      </w:r>
      <w:r w:rsidRPr="00361DF6">
        <w:rPr>
          <w:rFonts w:eastAsia="仿宋_GB2312"/>
          <w:sz w:val="34"/>
          <w:szCs w:val="34"/>
        </w:rPr>
        <w:t>94261</w:t>
      </w:r>
      <w:r w:rsidRPr="00361DF6">
        <w:rPr>
          <w:rFonts w:eastAsia="仿宋_GB2312" w:cs="仿宋_GB2312" w:hint="eastAsia"/>
          <w:sz w:val="34"/>
          <w:szCs w:val="34"/>
        </w:rPr>
        <w:t>万元，执行中，执行中加上中央专项补助、</w:t>
      </w:r>
      <w:r w:rsidRPr="00361DF6">
        <w:rPr>
          <w:rFonts w:eastAsia="仿宋_GB2312" w:cs="仿宋_GB2312" w:hint="eastAsia"/>
          <w:color w:val="000000"/>
          <w:spacing w:val="4"/>
          <w:sz w:val="34"/>
          <w:szCs w:val="34"/>
        </w:rPr>
        <w:t>省转贷地方政府债券</w:t>
      </w:r>
      <w:r w:rsidRPr="00361DF6">
        <w:rPr>
          <w:rFonts w:eastAsia="仿宋_GB2312" w:cs="仿宋_GB2312" w:hint="eastAsia"/>
          <w:sz w:val="34"/>
          <w:szCs w:val="34"/>
        </w:rPr>
        <w:t>等因素，减去补助市县支出，调整后市本级政府性基金预算支出为</w:t>
      </w:r>
      <w:r w:rsidRPr="00361DF6">
        <w:rPr>
          <w:rFonts w:eastAsia="仿宋_GB2312"/>
          <w:sz w:val="34"/>
          <w:szCs w:val="34"/>
        </w:rPr>
        <w:t>159298</w:t>
      </w:r>
      <w:r w:rsidRPr="00361DF6">
        <w:rPr>
          <w:rFonts w:eastAsia="仿宋_GB2312" w:cs="仿宋_GB2312" w:hint="eastAsia"/>
          <w:sz w:val="34"/>
          <w:szCs w:val="34"/>
        </w:rPr>
        <w:t>万元，实际完成</w:t>
      </w:r>
      <w:r w:rsidRPr="00361DF6">
        <w:rPr>
          <w:rFonts w:eastAsia="仿宋_GB2312"/>
          <w:sz w:val="34"/>
          <w:szCs w:val="34"/>
        </w:rPr>
        <w:t>158156</w:t>
      </w:r>
      <w:r w:rsidRPr="00361DF6">
        <w:rPr>
          <w:rFonts w:eastAsia="仿宋_GB2312" w:cs="仿宋_GB2312" w:hint="eastAsia"/>
          <w:sz w:val="34"/>
          <w:szCs w:val="34"/>
        </w:rPr>
        <w:t>万元，为调整预算的</w:t>
      </w:r>
      <w:r w:rsidRPr="00361DF6">
        <w:rPr>
          <w:rFonts w:eastAsia="仿宋_GB2312"/>
          <w:sz w:val="34"/>
          <w:szCs w:val="34"/>
        </w:rPr>
        <w:t>99.3%</w:t>
      </w:r>
      <w:r w:rsidRPr="00361DF6">
        <w:rPr>
          <w:rFonts w:eastAsia="仿宋_GB2312" w:cs="仿宋_GB2312" w:hint="eastAsia"/>
          <w:sz w:val="34"/>
          <w:szCs w:val="34"/>
        </w:rPr>
        <w:t>，增长</w:t>
      </w:r>
      <w:r w:rsidRPr="00361DF6">
        <w:rPr>
          <w:rFonts w:eastAsia="仿宋_GB2312"/>
          <w:sz w:val="34"/>
          <w:szCs w:val="34"/>
        </w:rPr>
        <w:t>99.7%</w:t>
      </w:r>
      <w:r w:rsidRPr="00361DF6">
        <w:rPr>
          <w:rFonts w:eastAsia="仿宋_GB2312" w:cs="仿宋_GB2312" w:hint="eastAsia"/>
          <w:sz w:val="34"/>
          <w:szCs w:val="34"/>
        </w:rPr>
        <w:t>（详见附表</w:t>
      </w:r>
      <w:r w:rsidRPr="00361DF6">
        <w:rPr>
          <w:rFonts w:eastAsia="仿宋_GB2312"/>
          <w:sz w:val="34"/>
          <w:szCs w:val="34"/>
        </w:rPr>
        <w:t>17</w:t>
      </w:r>
      <w:r w:rsidRPr="00361DF6">
        <w:rPr>
          <w:rFonts w:eastAsia="仿宋_GB2312" w:cs="仿宋_GB2312" w:hint="eastAsia"/>
          <w:sz w:val="34"/>
          <w:szCs w:val="34"/>
        </w:rPr>
        <w:t>）。</w:t>
      </w:r>
    </w:p>
    <w:p w:rsidR="002826B1" w:rsidRPr="003647CF" w:rsidRDefault="002826B1" w:rsidP="005B03FF">
      <w:pPr>
        <w:adjustRightInd w:val="0"/>
        <w:snapToGrid w:val="0"/>
        <w:spacing w:line="600" w:lineRule="exact"/>
        <w:ind w:firstLineChars="200" w:firstLine="31680"/>
        <w:rPr>
          <w:rFonts w:eastAsia="仿宋_GB2312"/>
          <w:b/>
          <w:bCs/>
          <w:sz w:val="34"/>
          <w:szCs w:val="34"/>
        </w:rPr>
      </w:pPr>
      <w:r w:rsidRPr="003647CF">
        <w:rPr>
          <w:rFonts w:eastAsia="仿宋_GB2312" w:cs="仿宋_GB2312" w:hint="eastAsia"/>
          <w:b/>
          <w:bCs/>
          <w:sz w:val="34"/>
          <w:szCs w:val="34"/>
        </w:rPr>
        <w:t>主要项目支出完成情况如下：</w:t>
      </w:r>
    </w:p>
    <w:p w:rsidR="002826B1" w:rsidRPr="00361DF6" w:rsidRDefault="002826B1" w:rsidP="005B03FF">
      <w:pPr>
        <w:adjustRightInd w:val="0"/>
        <w:snapToGrid w:val="0"/>
        <w:spacing w:line="600" w:lineRule="exact"/>
        <w:ind w:firstLineChars="200" w:firstLine="31680"/>
        <w:rPr>
          <w:rFonts w:eastAsia="仿宋_GB2312"/>
          <w:sz w:val="34"/>
          <w:szCs w:val="34"/>
        </w:rPr>
      </w:pPr>
      <w:r w:rsidRPr="00361DF6">
        <w:rPr>
          <w:rFonts w:eastAsia="仿宋_GB2312"/>
          <w:sz w:val="34"/>
          <w:szCs w:val="34"/>
        </w:rPr>
        <w:t>1</w:t>
      </w:r>
      <w:r w:rsidRPr="00361DF6">
        <w:rPr>
          <w:rFonts w:eastAsia="仿宋_GB2312" w:cs="仿宋_GB2312" w:hint="eastAsia"/>
          <w:sz w:val="34"/>
          <w:szCs w:val="34"/>
        </w:rPr>
        <w:t>、国有土地使用权出让支出</w:t>
      </w:r>
      <w:r w:rsidRPr="00361DF6">
        <w:rPr>
          <w:rFonts w:eastAsia="仿宋_GB2312"/>
          <w:sz w:val="34"/>
          <w:szCs w:val="34"/>
        </w:rPr>
        <w:t>148659</w:t>
      </w:r>
      <w:r w:rsidRPr="00361DF6">
        <w:rPr>
          <w:rFonts w:eastAsia="仿宋_GB2312" w:cs="仿宋_GB2312" w:hint="eastAsia"/>
          <w:sz w:val="34"/>
          <w:szCs w:val="34"/>
        </w:rPr>
        <w:t>万元，为预算的</w:t>
      </w:r>
      <w:r w:rsidRPr="00361DF6">
        <w:rPr>
          <w:rFonts w:eastAsia="仿宋_GB2312"/>
          <w:sz w:val="34"/>
          <w:szCs w:val="34"/>
        </w:rPr>
        <w:t>99.8%</w:t>
      </w:r>
      <w:r w:rsidRPr="00361DF6">
        <w:rPr>
          <w:rFonts w:eastAsia="仿宋_GB2312" w:cs="仿宋_GB2312" w:hint="eastAsia"/>
          <w:sz w:val="34"/>
          <w:szCs w:val="34"/>
        </w:rPr>
        <w:t>，增加</w:t>
      </w:r>
      <w:r w:rsidRPr="00361DF6">
        <w:rPr>
          <w:rFonts w:eastAsia="仿宋_GB2312"/>
          <w:sz w:val="34"/>
          <w:szCs w:val="34"/>
        </w:rPr>
        <w:t>85645</w:t>
      </w:r>
      <w:r w:rsidRPr="00361DF6">
        <w:rPr>
          <w:rFonts w:eastAsia="仿宋_GB2312" w:cs="仿宋_GB2312" w:hint="eastAsia"/>
          <w:sz w:val="34"/>
          <w:szCs w:val="34"/>
        </w:rPr>
        <w:t>万元，增长</w:t>
      </w:r>
      <w:r w:rsidRPr="00361DF6">
        <w:rPr>
          <w:rFonts w:eastAsia="仿宋_GB2312"/>
          <w:sz w:val="34"/>
          <w:szCs w:val="34"/>
        </w:rPr>
        <w:t>135.9%</w:t>
      </w:r>
      <w:r w:rsidRPr="00361DF6">
        <w:rPr>
          <w:rFonts w:eastAsia="仿宋_GB2312" w:cs="仿宋_GB2312" w:hint="eastAsia"/>
          <w:sz w:val="34"/>
          <w:szCs w:val="34"/>
        </w:rPr>
        <w:t>。</w:t>
      </w:r>
    </w:p>
    <w:p w:rsidR="002826B1" w:rsidRPr="00361DF6" w:rsidRDefault="002826B1" w:rsidP="005B03FF">
      <w:pPr>
        <w:adjustRightInd w:val="0"/>
        <w:snapToGrid w:val="0"/>
        <w:spacing w:line="600" w:lineRule="exact"/>
        <w:ind w:firstLineChars="200" w:firstLine="31680"/>
        <w:rPr>
          <w:rFonts w:eastAsia="仿宋_GB2312"/>
          <w:sz w:val="34"/>
          <w:szCs w:val="34"/>
        </w:rPr>
      </w:pPr>
      <w:r w:rsidRPr="00361DF6">
        <w:rPr>
          <w:rFonts w:eastAsia="仿宋_GB2312"/>
          <w:sz w:val="34"/>
          <w:szCs w:val="34"/>
        </w:rPr>
        <w:t>2</w:t>
      </w:r>
      <w:r w:rsidRPr="00361DF6">
        <w:rPr>
          <w:rFonts w:eastAsia="仿宋_GB2312" w:cs="仿宋_GB2312" w:hint="eastAsia"/>
          <w:sz w:val="34"/>
          <w:szCs w:val="34"/>
        </w:rPr>
        <w:t>、城市基础设施配套费支出</w:t>
      </w:r>
      <w:r w:rsidRPr="00361DF6">
        <w:rPr>
          <w:rFonts w:eastAsia="仿宋_GB2312"/>
          <w:sz w:val="34"/>
          <w:szCs w:val="34"/>
        </w:rPr>
        <w:t>670</w:t>
      </w:r>
      <w:r w:rsidRPr="00361DF6">
        <w:rPr>
          <w:rFonts w:eastAsia="仿宋_GB2312" w:cs="仿宋_GB2312" w:hint="eastAsia"/>
          <w:sz w:val="34"/>
          <w:szCs w:val="34"/>
        </w:rPr>
        <w:t>万元，为预算的</w:t>
      </w:r>
      <w:r w:rsidRPr="00361DF6">
        <w:rPr>
          <w:rFonts w:eastAsia="仿宋_GB2312"/>
          <w:sz w:val="34"/>
          <w:szCs w:val="34"/>
        </w:rPr>
        <w:t>84.6%</w:t>
      </w:r>
      <w:r w:rsidRPr="00361DF6">
        <w:rPr>
          <w:rFonts w:eastAsia="仿宋_GB2312" w:cs="仿宋_GB2312" w:hint="eastAsia"/>
          <w:sz w:val="34"/>
          <w:szCs w:val="34"/>
        </w:rPr>
        <w:t>，减少</w:t>
      </w:r>
      <w:r w:rsidRPr="00361DF6">
        <w:rPr>
          <w:rFonts w:eastAsia="仿宋_GB2312"/>
          <w:sz w:val="34"/>
          <w:szCs w:val="34"/>
        </w:rPr>
        <w:t>2812</w:t>
      </w:r>
      <w:r w:rsidRPr="00361DF6">
        <w:rPr>
          <w:rFonts w:eastAsia="仿宋_GB2312" w:cs="仿宋_GB2312" w:hint="eastAsia"/>
          <w:sz w:val="34"/>
          <w:szCs w:val="34"/>
        </w:rPr>
        <w:t>万元，下降</w:t>
      </w:r>
      <w:r w:rsidRPr="00361DF6">
        <w:rPr>
          <w:rFonts w:eastAsia="仿宋_GB2312"/>
          <w:sz w:val="34"/>
          <w:szCs w:val="34"/>
        </w:rPr>
        <w:t>80.8%</w:t>
      </w:r>
      <w:r w:rsidRPr="00361DF6">
        <w:rPr>
          <w:rFonts w:eastAsia="仿宋_GB2312" w:cs="仿宋_GB2312" w:hint="eastAsia"/>
          <w:sz w:val="34"/>
          <w:szCs w:val="34"/>
        </w:rPr>
        <w:t>。</w:t>
      </w:r>
    </w:p>
    <w:p w:rsidR="002826B1" w:rsidRPr="00361DF6" w:rsidRDefault="002826B1" w:rsidP="005B03FF">
      <w:pPr>
        <w:adjustRightInd w:val="0"/>
        <w:snapToGrid w:val="0"/>
        <w:spacing w:line="600" w:lineRule="exact"/>
        <w:ind w:firstLineChars="200" w:firstLine="31680"/>
        <w:rPr>
          <w:rFonts w:eastAsia="仿宋_GB2312"/>
          <w:sz w:val="34"/>
          <w:szCs w:val="34"/>
        </w:rPr>
      </w:pPr>
      <w:r w:rsidRPr="00361DF6">
        <w:rPr>
          <w:rFonts w:eastAsia="仿宋_GB2312"/>
          <w:sz w:val="34"/>
          <w:szCs w:val="34"/>
        </w:rPr>
        <w:t>3</w:t>
      </w:r>
      <w:r w:rsidRPr="00361DF6">
        <w:rPr>
          <w:rFonts w:eastAsia="仿宋_GB2312" w:cs="仿宋_GB2312" w:hint="eastAsia"/>
          <w:sz w:val="34"/>
          <w:szCs w:val="34"/>
        </w:rPr>
        <w:t>、国有土地收益基金支出</w:t>
      </w:r>
      <w:r w:rsidRPr="00361DF6">
        <w:rPr>
          <w:rFonts w:eastAsia="仿宋_GB2312"/>
          <w:sz w:val="34"/>
          <w:szCs w:val="34"/>
        </w:rPr>
        <w:t>3330</w:t>
      </w:r>
      <w:r w:rsidRPr="00361DF6">
        <w:rPr>
          <w:rFonts w:eastAsia="仿宋_GB2312" w:cs="仿宋_GB2312" w:hint="eastAsia"/>
          <w:sz w:val="34"/>
          <w:szCs w:val="34"/>
        </w:rPr>
        <w:t>万元，为预算的</w:t>
      </w:r>
      <w:r w:rsidRPr="00361DF6">
        <w:rPr>
          <w:rFonts w:eastAsia="仿宋_GB2312"/>
          <w:sz w:val="34"/>
          <w:szCs w:val="34"/>
        </w:rPr>
        <w:t>95.1%</w:t>
      </w:r>
      <w:r w:rsidRPr="00361DF6">
        <w:rPr>
          <w:rFonts w:eastAsia="仿宋_GB2312" w:cs="仿宋_GB2312" w:hint="eastAsia"/>
          <w:sz w:val="34"/>
          <w:szCs w:val="34"/>
        </w:rPr>
        <w:t>，增加</w:t>
      </w:r>
      <w:r w:rsidRPr="00361DF6">
        <w:rPr>
          <w:rFonts w:eastAsia="仿宋_GB2312"/>
          <w:sz w:val="34"/>
          <w:szCs w:val="34"/>
        </w:rPr>
        <w:t>2273</w:t>
      </w:r>
      <w:r w:rsidRPr="00361DF6">
        <w:rPr>
          <w:rFonts w:eastAsia="仿宋_GB2312" w:cs="仿宋_GB2312" w:hint="eastAsia"/>
          <w:sz w:val="34"/>
          <w:szCs w:val="34"/>
        </w:rPr>
        <w:t>万元，增长</w:t>
      </w:r>
      <w:r w:rsidRPr="00361DF6">
        <w:rPr>
          <w:rFonts w:eastAsia="仿宋_GB2312"/>
          <w:sz w:val="34"/>
          <w:szCs w:val="34"/>
        </w:rPr>
        <w:t>215%</w:t>
      </w:r>
      <w:r w:rsidRPr="00361DF6">
        <w:rPr>
          <w:rFonts w:eastAsia="仿宋_GB2312" w:cs="仿宋_GB2312" w:hint="eastAsia"/>
          <w:sz w:val="34"/>
          <w:szCs w:val="34"/>
        </w:rPr>
        <w:t>。</w:t>
      </w:r>
    </w:p>
    <w:p w:rsidR="002826B1" w:rsidRPr="00361DF6" w:rsidRDefault="002826B1" w:rsidP="005B03FF">
      <w:pPr>
        <w:adjustRightInd w:val="0"/>
        <w:snapToGrid w:val="0"/>
        <w:spacing w:line="600" w:lineRule="exact"/>
        <w:ind w:firstLineChars="200" w:firstLine="31680"/>
        <w:rPr>
          <w:rFonts w:eastAsia="仿宋_GB2312"/>
          <w:sz w:val="34"/>
          <w:szCs w:val="34"/>
        </w:rPr>
      </w:pPr>
      <w:r w:rsidRPr="00361DF6">
        <w:rPr>
          <w:rFonts w:eastAsia="仿宋_GB2312"/>
          <w:sz w:val="34"/>
          <w:szCs w:val="34"/>
        </w:rPr>
        <w:t>4</w:t>
      </w:r>
      <w:r w:rsidRPr="00361DF6">
        <w:rPr>
          <w:rFonts w:eastAsia="仿宋_GB2312" w:cs="仿宋_GB2312" w:hint="eastAsia"/>
          <w:sz w:val="34"/>
          <w:szCs w:val="34"/>
        </w:rPr>
        <w:t>、农业土地开发资金支出</w:t>
      </w:r>
      <w:r w:rsidRPr="00361DF6">
        <w:rPr>
          <w:rFonts w:eastAsia="仿宋_GB2312"/>
          <w:sz w:val="34"/>
          <w:szCs w:val="34"/>
        </w:rPr>
        <w:t>998</w:t>
      </w:r>
      <w:r w:rsidRPr="00361DF6">
        <w:rPr>
          <w:rFonts w:eastAsia="仿宋_GB2312" w:cs="仿宋_GB2312" w:hint="eastAsia"/>
          <w:sz w:val="34"/>
          <w:szCs w:val="34"/>
        </w:rPr>
        <w:t>万元，为预算的</w:t>
      </w:r>
      <w:r w:rsidRPr="00361DF6">
        <w:rPr>
          <w:rFonts w:eastAsia="仿宋_GB2312"/>
          <w:sz w:val="34"/>
          <w:szCs w:val="34"/>
        </w:rPr>
        <w:t>97.3%</w:t>
      </w:r>
      <w:r w:rsidRPr="00361DF6">
        <w:rPr>
          <w:rFonts w:eastAsia="仿宋_GB2312" w:cs="仿宋_GB2312" w:hint="eastAsia"/>
          <w:sz w:val="34"/>
          <w:szCs w:val="34"/>
        </w:rPr>
        <w:t>，增加</w:t>
      </w:r>
      <w:r w:rsidRPr="00361DF6">
        <w:rPr>
          <w:rFonts w:eastAsia="仿宋_GB2312"/>
          <w:sz w:val="34"/>
          <w:szCs w:val="34"/>
        </w:rPr>
        <w:t>7</w:t>
      </w:r>
      <w:r w:rsidRPr="00361DF6">
        <w:rPr>
          <w:rFonts w:eastAsia="仿宋_GB2312" w:cs="仿宋_GB2312" w:hint="eastAsia"/>
          <w:sz w:val="34"/>
          <w:szCs w:val="34"/>
        </w:rPr>
        <w:t>万元，增长</w:t>
      </w:r>
      <w:r w:rsidRPr="00361DF6">
        <w:rPr>
          <w:rFonts w:eastAsia="仿宋_GB2312"/>
          <w:sz w:val="34"/>
          <w:szCs w:val="34"/>
        </w:rPr>
        <w:t>0.7%</w:t>
      </w:r>
      <w:r w:rsidRPr="00361DF6">
        <w:rPr>
          <w:rFonts w:eastAsia="仿宋_GB2312" w:cs="仿宋_GB2312" w:hint="eastAsia"/>
          <w:sz w:val="34"/>
          <w:szCs w:val="34"/>
        </w:rPr>
        <w:t>。</w:t>
      </w:r>
    </w:p>
    <w:p w:rsidR="002826B1" w:rsidRPr="00361DF6" w:rsidRDefault="002826B1" w:rsidP="005B03FF">
      <w:pPr>
        <w:autoSpaceDE w:val="0"/>
        <w:autoSpaceDN w:val="0"/>
        <w:adjustRightInd w:val="0"/>
        <w:snapToGrid w:val="0"/>
        <w:spacing w:line="600" w:lineRule="exact"/>
        <w:ind w:firstLineChars="200" w:firstLine="31680"/>
        <w:rPr>
          <w:rFonts w:eastAsia="仿宋_GB2312"/>
          <w:sz w:val="34"/>
          <w:szCs w:val="34"/>
        </w:rPr>
      </w:pPr>
      <w:r w:rsidRPr="00361DF6">
        <w:rPr>
          <w:rFonts w:eastAsia="仿宋_GB2312"/>
          <w:sz w:val="34"/>
          <w:szCs w:val="34"/>
        </w:rPr>
        <w:t>5</w:t>
      </w:r>
      <w:r w:rsidRPr="00361DF6">
        <w:rPr>
          <w:rFonts w:eastAsia="仿宋_GB2312" w:cs="仿宋_GB2312" w:hint="eastAsia"/>
          <w:sz w:val="34"/>
          <w:szCs w:val="34"/>
        </w:rPr>
        <w:t>、城市公用事业附加支出</w:t>
      </w:r>
      <w:r w:rsidRPr="00361DF6">
        <w:rPr>
          <w:rFonts w:eastAsia="仿宋_GB2312"/>
          <w:sz w:val="34"/>
          <w:szCs w:val="34"/>
        </w:rPr>
        <w:t>13</w:t>
      </w:r>
      <w:r w:rsidRPr="00361DF6">
        <w:rPr>
          <w:rFonts w:eastAsia="仿宋_GB2312" w:cs="仿宋_GB2312" w:hint="eastAsia"/>
          <w:sz w:val="34"/>
          <w:szCs w:val="34"/>
        </w:rPr>
        <w:t>万元，为预算的</w:t>
      </w:r>
      <w:r w:rsidRPr="00361DF6">
        <w:rPr>
          <w:rFonts w:eastAsia="仿宋_GB2312"/>
          <w:sz w:val="34"/>
          <w:szCs w:val="34"/>
        </w:rPr>
        <w:t>68.4%</w:t>
      </w:r>
      <w:r w:rsidRPr="00361DF6">
        <w:rPr>
          <w:rFonts w:eastAsia="仿宋_GB2312" w:cs="仿宋_GB2312" w:hint="eastAsia"/>
          <w:sz w:val="34"/>
          <w:szCs w:val="34"/>
        </w:rPr>
        <w:t>，减少</w:t>
      </w:r>
      <w:r w:rsidRPr="00361DF6">
        <w:rPr>
          <w:rFonts w:eastAsia="仿宋_GB2312"/>
          <w:sz w:val="34"/>
          <w:szCs w:val="34"/>
        </w:rPr>
        <w:t>3768</w:t>
      </w:r>
      <w:r w:rsidRPr="00361DF6">
        <w:rPr>
          <w:rFonts w:eastAsia="仿宋_GB2312" w:cs="仿宋_GB2312" w:hint="eastAsia"/>
          <w:sz w:val="34"/>
          <w:szCs w:val="34"/>
        </w:rPr>
        <w:t>万元，下降</w:t>
      </w:r>
      <w:r w:rsidRPr="00361DF6">
        <w:rPr>
          <w:rFonts w:eastAsia="仿宋_GB2312"/>
          <w:sz w:val="34"/>
          <w:szCs w:val="34"/>
        </w:rPr>
        <w:t>99.7%</w:t>
      </w:r>
      <w:r w:rsidRPr="00361DF6">
        <w:rPr>
          <w:rFonts w:eastAsia="仿宋_GB2312" w:cs="仿宋_GB2312" w:hint="eastAsia"/>
          <w:sz w:val="34"/>
          <w:szCs w:val="34"/>
        </w:rPr>
        <w:t>。</w:t>
      </w:r>
    </w:p>
    <w:p w:rsidR="002826B1" w:rsidRPr="00361DF6" w:rsidRDefault="002826B1" w:rsidP="005B03FF">
      <w:pPr>
        <w:autoSpaceDE w:val="0"/>
        <w:autoSpaceDN w:val="0"/>
        <w:adjustRightInd w:val="0"/>
        <w:snapToGrid w:val="0"/>
        <w:spacing w:line="600" w:lineRule="exact"/>
        <w:ind w:firstLineChars="200" w:firstLine="31680"/>
        <w:rPr>
          <w:rFonts w:eastAsia="仿宋_GB2312"/>
          <w:sz w:val="34"/>
          <w:szCs w:val="34"/>
        </w:rPr>
      </w:pPr>
      <w:r w:rsidRPr="00361DF6">
        <w:rPr>
          <w:rFonts w:eastAsia="仿宋_GB2312"/>
          <w:sz w:val="34"/>
          <w:szCs w:val="34"/>
        </w:rPr>
        <w:t>6</w:t>
      </w:r>
      <w:r w:rsidRPr="00361DF6">
        <w:rPr>
          <w:rFonts w:eastAsia="仿宋_GB2312" w:cs="仿宋_GB2312" w:hint="eastAsia"/>
          <w:sz w:val="34"/>
          <w:szCs w:val="34"/>
        </w:rPr>
        <w:t>、污水处理费支出</w:t>
      </w:r>
      <w:r w:rsidRPr="00361DF6">
        <w:rPr>
          <w:rFonts w:eastAsia="仿宋_GB2312"/>
          <w:sz w:val="34"/>
          <w:szCs w:val="34"/>
        </w:rPr>
        <w:t>385</w:t>
      </w:r>
      <w:r w:rsidRPr="00361DF6">
        <w:rPr>
          <w:rFonts w:eastAsia="仿宋_GB2312" w:cs="仿宋_GB2312" w:hint="eastAsia"/>
          <w:sz w:val="34"/>
          <w:szCs w:val="34"/>
        </w:rPr>
        <w:t>万元，为预算的</w:t>
      </w:r>
      <w:r w:rsidRPr="00361DF6">
        <w:rPr>
          <w:rFonts w:eastAsia="仿宋_GB2312"/>
          <w:sz w:val="34"/>
          <w:szCs w:val="34"/>
        </w:rPr>
        <w:t>92.3%</w:t>
      </w:r>
      <w:r w:rsidRPr="00361DF6">
        <w:rPr>
          <w:rFonts w:eastAsia="仿宋_GB2312" w:cs="仿宋_GB2312" w:hint="eastAsia"/>
          <w:sz w:val="34"/>
          <w:szCs w:val="34"/>
        </w:rPr>
        <w:t>，减少</w:t>
      </w:r>
      <w:r w:rsidRPr="00361DF6">
        <w:rPr>
          <w:rFonts w:eastAsia="仿宋_GB2312"/>
          <w:sz w:val="34"/>
          <w:szCs w:val="34"/>
        </w:rPr>
        <w:t>431</w:t>
      </w:r>
      <w:r w:rsidRPr="00361DF6">
        <w:rPr>
          <w:rFonts w:eastAsia="仿宋_GB2312" w:cs="仿宋_GB2312" w:hint="eastAsia"/>
          <w:sz w:val="34"/>
          <w:szCs w:val="34"/>
        </w:rPr>
        <w:t>万元，下降</w:t>
      </w:r>
      <w:r w:rsidRPr="00361DF6">
        <w:rPr>
          <w:rFonts w:eastAsia="仿宋_GB2312"/>
          <w:sz w:val="34"/>
          <w:szCs w:val="34"/>
        </w:rPr>
        <w:t>52.8%</w:t>
      </w:r>
      <w:r w:rsidRPr="00361DF6">
        <w:rPr>
          <w:rFonts w:eastAsia="仿宋_GB2312" w:cs="仿宋_GB2312" w:hint="eastAsia"/>
          <w:sz w:val="34"/>
          <w:szCs w:val="34"/>
        </w:rPr>
        <w:t>。</w:t>
      </w:r>
    </w:p>
    <w:p w:rsidR="002826B1" w:rsidRPr="00361DF6" w:rsidRDefault="002826B1" w:rsidP="005B03FF">
      <w:pPr>
        <w:autoSpaceDE w:val="0"/>
        <w:autoSpaceDN w:val="0"/>
        <w:adjustRightInd w:val="0"/>
        <w:snapToGrid w:val="0"/>
        <w:spacing w:line="600" w:lineRule="exact"/>
        <w:ind w:firstLineChars="200" w:firstLine="31680"/>
        <w:rPr>
          <w:rFonts w:eastAsia="仿宋_GB2312"/>
          <w:sz w:val="34"/>
          <w:szCs w:val="34"/>
        </w:rPr>
      </w:pPr>
      <w:r w:rsidRPr="00361DF6">
        <w:rPr>
          <w:rFonts w:eastAsia="仿宋_GB2312"/>
          <w:sz w:val="34"/>
          <w:szCs w:val="34"/>
        </w:rPr>
        <w:t>7</w:t>
      </w:r>
      <w:r w:rsidRPr="00361DF6">
        <w:rPr>
          <w:rFonts w:eastAsia="仿宋_GB2312" w:cs="仿宋_GB2312" w:hint="eastAsia"/>
          <w:sz w:val="34"/>
          <w:szCs w:val="34"/>
        </w:rPr>
        <w:t>、彩票公益金支出</w:t>
      </w:r>
      <w:r w:rsidRPr="00361DF6">
        <w:rPr>
          <w:rFonts w:eastAsia="仿宋_GB2312"/>
          <w:sz w:val="34"/>
          <w:szCs w:val="34"/>
        </w:rPr>
        <w:t>2455</w:t>
      </w:r>
      <w:r w:rsidRPr="00361DF6">
        <w:rPr>
          <w:rFonts w:eastAsia="仿宋_GB2312" w:cs="仿宋_GB2312" w:hint="eastAsia"/>
          <w:sz w:val="34"/>
          <w:szCs w:val="34"/>
        </w:rPr>
        <w:t>万元，为预算的</w:t>
      </w:r>
      <w:r w:rsidRPr="00361DF6">
        <w:rPr>
          <w:rFonts w:eastAsia="仿宋_GB2312"/>
          <w:sz w:val="34"/>
          <w:szCs w:val="34"/>
        </w:rPr>
        <w:t>100%</w:t>
      </w:r>
      <w:r w:rsidRPr="00361DF6">
        <w:rPr>
          <w:rFonts w:eastAsia="仿宋_GB2312" w:cs="仿宋_GB2312" w:hint="eastAsia"/>
          <w:sz w:val="34"/>
          <w:szCs w:val="34"/>
        </w:rPr>
        <w:t>，减少</w:t>
      </w:r>
      <w:r w:rsidRPr="00361DF6">
        <w:rPr>
          <w:rFonts w:eastAsia="仿宋_GB2312"/>
          <w:sz w:val="34"/>
          <w:szCs w:val="34"/>
        </w:rPr>
        <w:t>552</w:t>
      </w:r>
      <w:r w:rsidRPr="00361DF6">
        <w:rPr>
          <w:rFonts w:eastAsia="仿宋_GB2312" w:cs="仿宋_GB2312" w:hint="eastAsia"/>
          <w:sz w:val="34"/>
          <w:szCs w:val="34"/>
        </w:rPr>
        <w:t>万元，下降</w:t>
      </w:r>
      <w:r w:rsidRPr="00361DF6">
        <w:rPr>
          <w:rFonts w:eastAsia="仿宋_GB2312"/>
          <w:sz w:val="34"/>
          <w:szCs w:val="34"/>
        </w:rPr>
        <w:t>18.4%</w:t>
      </w:r>
      <w:r w:rsidRPr="00361DF6">
        <w:rPr>
          <w:rFonts w:eastAsia="仿宋_GB2312" w:cs="仿宋_GB2312" w:hint="eastAsia"/>
          <w:sz w:val="34"/>
          <w:szCs w:val="34"/>
        </w:rPr>
        <w:t>。</w:t>
      </w:r>
    </w:p>
    <w:p w:rsidR="002826B1" w:rsidRPr="00361DF6" w:rsidRDefault="002826B1" w:rsidP="005B03FF">
      <w:pPr>
        <w:adjustRightInd w:val="0"/>
        <w:snapToGrid w:val="0"/>
        <w:spacing w:line="600" w:lineRule="exact"/>
        <w:ind w:firstLineChars="200" w:firstLine="31680"/>
        <w:outlineLvl w:val="0"/>
        <w:rPr>
          <w:rFonts w:eastAsia="仿宋_GB2312"/>
          <w:sz w:val="34"/>
          <w:szCs w:val="34"/>
        </w:rPr>
      </w:pPr>
      <w:r w:rsidRPr="00361DF6">
        <w:rPr>
          <w:rFonts w:eastAsia="仿宋_GB2312"/>
          <w:sz w:val="34"/>
          <w:szCs w:val="34"/>
        </w:rPr>
        <w:t>8</w:t>
      </w:r>
      <w:r w:rsidRPr="00361DF6">
        <w:rPr>
          <w:rFonts w:eastAsia="仿宋_GB2312" w:cs="仿宋_GB2312" w:hint="eastAsia"/>
          <w:sz w:val="34"/>
          <w:szCs w:val="34"/>
        </w:rPr>
        <w:t>、新型墙体材料专项支出</w:t>
      </w:r>
      <w:r w:rsidRPr="00361DF6">
        <w:rPr>
          <w:rFonts w:eastAsia="仿宋_GB2312"/>
          <w:sz w:val="34"/>
          <w:szCs w:val="34"/>
        </w:rPr>
        <w:t>123</w:t>
      </w:r>
      <w:r w:rsidRPr="00361DF6">
        <w:rPr>
          <w:rFonts w:eastAsia="仿宋_GB2312" w:cs="仿宋_GB2312" w:hint="eastAsia"/>
          <w:sz w:val="34"/>
          <w:szCs w:val="34"/>
        </w:rPr>
        <w:t>万元，为预算的</w:t>
      </w:r>
      <w:r w:rsidRPr="00361DF6">
        <w:rPr>
          <w:rFonts w:eastAsia="仿宋_GB2312"/>
          <w:sz w:val="34"/>
          <w:szCs w:val="34"/>
        </w:rPr>
        <w:t>79.9%</w:t>
      </w:r>
      <w:r w:rsidRPr="00361DF6">
        <w:rPr>
          <w:rFonts w:eastAsia="仿宋_GB2312" w:cs="仿宋_GB2312" w:hint="eastAsia"/>
          <w:sz w:val="34"/>
          <w:szCs w:val="34"/>
        </w:rPr>
        <w:t>，减少</w:t>
      </w:r>
      <w:r w:rsidRPr="00361DF6">
        <w:rPr>
          <w:rFonts w:eastAsia="仿宋_GB2312"/>
          <w:sz w:val="34"/>
          <w:szCs w:val="34"/>
        </w:rPr>
        <w:t>563</w:t>
      </w:r>
      <w:r w:rsidRPr="00361DF6">
        <w:rPr>
          <w:rFonts w:eastAsia="仿宋_GB2312" w:cs="仿宋_GB2312" w:hint="eastAsia"/>
          <w:sz w:val="34"/>
          <w:szCs w:val="34"/>
        </w:rPr>
        <w:t>万元，下降</w:t>
      </w:r>
      <w:r w:rsidRPr="00361DF6">
        <w:rPr>
          <w:rFonts w:eastAsia="仿宋_GB2312"/>
          <w:sz w:val="34"/>
          <w:szCs w:val="34"/>
        </w:rPr>
        <w:t>82.1%</w:t>
      </w:r>
      <w:r w:rsidRPr="00361DF6">
        <w:rPr>
          <w:rFonts w:eastAsia="仿宋_GB2312" w:cs="仿宋_GB2312" w:hint="eastAsia"/>
          <w:sz w:val="34"/>
          <w:szCs w:val="34"/>
        </w:rPr>
        <w:t>。</w:t>
      </w:r>
    </w:p>
    <w:p w:rsidR="002826B1" w:rsidRPr="00361DF6" w:rsidRDefault="002826B1" w:rsidP="005B03FF">
      <w:pPr>
        <w:spacing w:line="600" w:lineRule="exact"/>
        <w:ind w:firstLineChars="200" w:firstLine="31680"/>
        <w:outlineLvl w:val="0"/>
        <w:rPr>
          <w:rFonts w:eastAsia="楷体_GB2312"/>
          <w:b/>
          <w:bCs/>
          <w:kern w:val="0"/>
          <w:sz w:val="34"/>
          <w:szCs w:val="34"/>
        </w:rPr>
      </w:pPr>
      <w:r w:rsidRPr="00361DF6">
        <w:rPr>
          <w:rFonts w:eastAsia="楷体_GB2312" w:cs="楷体_GB2312" w:hint="eastAsia"/>
          <w:b/>
          <w:bCs/>
          <w:kern w:val="0"/>
          <w:sz w:val="34"/>
          <w:szCs w:val="34"/>
        </w:rPr>
        <w:t>（三）市本级政府性基金收支决算平衡情况</w:t>
      </w:r>
    </w:p>
    <w:p w:rsidR="002826B1" w:rsidRPr="00361DF6" w:rsidRDefault="002826B1" w:rsidP="005B03FF">
      <w:pPr>
        <w:adjustRightInd w:val="0"/>
        <w:snapToGrid w:val="0"/>
        <w:spacing w:line="600" w:lineRule="exact"/>
        <w:ind w:firstLineChars="200" w:firstLine="31680"/>
        <w:rPr>
          <w:rFonts w:eastAsia="仿宋_GB2312"/>
          <w:sz w:val="34"/>
          <w:szCs w:val="34"/>
        </w:rPr>
      </w:pPr>
      <w:r w:rsidRPr="00361DF6">
        <w:rPr>
          <w:rFonts w:eastAsia="仿宋_GB2312"/>
          <w:sz w:val="34"/>
          <w:szCs w:val="34"/>
        </w:rPr>
        <w:t>2017</w:t>
      </w:r>
      <w:r w:rsidRPr="00361DF6">
        <w:rPr>
          <w:rFonts w:eastAsia="仿宋_GB2312" w:cs="仿宋_GB2312" w:hint="eastAsia"/>
          <w:sz w:val="34"/>
          <w:szCs w:val="34"/>
        </w:rPr>
        <w:t>年，市本级政府性基金预算各项收入总计</w:t>
      </w:r>
      <w:r w:rsidRPr="00361DF6">
        <w:rPr>
          <w:rFonts w:eastAsia="仿宋_GB2312"/>
          <w:sz w:val="34"/>
          <w:szCs w:val="34"/>
        </w:rPr>
        <w:t>308556</w:t>
      </w:r>
      <w:r w:rsidRPr="00361DF6">
        <w:rPr>
          <w:rFonts w:eastAsia="仿宋_GB2312" w:cs="仿宋_GB2312" w:hint="eastAsia"/>
          <w:sz w:val="34"/>
          <w:szCs w:val="34"/>
        </w:rPr>
        <w:t>万元。其中：政府性基金收入</w:t>
      </w:r>
      <w:r w:rsidRPr="00361DF6">
        <w:rPr>
          <w:rFonts w:eastAsia="仿宋_GB2312"/>
          <w:sz w:val="34"/>
          <w:szCs w:val="34"/>
        </w:rPr>
        <w:t>291645</w:t>
      </w:r>
      <w:r w:rsidRPr="00361DF6">
        <w:rPr>
          <w:rFonts w:eastAsia="仿宋_GB2312" w:cs="仿宋_GB2312" w:hint="eastAsia"/>
          <w:sz w:val="34"/>
          <w:szCs w:val="34"/>
        </w:rPr>
        <w:t>万元，上级补助收入</w:t>
      </w:r>
      <w:r w:rsidRPr="00361DF6">
        <w:rPr>
          <w:rFonts w:eastAsia="仿宋_GB2312"/>
          <w:sz w:val="34"/>
          <w:szCs w:val="34"/>
        </w:rPr>
        <w:t>-39337</w:t>
      </w:r>
      <w:r w:rsidRPr="00361DF6">
        <w:rPr>
          <w:rFonts w:eastAsia="仿宋_GB2312" w:cs="仿宋_GB2312" w:hint="eastAsia"/>
          <w:sz w:val="34"/>
          <w:szCs w:val="34"/>
        </w:rPr>
        <w:t>万元，债务转贷收入</w:t>
      </w:r>
      <w:r w:rsidRPr="00361DF6">
        <w:rPr>
          <w:rFonts w:eastAsia="仿宋_GB2312"/>
          <w:sz w:val="34"/>
          <w:szCs w:val="34"/>
        </w:rPr>
        <w:t>53528</w:t>
      </w:r>
      <w:r w:rsidRPr="00361DF6">
        <w:rPr>
          <w:rFonts w:eastAsia="仿宋_GB2312" w:cs="仿宋_GB2312" w:hint="eastAsia"/>
          <w:sz w:val="34"/>
          <w:szCs w:val="34"/>
        </w:rPr>
        <w:t>万元，调入资金</w:t>
      </w:r>
      <w:r w:rsidRPr="00361DF6">
        <w:rPr>
          <w:rFonts w:eastAsia="仿宋_GB2312"/>
          <w:sz w:val="34"/>
          <w:szCs w:val="34"/>
        </w:rPr>
        <w:t>40</w:t>
      </w:r>
      <w:r w:rsidRPr="00361DF6">
        <w:rPr>
          <w:rFonts w:eastAsia="仿宋_GB2312" w:cs="仿宋_GB2312" w:hint="eastAsia"/>
          <w:sz w:val="34"/>
          <w:szCs w:val="34"/>
        </w:rPr>
        <w:t>万元，上年结余收入</w:t>
      </w:r>
      <w:r w:rsidRPr="00361DF6">
        <w:rPr>
          <w:rFonts w:eastAsia="仿宋_GB2312"/>
          <w:sz w:val="34"/>
          <w:szCs w:val="34"/>
        </w:rPr>
        <w:t>2680</w:t>
      </w:r>
      <w:r w:rsidRPr="00361DF6">
        <w:rPr>
          <w:rFonts w:eastAsia="仿宋_GB2312" w:cs="仿宋_GB2312" w:hint="eastAsia"/>
          <w:sz w:val="34"/>
          <w:szCs w:val="34"/>
        </w:rPr>
        <w:t>万元；市本级政府性基金预算支出总计</w:t>
      </w:r>
      <w:r w:rsidRPr="00361DF6">
        <w:rPr>
          <w:rFonts w:eastAsia="仿宋_GB2312"/>
          <w:sz w:val="34"/>
          <w:szCs w:val="34"/>
        </w:rPr>
        <w:t>307414</w:t>
      </w:r>
      <w:r w:rsidRPr="00361DF6">
        <w:rPr>
          <w:rFonts w:eastAsia="仿宋_GB2312" w:cs="仿宋_GB2312" w:hint="eastAsia"/>
          <w:sz w:val="34"/>
          <w:szCs w:val="34"/>
        </w:rPr>
        <w:t>万元。其中：政府性基金支出</w:t>
      </w:r>
      <w:r w:rsidRPr="00361DF6">
        <w:rPr>
          <w:rFonts w:eastAsia="仿宋_GB2312"/>
          <w:sz w:val="34"/>
          <w:szCs w:val="34"/>
        </w:rPr>
        <w:t>158156</w:t>
      </w:r>
      <w:r w:rsidRPr="00361DF6">
        <w:rPr>
          <w:rFonts w:eastAsia="仿宋_GB2312" w:cs="仿宋_GB2312" w:hint="eastAsia"/>
          <w:sz w:val="34"/>
          <w:szCs w:val="34"/>
        </w:rPr>
        <w:t>万元，上解上级支出</w:t>
      </w:r>
      <w:r w:rsidRPr="00361DF6">
        <w:rPr>
          <w:rFonts w:eastAsia="仿宋_GB2312"/>
          <w:sz w:val="34"/>
          <w:szCs w:val="34"/>
        </w:rPr>
        <w:t>50</w:t>
      </w:r>
      <w:r w:rsidRPr="00361DF6">
        <w:rPr>
          <w:rFonts w:eastAsia="仿宋_GB2312" w:cs="仿宋_GB2312" w:hint="eastAsia"/>
          <w:sz w:val="34"/>
          <w:szCs w:val="34"/>
        </w:rPr>
        <w:t>万元，调出资金</w:t>
      </w:r>
      <w:r w:rsidRPr="00361DF6">
        <w:rPr>
          <w:rFonts w:eastAsia="仿宋_GB2312"/>
          <w:sz w:val="34"/>
          <w:szCs w:val="34"/>
        </w:rPr>
        <w:t>149208</w:t>
      </w:r>
      <w:r w:rsidRPr="00361DF6">
        <w:rPr>
          <w:rFonts w:eastAsia="仿宋_GB2312" w:cs="仿宋_GB2312" w:hint="eastAsia"/>
          <w:sz w:val="34"/>
          <w:szCs w:val="34"/>
        </w:rPr>
        <w:t>万元。市本级政府性基金收支相抵年终结余</w:t>
      </w:r>
      <w:r w:rsidRPr="00361DF6">
        <w:rPr>
          <w:rFonts w:eastAsia="仿宋_GB2312"/>
          <w:sz w:val="34"/>
          <w:szCs w:val="34"/>
        </w:rPr>
        <w:t>1142</w:t>
      </w:r>
      <w:r w:rsidRPr="00361DF6">
        <w:rPr>
          <w:rFonts w:eastAsia="仿宋_GB2312" w:cs="仿宋_GB2312" w:hint="eastAsia"/>
          <w:sz w:val="34"/>
          <w:szCs w:val="34"/>
        </w:rPr>
        <w:t>万元，按照专款专用原则全部结转下年使用（详见附表</w:t>
      </w:r>
      <w:r w:rsidRPr="00361DF6">
        <w:rPr>
          <w:rFonts w:eastAsia="仿宋_GB2312"/>
          <w:sz w:val="34"/>
          <w:szCs w:val="34"/>
        </w:rPr>
        <w:t>18</w:t>
      </w:r>
      <w:r w:rsidRPr="00361DF6">
        <w:rPr>
          <w:rFonts w:eastAsia="仿宋_GB2312" w:cs="仿宋_GB2312" w:hint="eastAsia"/>
          <w:sz w:val="34"/>
          <w:szCs w:val="34"/>
        </w:rPr>
        <w:t>）。</w:t>
      </w:r>
    </w:p>
    <w:p w:rsidR="002826B1" w:rsidRPr="003647CF" w:rsidRDefault="002826B1" w:rsidP="005B03FF">
      <w:pPr>
        <w:tabs>
          <w:tab w:val="right" w:pos="8306"/>
        </w:tabs>
        <w:spacing w:line="600" w:lineRule="exact"/>
        <w:ind w:firstLineChars="200" w:firstLine="31680"/>
        <w:rPr>
          <w:rFonts w:eastAsia="黑体" w:hAnsi="黑体"/>
          <w:sz w:val="34"/>
          <w:szCs w:val="34"/>
        </w:rPr>
      </w:pPr>
      <w:r>
        <w:rPr>
          <w:rFonts w:eastAsia="黑体" w:hAnsi="黑体" w:cs="黑体" w:hint="eastAsia"/>
          <w:sz w:val="34"/>
          <w:szCs w:val="34"/>
        </w:rPr>
        <w:t>六</w:t>
      </w:r>
      <w:r w:rsidRPr="003647CF">
        <w:rPr>
          <w:rFonts w:eastAsia="黑体" w:hAnsi="黑体" w:cs="黑体" w:hint="eastAsia"/>
          <w:sz w:val="34"/>
          <w:szCs w:val="34"/>
        </w:rPr>
        <w:t>、国有资本经营预算收支决算情况</w:t>
      </w:r>
    </w:p>
    <w:p w:rsidR="002826B1" w:rsidRPr="00361DF6" w:rsidRDefault="002826B1" w:rsidP="005B03FF">
      <w:pPr>
        <w:adjustRightInd w:val="0"/>
        <w:snapToGrid w:val="0"/>
        <w:spacing w:line="600" w:lineRule="exact"/>
        <w:ind w:firstLineChars="200" w:firstLine="31680"/>
        <w:rPr>
          <w:rFonts w:eastAsia="仿宋_GB2312"/>
          <w:sz w:val="34"/>
          <w:szCs w:val="34"/>
        </w:rPr>
      </w:pPr>
      <w:r w:rsidRPr="00361DF6">
        <w:rPr>
          <w:rFonts w:eastAsia="仿宋_GB2312" w:cs="仿宋_GB2312" w:hint="eastAsia"/>
          <w:sz w:val="34"/>
          <w:szCs w:val="34"/>
        </w:rPr>
        <w:t>市六届人大六次会议批准的</w:t>
      </w:r>
      <w:r w:rsidRPr="00361DF6">
        <w:rPr>
          <w:rFonts w:eastAsia="仿宋_GB2312"/>
          <w:sz w:val="34"/>
          <w:szCs w:val="34"/>
        </w:rPr>
        <w:t>2017</w:t>
      </w:r>
      <w:r w:rsidRPr="00361DF6">
        <w:rPr>
          <w:rFonts w:eastAsia="仿宋_GB2312" w:cs="仿宋_GB2312" w:hint="eastAsia"/>
          <w:sz w:val="34"/>
          <w:szCs w:val="34"/>
        </w:rPr>
        <w:t>年国有资本经营预算收入安排</w:t>
      </w:r>
      <w:r w:rsidRPr="00361DF6">
        <w:rPr>
          <w:rFonts w:eastAsia="仿宋_GB2312"/>
          <w:sz w:val="34"/>
          <w:szCs w:val="34"/>
        </w:rPr>
        <w:t>1000</w:t>
      </w:r>
      <w:r w:rsidRPr="00361DF6">
        <w:rPr>
          <w:rFonts w:eastAsia="仿宋_GB2312" w:cs="仿宋_GB2312" w:hint="eastAsia"/>
          <w:sz w:val="34"/>
          <w:szCs w:val="34"/>
        </w:rPr>
        <w:t>万元，实际完成</w:t>
      </w:r>
      <w:r w:rsidRPr="00361DF6">
        <w:rPr>
          <w:rFonts w:eastAsia="仿宋_GB2312"/>
          <w:sz w:val="34"/>
          <w:szCs w:val="34"/>
        </w:rPr>
        <w:t>550</w:t>
      </w:r>
      <w:r w:rsidRPr="00361DF6">
        <w:rPr>
          <w:rFonts w:eastAsia="仿宋_GB2312" w:cs="仿宋_GB2312" w:hint="eastAsia"/>
          <w:sz w:val="34"/>
          <w:szCs w:val="34"/>
        </w:rPr>
        <w:t>万元，按年初人大批准预算，调出与一般公共预算统筹使用（详见附表</w:t>
      </w:r>
      <w:r w:rsidRPr="00361DF6">
        <w:rPr>
          <w:rFonts w:eastAsia="仿宋_GB2312"/>
          <w:sz w:val="34"/>
          <w:szCs w:val="34"/>
        </w:rPr>
        <w:t>19</w:t>
      </w:r>
      <w:r w:rsidRPr="00361DF6">
        <w:rPr>
          <w:rFonts w:eastAsia="仿宋_GB2312" w:cs="仿宋_GB2312" w:hint="eastAsia"/>
          <w:sz w:val="34"/>
          <w:szCs w:val="34"/>
        </w:rPr>
        <w:t>、</w:t>
      </w:r>
      <w:r w:rsidRPr="00361DF6">
        <w:rPr>
          <w:rFonts w:eastAsia="仿宋_GB2312"/>
          <w:sz w:val="34"/>
          <w:szCs w:val="34"/>
        </w:rPr>
        <w:t>20</w:t>
      </w:r>
      <w:r w:rsidRPr="00361DF6">
        <w:rPr>
          <w:rFonts w:eastAsia="仿宋_GB2312" w:cs="仿宋_GB2312" w:hint="eastAsia"/>
          <w:sz w:val="34"/>
          <w:szCs w:val="34"/>
        </w:rPr>
        <w:t>）。</w:t>
      </w:r>
    </w:p>
    <w:p w:rsidR="002826B1" w:rsidRPr="003647CF" w:rsidRDefault="002826B1" w:rsidP="005B03FF">
      <w:pPr>
        <w:tabs>
          <w:tab w:val="right" w:pos="8306"/>
        </w:tabs>
        <w:spacing w:line="600" w:lineRule="exact"/>
        <w:ind w:firstLineChars="200" w:firstLine="31680"/>
        <w:rPr>
          <w:rFonts w:eastAsia="黑体" w:hAnsi="黑体"/>
          <w:sz w:val="34"/>
          <w:szCs w:val="34"/>
        </w:rPr>
      </w:pPr>
      <w:r w:rsidRPr="003647CF">
        <w:rPr>
          <w:rFonts w:eastAsia="黑体" w:hAnsi="黑体" w:cs="黑体" w:hint="eastAsia"/>
          <w:sz w:val="34"/>
          <w:szCs w:val="34"/>
        </w:rPr>
        <w:t>七、社会保险基金预算收支决算情况</w:t>
      </w:r>
    </w:p>
    <w:p w:rsidR="002826B1" w:rsidRPr="00361DF6" w:rsidRDefault="002826B1" w:rsidP="005B03FF">
      <w:pPr>
        <w:spacing w:line="600" w:lineRule="exact"/>
        <w:ind w:firstLineChars="200" w:firstLine="31680"/>
        <w:rPr>
          <w:rFonts w:eastAsia="仿宋_GB2312"/>
          <w:color w:val="000000"/>
          <w:sz w:val="34"/>
          <w:szCs w:val="34"/>
        </w:rPr>
      </w:pPr>
      <w:r w:rsidRPr="00361DF6">
        <w:rPr>
          <w:rFonts w:eastAsia="仿宋_GB2312" w:cs="仿宋_GB2312" w:hint="eastAsia"/>
          <w:color w:val="000000"/>
          <w:sz w:val="34"/>
          <w:szCs w:val="34"/>
        </w:rPr>
        <w:t>各级汇总的</w:t>
      </w:r>
      <w:r w:rsidRPr="00361DF6">
        <w:rPr>
          <w:rFonts w:eastAsia="仿宋_GB2312"/>
          <w:color w:val="000000"/>
          <w:sz w:val="34"/>
          <w:szCs w:val="34"/>
        </w:rPr>
        <w:t>2017</w:t>
      </w:r>
      <w:r w:rsidRPr="00361DF6">
        <w:rPr>
          <w:rFonts w:eastAsia="仿宋_GB2312" w:cs="仿宋_GB2312" w:hint="eastAsia"/>
          <w:color w:val="000000"/>
          <w:sz w:val="34"/>
          <w:szCs w:val="34"/>
        </w:rPr>
        <w:t>年全市社会保险基金预算收入年初预算</w:t>
      </w:r>
      <w:r w:rsidRPr="00361DF6">
        <w:rPr>
          <w:rFonts w:eastAsia="仿宋_GB2312"/>
          <w:color w:val="000000"/>
          <w:sz w:val="34"/>
          <w:szCs w:val="34"/>
        </w:rPr>
        <w:t>746869</w:t>
      </w:r>
      <w:r w:rsidRPr="00361DF6">
        <w:rPr>
          <w:rFonts w:eastAsia="仿宋_GB2312" w:cs="仿宋_GB2312" w:hint="eastAsia"/>
          <w:color w:val="000000"/>
          <w:sz w:val="34"/>
          <w:szCs w:val="34"/>
        </w:rPr>
        <w:t>万元，实际完成</w:t>
      </w:r>
      <w:r w:rsidRPr="00361DF6">
        <w:rPr>
          <w:rFonts w:eastAsia="仿宋_GB2312"/>
          <w:color w:val="000000"/>
          <w:sz w:val="34"/>
          <w:szCs w:val="34"/>
        </w:rPr>
        <w:t>582624</w:t>
      </w:r>
      <w:r w:rsidRPr="00361DF6">
        <w:rPr>
          <w:rFonts w:eastAsia="仿宋_GB2312" w:cs="仿宋_GB2312" w:hint="eastAsia"/>
          <w:color w:val="000000"/>
          <w:sz w:val="34"/>
          <w:szCs w:val="34"/>
        </w:rPr>
        <w:t>万元，为预算的</w:t>
      </w:r>
      <w:r w:rsidRPr="00361DF6">
        <w:rPr>
          <w:rFonts w:eastAsia="仿宋_GB2312"/>
          <w:color w:val="000000"/>
          <w:sz w:val="34"/>
          <w:szCs w:val="34"/>
        </w:rPr>
        <w:t>78%</w:t>
      </w:r>
      <w:r w:rsidRPr="00361DF6">
        <w:rPr>
          <w:rFonts w:eastAsia="仿宋_GB2312" w:cs="仿宋_GB2312" w:hint="eastAsia"/>
          <w:color w:val="000000"/>
          <w:sz w:val="34"/>
          <w:szCs w:val="34"/>
        </w:rPr>
        <w:t>。支出预算</w:t>
      </w:r>
      <w:r w:rsidRPr="00361DF6">
        <w:rPr>
          <w:rFonts w:eastAsia="仿宋_GB2312"/>
          <w:color w:val="000000"/>
          <w:sz w:val="34"/>
          <w:szCs w:val="34"/>
        </w:rPr>
        <w:t>756157</w:t>
      </w:r>
      <w:r w:rsidRPr="00361DF6">
        <w:rPr>
          <w:rFonts w:eastAsia="仿宋_GB2312" w:cs="仿宋_GB2312" w:hint="eastAsia"/>
          <w:color w:val="000000"/>
          <w:sz w:val="34"/>
          <w:szCs w:val="34"/>
        </w:rPr>
        <w:t>万元，实际完成</w:t>
      </w:r>
      <w:r w:rsidRPr="00361DF6">
        <w:rPr>
          <w:rFonts w:eastAsia="仿宋_GB2312"/>
          <w:color w:val="000000"/>
          <w:sz w:val="34"/>
          <w:szCs w:val="34"/>
        </w:rPr>
        <w:t>557874</w:t>
      </w:r>
      <w:r w:rsidRPr="00361DF6">
        <w:rPr>
          <w:rFonts w:eastAsia="仿宋_GB2312" w:cs="仿宋_GB2312" w:hint="eastAsia"/>
          <w:color w:val="000000"/>
          <w:sz w:val="34"/>
          <w:szCs w:val="34"/>
        </w:rPr>
        <w:t>万元，为预算的</w:t>
      </w:r>
      <w:r w:rsidRPr="00361DF6">
        <w:rPr>
          <w:rFonts w:eastAsia="仿宋_GB2312"/>
          <w:color w:val="000000"/>
          <w:sz w:val="34"/>
          <w:szCs w:val="34"/>
        </w:rPr>
        <w:t>73.7%</w:t>
      </w:r>
      <w:r w:rsidRPr="00361DF6">
        <w:rPr>
          <w:rFonts w:eastAsia="仿宋_GB2312" w:cs="仿宋_GB2312" w:hint="eastAsia"/>
          <w:color w:val="000000"/>
          <w:sz w:val="34"/>
          <w:szCs w:val="34"/>
        </w:rPr>
        <w:t>。年度收支结余</w:t>
      </w:r>
      <w:r w:rsidRPr="00361DF6">
        <w:rPr>
          <w:rFonts w:eastAsia="仿宋_GB2312"/>
          <w:color w:val="000000"/>
          <w:sz w:val="34"/>
          <w:szCs w:val="34"/>
        </w:rPr>
        <w:t>24750</w:t>
      </w:r>
      <w:r w:rsidRPr="00361DF6">
        <w:rPr>
          <w:rFonts w:eastAsia="仿宋_GB2312" w:cs="仿宋_GB2312" w:hint="eastAsia"/>
          <w:color w:val="000000"/>
          <w:sz w:val="34"/>
          <w:szCs w:val="34"/>
        </w:rPr>
        <w:t>万元，年末滚存结余</w:t>
      </w:r>
      <w:r w:rsidRPr="00361DF6">
        <w:rPr>
          <w:rFonts w:eastAsia="仿宋_GB2312"/>
          <w:color w:val="000000"/>
          <w:sz w:val="34"/>
          <w:szCs w:val="34"/>
        </w:rPr>
        <w:t>381764</w:t>
      </w:r>
      <w:r w:rsidRPr="00361DF6">
        <w:rPr>
          <w:rFonts w:eastAsia="仿宋_GB2312" w:cs="仿宋_GB2312" w:hint="eastAsia"/>
          <w:color w:val="000000"/>
          <w:sz w:val="34"/>
          <w:szCs w:val="34"/>
        </w:rPr>
        <w:t>万元。预算执行率较低主要是因为</w:t>
      </w:r>
      <w:r w:rsidRPr="00361DF6">
        <w:rPr>
          <w:rFonts w:eastAsia="仿宋_GB2312"/>
          <w:color w:val="000000"/>
          <w:sz w:val="34"/>
          <w:szCs w:val="34"/>
        </w:rPr>
        <w:t>2017</w:t>
      </w:r>
      <w:r w:rsidRPr="00361DF6">
        <w:rPr>
          <w:rFonts w:eastAsia="仿宋_GB2312" w:cs="仿宋_GB2312" w:hint="eastAsia"/>
          <w:color w:val="000000"/>
          <w:sz w:val="34"/>
          <w:szCs w:val="34"/>
        </w:rPr>
        <w:t>年我市机关事业单位养老保险参保登记及准备期结算未全部结束。</w:t>
      </w:r>
    </w:p>
    <w:p w:rsidR="002826B1" w:rsidRPr="00361DF6" w:rsidRDefault="002826B1" w:rsidP="005B03FF">
      <w:pPr>
        <w:adjustRightInd w:val="0"/>
        <w:snapToGrid w:val="0"/>
        <w:spacing w:line="600" w:lineRule="exact"/>
        <w:ind w:firstLineChars="200" w:firstLine="31680"/>
        <w:outlineLvl w:val="0"/>
        <w:rPr>
          <w:rFonts w:eastAsia="仿宋_GB2312"/>
          <w:color w:val="000000"/>
          <w:sz w:val="34"/>
          <w:szCs w:val="34"/>
        </w:rPr>
      </w:pPr>
      <w:r w:rsidRPr="00361DF6">
        <w:rPr>
          <w:rFonts w:eastAsia="仿宋_GB2312" w:cs="仿宋_GB2312" w:hint="eastAsia"/>
          <w:color w:val="000000"/>
          <w:sz w:val="34"/>
          <w:szCs w:val="34"/>
        </w:rPr>
        <w:t>市七届人大一次会议批准的</w:t>
      </w:r>
      <w:r w:rsidRPr="00361DF6">
        <w:rPr>
          <w:rFonts w:eastAsia="仿宋_GB2312"/>
          <w:color w:val="000000"/>
          <w:sz w:val="34"/>
          <w:szCs w:val="34"/>
        </w:rPr>
        <w:t>2017</w:t>
      </w:r>
      <w:r w:rsidRPr="00361DF6">
        <w:rPr>
          <w:rFonts w:eastAsia="仿宋_GB2312" w:cs="仿宋_GB2312" w:hint="eastAsia"/>
          <w:color w:val="000000"/>
          <w:sz w:val="34"/>
          <w:szCs w:val="34"/>
        </w:rPr>
        <w:t>年市级社会保险基金预算收入年初预算</w:t>
      </w:r>
      <w:r w:rsidRPr="00361DF6">
        <w:rPr>
          <w:rFonts w:eastAsia="仿宋_GB2312"/>
          <w:color w:val="000000"/>
          <w:sz w:val="34"/>
          <w:szCs w:val="34"/>
        </w:rPr>
        <w:t>599922 </w:t>
      </w:r>
      <w:r w:rsidRPr="00361DF6">
        <w:rPr>
          <w:rFonts w:eastAsia="仿宋_GB2312" w:cs="仿宋_GB2312" w:hint="eastAsia"/>
          <w:color w:val="000000"/>
          <w:sz w:val="34"/>
          <w:szCs w:val="34"/>
        </w:rPr>
        <w:t>万元，实际完成</w:t>
      </w:r>
      <w:r w:rsidRPr="00361DF6">
        <w:rPr>
          <w:rFonts w:eastAsia="仿宋_GB2312"/>
          <w:color w:val="000000"/>
          <w:sz w:val="34"/>
          <w:szCs w:val="34"/>
        </w:rPr>
        <w:t>447199 </w:t>
      </w:r>
      <w:r w:rsidRPr="00361DF6">
        <w:rPr>
          <w:rFonts w:eastAsia="仿宋_GB2312" w:cs="仿宋_GB2312" w:hint="eastAsia"/>
          <w:color w:val="000000"/>
          <w:sz w:val="34"/>
          <w:szCs w:val="34"/>
        </w:rPr>
        <w:t>万元，为预算的</w:t>
      </w:r>
      <w:r w:rsidRPr="00361DF6">
        <w:rPr>
          <w:rFonts w:eastAsia="仿宋_GB2312"/>
          <w:color w:val="000000"/>
          <w:sz w:val="34"/>
          <w:szCs w:val="34"/>
        </w:rPr>
        <w:t>74.5 %</w:t>
      </w:r>
      <w:r w:rsidRPr="00361DF6">
        <w:rPr>
          <w:rFonts w:eastAsia="仿宋_GB2312" w:cs="仿宋_GB2312" w:hint="eastAsia"/>
          <w:color w:val="000000"/>
          <w:sz w:val="34"/>
          <w:szCs w:val="34"/>
        </w:rPr>
        <w:t>。支出预算</w:t>
      </w:r>
      <w:r w:rsidRPr="00361DF6">
        <w:rPr>
          <w:rFonts w:eastAsia="仿宋_GB2312"/>
          <w:color w:val="000000"/>
          <w:sz w:val="34"/>
          <w:szCs w:val="34"/>
        </w:rPr>
        <w:t>627354</w:t>
      </w:r>
      <w:r w:rsidRPr="00361DF6">
        <w:rPr>
          <w:rFonts w:eastAsia="仿宋_GB2312" w:cs="仿宋_GB2312" w:hint="eastAsia"/>
          <w:color w:val="000000"/>
          <w:sz w:val="34"/>
          <w:szCs w:val="34"/>
        </w:rPr>
        <w:t>万元，实际完成</w:t>
      </w:r>
      <w:r w:rsidRPr="00361DF6">
        <w:rPr>
          <w:rFonts w:eastAsia="仿宋_GB2312"/>
          <w:color w:val="000000"/>
          <w:sz w:val="34"/>
          <w:szCs w:val="34"/>
        </w:rPr>
        <w:t>451554</w:t>
      </w:r>
      <w:r w:rsidRPr="00361DF6">
        <w:rPr>
          <w:rFonts w:eastAsia="仿宋_GB2312" w:cs="仿宋_GB2312" w:hint="eastAsia"/>
          <w:color w:val="000000"/>
          <w:sz w:val="34"/>
          <w:szCs w:val="34"/>
        </w:rPr>
        <w:t>万元，为预算的</w:t>
      </w:r>
      <w:r w:rsidRPr="00361DF6">
        <w:rPr>
          <w:rFonts w:eastAsia="仿宋_GB2312"/>
          <w:color w:val="000000"/>
          <w:sz w:val="34"/>
          <w:szCs w:val="34"/>
        </w:rPr>
        <w:t>71.9%</w:t>
      </w:r>
      <w:r w:rsidRPr="00361DF6">
        <w:rPr>
          <w:rFonts w:eastAsia="仿宋_GB2312" w:cs="仿宋_GB2312" w:hint="eastAsia"/>
          <w:color w:val="000000"/>
          <w:sz w:val="34"/>
          <w:szCs w:val="34"/>
        </w:rPr>
        <w:t>。年度收支结余</w:t>
      </w:r>
      <w:r w:rsidRPr="00361DF6">
        <w:rPr>
          <w:rFonts w:eastAsia="仿宋_GB2312"/>
          <w:color w:val="000000"/>
          <w:sz w:val="34"/>
          <w:szCs w:val="34"/>
        </w:rPr>
        <w:t>-4355</w:t>
      </w:r>
      <w:r w:rsidRPr="00361DF6">
        <w:rPr>
          <w:rFonts w:eastAsia="仿宋_GB2312" w:cs="仿宋_GB2312" w:hint="eastAsia"/>
          <w:color w:val="000000"/>
          <w:sz w:val="34"/>
          <w:szCs w:val="34"/>
        </w:rPr>
        <w:t>万元，年末滚存结余</w:t>
      </w:r>
      <w:r w:rsidRPr="00361DF6">
        <w:rPr>
          <w:rFonts w:eastAsia="仿宋_GB2312"/>
          <w:color w:val="000000"/>
          <w:sz w:val="34"/>
          <w:szCs w:val="34"/>
        </w:rPr>
        <w:t>223570</w:t>
      </w:r>
      <w:r>
        <w:rPr>
          <w:rFonts w:eastAsia="仿宋_GB2312" w:cs="仿宋_GB2312" w:hint="eastAsia"/>
          <w:color w:val="000000"/>
          <w:sz w:val="34"/>
          <w:szCs w:val="34"/>
        </w:rPr>
        <w:t>万元</w:t>
      </w:r>
      <w:r w:rsidRPr="00361DF6">
        <w:rPr>
          <w:rFonts w:eastAsia="仿宋_GB2312" w:cs="仿宋_GB2312" w:hint="eastAsia"/>
          <w:color w:val="000000"/>
          <w:sz w:val="34"/>
          <w:szCs w:val="34"/>
        </w:rPr>
        <w:t>（详见附表</w:t>
      </w:r>
      <w:r w:rsidRPr="00361DF6">
        <w:rPr>
          <w:rFonts w:eastAsia="仿宋_GB2312"/>
          <w:color w:val="000000"/>
          <w:sz w:val="34"/>
          <w:szCs w:val="34"/>
        </w:rPr>
        <w:t>21</w:t>
      </w:r>
      <w:r w:rsidRPr="00361DF6">
        <w:rPr>
          <w:rFonts w:eastAsia="仿宋_GB2312" w:cs="仿宋_GB2312" w:hint="eastAsia"/>
          <w:color w:val="000000"/>
          <w:sz w:val="34"/>
          <w:szCs w:val="34"/>
        </w:rPr>
        <w:t>、</w:t>
      </w:r>
      <w:r w:rsidRPr="00361DF6">
        <w:rPr>
          <w:rFonts w:eastAsia="仿宋_GB2312"/>
          <w:color w:val="000000"/>
          <w:sz w:val="34"/>
          <w:szCs w:val="34"/>
        </w:rPr>
        <w:t>22</w:t>
      </w:r>
      <w:r w:rsidRPr="00361DF6">
        <w:rPr>
          <w:rFonts w:eastAsia="仿宋_GB2312" w:cs="仿宋_GB2312" w:hint="eastAsia"/>
          <w:color w:val="000000"/>
          <w:sz w:val="34"/>
          <w:szCs w:val="34"/>
        </w:rPr>
        <w:t>）。</w:t>
      </w:r>
    </w:p>
    <w:p w:rsidR="002826B1" w:rsidRDefault="002826B1" w:rsidP="005D3B4A">
      <w:pPr>
        <w:adjustRightInd w:val="0"/>
        <w:snapToGrid w:val="0"/>
        <w:spacing w:line="400" w:lineRule="exact"/>
        <w:jc w:val="center"/>
        <w:outlineLvl w:val="0"/>
        <w:rPr>
          <w:rFonts w:ascii="方正大标宋简体" w:eastAsia="方正大标宋简体"/>
          <w:color w:val="000000"/>
          <w:sz w:val="40"/>
          <w:szCs w:val="40"/>
        </w:rPr>
      </w:pPr>
      <w:r w:rsidRPr="00361DF6">
        <w:rPr>
          <w:rFonts w:eastAsia="仿宋_GB2312"/>
          <w:color w:val="000000"/>
          <w:sz w:val="32"/>
          <w:szCs w:val="32"/>
        </w:rPr>
        <w:br w:type="page"/>
      </w:r>
      <w:r w:rsidRPr="005D3B4A">
        <w:rPr>
          <w:rFonts w:ascii="方正大标宋简体" w:eastAsia="方正大标宋简体" w:cs="方正大标宋简体"/>
          <w:color w:val="000000"/>
          <w:sz w:val="40"/>
          <w:szCs w:val="40"/>
        </w:rPr>
        <w:t>2017</w:t>
      </w:r>
      <w:r w:rsidRPr="005D3B4A">
        <w:rPr>
          <w:rFonts w:ascii="方正大标宋简体" w:eastAsia="方正大标宋简体" w:cs="方正大标宋简体" w:hint="eastAsia"/>
          <w:color w:val="000000"/>
          <w:sz w:val="40"/>
          <w:szCs w:val="40"/>
        </w:rPr>
        <w:t>年全市一般公共预算收入决算表（</w:t>
      </w:r>
      <w:r w:rsidRPr="005D3B4A">
        <w:rPr>
          <w:rFonts w:ascii="方正大标宋简体" w:eastAsia="方正大标宋简体" w:cs="方正大标宋简体"/>
          <w:color w:val="000000"/>
          <w:sz w:val="40"/>
          <w:szCs w:val="40"/>
        </w:rPr>
        <w:t>1</w:t>
      </w:r>
      <w:r w:rsidRPr="005D3B4A">
        <w:rPr>
          <w:rFonts w:ascii="方正大标宋简体" w:eastAsia="方正大标宋简体" w:cs="方正大标宋简体" w:hint="eastAsia"/>
          <w:color w:val="000000"/>
          <w:sz w:val="40"/>
          <w:szCs w:val="40"/>
        </w:rPr>
        <w:t>）</w:t>
      </w:r>
    </w:p>
    <w:p w:rsidR="002826B1" w:rsidRPr="005D3B4A" w:rsidRDefault="002826B1" w:rsidP="005D3B4A">
      <w:pPr>
        <w:adjustRightInd w:val="0"/>
        <w:snapToGrid w:val="0"/>
        <w:spacing w:line="300" w:lineRule="exact"/>
        <w:jc w:val="center"/>
        <w:outlineLvl w:val="0"/>
        <w:rPr>
          <w:rFonts w:ascii="方正大标宋简体" w:eastAsia="方正大标宋简体"/>
          <w:color w:val="000000"/>
          <w:sz w:val="40"/>
          <w:szCs w:val="40"/>
        </w:rPr>
      </w:pPr>
    </w:p>
    <w:tbl>
      <w:tblPr>
        <w:tblW w:w="8908" w:type="dxa"/>
        <w:tblInd w:w="-106" w:type="dxa"/>
        <w:tblLook w:val="0000"/>
      </w:tblPr>
      <w:tblGrid>
        <w:gridCol w:w="3369"/>
        <w:gridCol w:w="1539"/>
        <w:gridCol w:w="1603"/>
        <w:gridCol w:w="1370"/>
        <w:gridCol w:w="1027"/>
      </w:tblGrid>
      <w:tr w:rsidR="002826B1" w:rsidRPr="00361DF6">
        <w:trPr>
          <w:trHeight w:val="861"/>
        </w:trPr>
        <w:tc>
          <w:tcPr>
            <w:tcW w:w="3369" w:type="dxa"/>
            <w:tcBorders>
              <w:top w:val="single" w:sz="4" w:space="0" w:color="auto"/>
              <w:left w:val="single" w:sz="4" w:space="0" w:color="auto"/>
              <w:bottom w:val="single" w:sz="4" w:space="0" w:color="auto"/>
              <w:right w:val="single" w:sz="4" w:space="0" w:color="auto"/>
            </w:tcBorders>
            <w:noWrap/>
            <w:vAlign w:val="center"/>
          </w:tcPr>
          <w:p w:rsidR="002826B1" w:rsidRPr="005D3B4A" w:rsidRDefault="002826B1" w:rsidP="00FA2D07">
            <w:pPr>
              <w:widowControl/>
              <w:spacing w:line="400" w:lineRule="exact"/>
              <w:jc w:val="center"/>
              <w:rPr>
                <w:rFonts w:ascii="黑体" w:eastAsia="黑体" w:hAnsi="黑体"/>
                <w:kern w:val="0"/>
                <w:sz w:val="24"/>
                <w:szCs w:val="24"/>
              </w:rPr>
            </w:pPr>
            <w:r w:rsidRPr="005D3B4A">
              <w:rPr>
                <w:rFonts w:ascii="黑体" w:eastAsia="黑体" w:hAnsi="黑体" w:cs="黑体" w:hint="eastAsia"/>
                <w:kern w:val="0"/>
                <w:sz w:val="24"/>
                <w:szCs w:val="24"/>
              </w:rPr>
              <w:t>项</w:t>
            </w:r>
            <w:r w:rsidRPr="005D3B4A">
              <w:rPr>
                <w:rFonts w:ascii="黑体" w:eastAsia="黑体" w:hAnsi="黑体" w:cs="黑体"/>
                <w:kern w:val="0"/>
                <w:sz w:val="24"/>
                <w:szCs w:val="24"/>
              </w:rPr>
              <w:t xml:space="preserve">          </w:t>
            </w:r>
            <w:r w:rsidRPr="005D3B4A">
              <w:rPr>
                <w:rFonts w:ascii="黑体" w:eastAsia="黑体" w:hAnsi="黑体" w:cs="黑体" w:hint="eastAsia"/>
                <w:kern w:val="0"/>
                <w:sz w:val="24"/>
                <w:szCs w:val="24"/>
              </w:rPr>
              <w:t>目</w:t>
            </w:r>
          </w:p>
        </w:tc>
        <w:tc>
          <w:tcPr>
            <w:tcW w:w="1539" w:type="dxa"/>
            <w:tcBorders>
              <w:top w:val="single" w:sz="4" w:space="0" w:color="auto"/>
              <w:left w:val="nil"/>
              <w:bottom w:val="single" w:sz="4" w:space="0" w:color="auto"/>
              <w:right w:val="single" w:sz="4" w:space="0" w:color="auto"/>
            </w:tcBorders>
            <w:vAlign w:val="center"/>
          </w:tcPr>
          <w:p w:rsidR="002826B1" w:rsidRPr="005D3B4A" w:rsidRDefault="002826B1" w:rsidP="00FA2D07">
            <w:pPr>
              <w:widowControl/>
              <w:spacing w:line="400" w:lineRule="exact"/>
              <w:jc w:val="center"/>
              <w:rPr>
                <w:rFonts w:ascii="黑体" w:eastAsia="黑体" w:hAnsi="黑体"/>
                <w:kern w:val="0"/>
                <w:sz w:val="24"/>
                <w:szCs w:val="24"/>
              </w:rPr>
            </w:pPr>
            <w:r w:rsidRPr="005D3B4A">
              <w:rPr>
                <w:rFonts w:ascii="黑体" w:eastAsia="黑体" w:hAnsi="黑体" w:cs="黑体" w:hint="eastAsia"/>
                <w:kern w:val="0"/>
                <w:sz w:val="24"/>
                <w:szCs w:val="24"/>
              </w:rPr>
              <w:t>年初预算数</w:t>
            </w:r>
          </w:p>
        </w:tc>
        <w:tc>
          <w:tcPr>
            <w:tcW w:w="1603" w:type="dxa"/>
            <w:tcBorders>
              <w:top w:val="single" w:sz="4" w:space="0" w:color="auto"/>
              <w:left w:val="nil"/>
              <w:bottom w:val="single" w:sz="4" w:space="0" w:color="auto"/>
              <w:right w:val="single" w:sz="4" w:space="0" w:color="auto"/>
            </w:tcBorders>
            <w:noWrap/>
            <w:vAlign w:val="center"/>
          </w:tcPr>
          <w:p w:rsidR="002826B1" w:rsidRPr="005D3B4A" w:rsidRDefault="002826B1" w:rsidP="00FA2D07">
            <w:pPr>
              <w:widowControl/>
              <w:spacing w:line="400" w:lineRule="exact"/>
              <w:jc w:val="center"/>
              <w:rPr>
                <w:rFonts w:ascii="黑体" w:eastAsia="黑体" w:hAnsi="黑体"/>
                <w:kern w:val="0"/>
                <w:sz w:val="24"/>
                <w:szCs w:val="24"/>
              </w:rPr>
            </w:pPr>
            <w:r w:rsidRPr="005D3B4A">
              <w:rPr>
                <w:rFonts w:ascii="黑体" w:eastAsia="黑体" w:hAnsi="黑体" w:cs="黑体" w:hint="eastAsia"/>
                <w:kern w:val="0"/>
                <w:sz w:val="24"/>
                <w:szCs w:val="24"/>
              </w:rPr>
              <w:t>决算数</w:t>
            </w:r>
          </w:p>
        </w:tc>
        <w:tc>
          <w:tcPr>
            <w:tcW w:w="1370" w:type="dxa"/>
            <w:tcBorders>
              <w:top w:val="single" w:sz="4" w:space="0" w:color="auto"/>
              <w:left w:val="nil"/>
              <w:bottom w:val="single" w:sz="4" w:space="0" w:color="auto"/>
              <w:right w:val="single" w:sz="4" w:space="0" w:color="auto"/>
            </w:tcBorders>
            <w:vAlign w:val="center"/>
          </w:tcPr>
          <w:p w:rsidR="002826B1" w:rsidRPr="005D3B4A" w:rsidRDefault="002826B1" w:rsidP="00FA2D07">
            <w:pPr>
              <w:widowControl/>
              <w:spacing w:line="400" w:lineRule="exact"/>
              <w:jc w:val="center"/>
              <w:rPr>
                <w:rFonts w:ascii="黑体" w:eastAsia="黑体" w:hAnsi="黑体" w:cs="黑体"/>
                <w:kern w:val="0"/>
                <w:sz w:val="24"/>
                <w:szCs w:val="24"/>
              </w:rPr>
            </w:pPr>
            <w:r w:rsidRPr="005D3B4A">
              <w:rPr>
                <w:rFonts w:ascii="黑体" w:eastAsia="黑体" w:hAnsi="黑体" w:cs="黑体" w:hint="eastAsia"/>
                <w:kern w:val="0"/>
                <w:sz w:val="24"/>
                <w:szCs w:val="24"/>
              </w:rPr>
              <w:t>为年初预算数的</w:t>
            </w:r>
            <w:r w:rsidRPr="005D3B4A">
              <w:rPr>
                <w:rFonts w:ascii="黑体" w:eastAsia="黑体" w:hAnsi="黑体" w:cs="黑体"/>
                <w:kern w:val="0"/>
                <w:sz w:val="24"/>
                <w:szCs w:val="24"/>
              </w:rPr>
              <w:t>%</w:t>
            </w:r>
          </w:p>
        </w:tc>
        <w:tc>
          <w:tcPr>
            <w:tcW w:w="1027" w:type="dxa"/>
            <w:tcBorders>
              <w:top w:val="single" w:sz="4" w:space="0" w:color="auto"/>
              <w:left w:val="nil"/>
              <w:bottom w:val="single" w:sz="4" w:space="0" w:color="auto"/>
              <w:right w:val="single" w:sz="4" w:space="0" w:color="auto"/>
            </w:tcBorders>
            <w:vAlign w:val="center"/>
          </w:tcPr>
          <w:p w:rsidR="002826B1" w:rsidRPr="005D3B4A" w:rsidRDefault="002826B1" w:rsidP="00FA2D07">
            <w:pPr>
              <w:widowControl/>
              <w:spacing w:line="400" w:lineRule="exact"/>
              <w:jc w:val="center"/>
              <w:rPr>
                <w:rFonts w:ascii="黑体" w:eastAsia="黑体" w:hAnsi="黑体" w:cs="黑体"/>
                <w:kern w:val="0"/>
                <w:sz w:val="24"/>
                <w:szCs w:val="24"/>
              </w:rPr>
            </w:pPr>
            <w:r w:rsidRPr="005D3B4A">
              <w:rPr>
                <w:rFonts w:ascii="黑体" w:eastAsia="黑体" w:hAnsi="黑体" w:cs="黑体" w:hint="eastAsia"/>
                <w:kern w:val="0"/>
                <w:sz w:val="24"/>
                <w:szCs w:val="24"/>
              </w:rPr>
              <w:t>比上年增长</w:t>
            </w:r>
            <w:r w:rsidRPr="005D3B4A">
              <w:rPr>
                <w:rFonts w:ascii="黑体" w:eastAsia="黑体" w:hAnsi="黑体" w:cs="黑体"/>
                <w:kern w:val="0"/>
                <w:sz w:val="24"/>
                <w:szCs w:val="24"/>
              </w:rPr>
              <w:t>%</w:t>
            </w:r>
          </w:p>
        </w:tc>
      </w:tr>
      <w:tr w:rsidR="002826B1" w:rsidRPr="00361DF6">
        <w:trPr>
          <w:trHeight w:val="446"/>
        </w:trPr>
        <w:tc>
          <w:tcPr>
            <w:tcW w:w="3369"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b/>
                <w:bCs/>
                <w:kern w:val="0"/>
                <w:sz w:val="24"/>
                <w:szCs w:val="24"/>
              </w:rPr>
            </w:pPr>
            <w:r w:rsidRPr="00361DF6">
              <w:rPr>
                <w:rFonts w:hAnsi="宋体" w:cs="宋体" w:hint="eastAsia"/>
                <w:b/>
                <w:bCs/>
                <w:kern w:val="0"/>
                <w:sz w:val="24"/>
                <w:szCs w:val="24"/>
              </w:rPr>
              <w:t>税收收入</w:t>
            </w:r>
          </w:p>
        </w:tc>
        <w:tc>
          <w:tcPr>
            <w:tcW w:w="1539"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bookmarkStart w:id="1" w:name="RANGE_B4"/>
            <w:bookmarkEnd w:id="1"/>
            <w:r w:rsidRPr="00361DF6">
              <w:rPr>
                <w:b/>
                <w:bCs/>
                <w:kern w:val="0"/>
                <w:sz w:val="24"/>
                <w:szCs w:val="24"/>
              </w:rPr>
              <w:t>748,322</w:t>
            </w:r>
          </w:p>
        </w:tc>
        <w:tc>
          <w:tcPr>
            <w:tcW w:w="160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760,798</w:t>
            </w:r>
          </w:p>
        </w:tc>
        <w:tc>
          <w:tcPr>
            <w:tcW w:w="137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101.7 </w:t>
            </w:r>
          </w:p>
        </w:tc>
        <w:tc>
          <w:tcPr>
            <w:tcW w:w="1027"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15.2 </w:t>
            </w:r>
          </w:p>
        </w:tc>
      </w:tr>
      <w:tr w:rsidR="002826B1" w:rsidRPr="00361DF6">
        <w:trPr>
          <w:trHeight w:val="446"/>
        </w:trPr>
        <w:tc>
          <w:tcPr>
            <w:tcW w:w="3369"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增值税</w:t>
            </w:r>
          </w:p>
        </w:tc>
        <w:tc>
          <w:tcPr>
            <w:tcW w:w="1539"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265,360</w:t>
            </w:r>
          </w:p>
        </w:tc>
        <w:tc>
          <w:tcPr>
            <w:tcW w:w="160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284,836</w:t>
            </w:r>
          </w:p>
        </w:tc>
        <w:tc>
          <w:tcPr>
            <w:tcW w:w="137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107.3 </w:t>
            </w:r>
          </w:p>
        </w:tc>
        <w:tc>
          <w:tcPr>
            <w:tcW w:w="1027"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33.0 </w:t>
            </w:r>
          </w:p>
        </w:tc>
      </w:tr>
      <w:tr w:rsidR="002826B1" w:rsidRPr="00361DF6">
        <w:trPr>
          <w:trHeight w:val="446"/>
        </w:trPr>
        <w:tc>
          <w:tcPr>
            <w:tcW w:w="3369"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企业所得税</w:t>
            </w:r>
          </w:p>
        </w:tc>
        <w:tc>
          <w:tcPr>
            <w:tcW w:w="1539"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59,854</w:t>
            </w:r>
          </w:p>
        </w:tc>
        <w:tc>
          <w:tcPr>
            <w:tcW w:w="160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48,545</w:t>
            </w:r>
          </w:p>
        </w:tc>
        <w:tc>
          <w:tcPr>
            <w:tcW w:w="137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81.1 </w:t>
            </w:r>
          </w:p>
        </w:tc>
        <w:tc>
          <w:tcPr>
            <w:tcW w:w="1027"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12.1 </w:t>
            </w:r>
          </w:p>
        </w:tc>
      </w:tr>
      <w:tr w:rsidR="002826B1" w:rsidRPr="00361DF6">
        <w:trPr>
          <w:trHeight w:val="446"/>
        </w:trPr>
        <w:tc>
          <w:tcPr>
            <w:tcW w:w="3369"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个人所得税</w:t>
            </w:r>
          </w:p>
        </w:tc>
        <w:tc>
          <w:tcPr>
            <w:tcW w:w="1539"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18,498</w:t>
            </w:r>
          </w:p>
        </w:tc>
        <w:tc>
          <w:tcPr>
            <w:tcW w:w="160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16,072</w:t>
            </w:r>
          </w:p>
        </w:tc>
        <w:tc>
          <w:tcPr>
            <w:tcW w:w="137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86.9 </w:t>
            </w:r>
          </w:p>
        </w:tc>
        <w:tc>
          <w:tcPr>
            <w:tcW w:w="1027"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17.2 </w:t>
            </w:r>
          </w:p>
        </w:tc>
      </w:tr>
      <w:tr w:rsidR="002826B1" w:rsidRPr="00361DF6">
        <w:trPr>
          <w:trHeight w:val="446"/>
        </w:trPr>
        <w:tc>
          <w:tcPr>
            <w:tcW w:w="3369"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资源税</w:t>
            </w:r>
          </w:p>
        </w:tc>
        <w:tc>
          <w:tcPr>
            <w:tcW w:w="1539"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68,272</w:t>
            </w:r>
          </w:p>
        </w:tc>
        <w:tc>
          <w:tcPr>
            <w:tcW w:w="160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72,984</w:t>
            </w:r>
          </w:p>
        </w:tc>
        <w:tc>
          <w:tcPr>
            <w:tcW w:w="137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106.9 </w:t>
            </w:r>
          </w:p>
        </w:tc>
        <w:tc>
          <w:tcPr>
            <w:tcW w:w="1027"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37.0 </w:t>
            </w:r>
          </w:p>
        </w:tc>
      </w:tr>
      <w:tr w:rsidR="002826B1" w:rsidRPr="00361DF6">
        <w:trPr>
          <w:trHeight w:val="446"/>
        </w:trPr>
        <w:tc>
          <w:tcPr>
            <w:tcW w:w="3369"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城市维护建设税</w:t>
            </w:r>
          </w:p>
        </w:tc>
        <w:tc>
          <w:tcPr>
            <w:tcW w:w="1539"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39,583</w:t>
            </w:r>
          </w:p>
        </w:tc>
        <w:tc>
          <w:tcPr>
            <w:tcW w:w="160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35,609</w:t>
            </w:r>
          </w:p>
        </w:tc>
        <w:tc>
          <w:tcPr>
            <w:tcW w:w="137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90.0 </w:t>
            </w:r>
          </w:p>
        </w:tc>
        <w:tc>
          <w:tcPr>
            <w:tcW w:w="1027"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23.6 </w:t>
            </w:r>
          </w:p>
        </w:tc>
      </w:tr>
      <w:tr w:rsidR="002826B1" w:rsidRPr="00361DF6">
        <w:trPr>
          <w:trHeight w:val="446"/>
        </w:trPr>
        <w:tc>
          <w:tcPr>
            <w:tcW w:w="3369"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房产税</w:t>
            </w:r>
          </w:p>
        </w:tc>
        <w:tc>
          <w:tcPr>
            <w:tcW w:w="1539"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18,028</w:t>
            </w:r>
          </w:p>
        </w:tc>
        <w:tc>
          <w:tcPr>
            <w:tcW w:w="160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15,459</w:t>
            </w:r>
          </w:p>
        </w:tc>
        <w:tc>
          <w:tcPr>
            <w:tcW w:w="137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85.7 </w:t>
            </w:r>
          </w:p>
        </w:tc>
        <w:tc>
          <w:tcPr>
            <w:tcW w:w="1027"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13.4 </w:t>
            </w:r>
          </w:p>
        </w:tc>
      </w:tr>
      <w:tr w:rsidR="002826B1" w:rsidRPr="00FA2D07">
        <w:trPr>
          <w:trHeight w:val="446"/>
        </w:trPr>
        <w:tc>
          <w:tcPr>
            <w:tcW w:w="3369"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印花税</w:t>
            </w:r>
          </w:p>
        </w:tc>
        <w:tc>
          <w:tcPr>
            <w:tcW w:w="1539"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11,865</w:t>
            </w:r>
          </w:p>
        </w:tc>
        <w:tc>
          <w:tcPr>
            <w:tcW w:w="160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9,970</w:t>
            </w:r>
          </w:p>
        </w:tc>
        <w:tc>
          <w:tcPr>
            <w:tcW w:w="137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84.0 </w:t>
            </w:r>
          </w:p>
        </w:tc>
        <w:tc>
          <w:tcPr>
            <w:tcW w:w="1027" w:type="dxa"/>
            <w:tcBorders>
              <w:top w:val="nil"/>
              <w:left w:val="nil"/>
              <w:bottom w:val="single" w:sz="4" w:space="0" w:color="auto"/>
              <w:right w:val="single" w:sz="4" w:space="0" w:color="auto"/>
            </w:tcBorders>
            <w:noWrap/>
            <w:vAlign w:val="center"/>
          </w:tcPr>
          <w:p w:rsidR="002826B1" w:rsidRPr="00FA2D07" w:rsidRDefault="002826B1" w:rsidP="00A87FBC">
            <w:pPr>
              <w:widowControl/>
              <w:jc w:val="right"/>
              <w:rPr>
                <w:b/>
                <w:bCs/>
                <w:color w:val="000000"/>
                <w:kern w:val="0"/>
                <w:sz w:val="24"/>
                <w:szCs w:val="24"/>
              </w:rPr>
            </w:pPr>
            <w:r w:rsidRPr="00FA2D07">
              <w:rPr>
                <w:b/>
                <w:bCs/>
                <w:color w:val="000000"/>
                <w:kern w:val="0"/>
                <w:sz w:val="24"/>
                <w:szCs w:val="24"/>
              </w:rPr>
              <w:t xml:space="preserve">-12.3 </w:t>
            </w:r>
          </w:p>
        </w:tc>
      </w:tr>
      <w:tr w:rsidR="002826B1" w:rsidRPr="00FA2D07">
        <w:trPr>
          <w:trHeight w:val="446"/>
        </w:trPr>
        <w:tc>
          <w:tcPr>
            <w:tcW w:w="3369"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城镇土地使用税</w:t>
            </w:r>
          </w:p>
        </w:tc>
        <w:tc>
          <w:tcPr>
            <w:tcW w:w="1539"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27,929</w:t>
            </w:r>
          </w:p>
        </w:tc>
        <w:tc>
          <w:tcPr>
            <w:tcW w:w="160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20,923</w:t>
            </w:r>
          </w:p>
        </w:tc>
        <w:tc>
          <w:tcPr>
            <w:tcW w:w="137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74.9 </w:t>
            </w:r>
          </w:p>
        </w:tc>
        <w:tc>
          <w:tcPr>
            <w:tcW w:w="1027" w:type="dxa"/>
            <w:tcBorders>
              <w:top w:val="nil"/>
              <w:left w:val="nil"/>
              <w:bottom w:val="single" w:sz="4" w:space="0" w:color="auto"/>
              <w:right w:val="single" w:sz="4" w:space="0" w:color="auto"/>
            </w:tcBorders>
            <w:noWrap/>
            <w:vAlign w:val="center"/>
          </w:tcPr>
          <w:p w:rsidR="002826B1" w:rsidRPr="00FA2D07" w:rsidRDefault="002826B1" w:rsidP="00A87FBC">
            <w:pPr>
              <w:widowControl/>
              <w:jc w:val="right"/>
              <w:rPr>
                <w:b/>
                <w:bCs/>
                <w:color w:val="000000"/>
                <w:kern w:val="0"/>
                <w:sz w:val="24"/>
                <w:szCs w:val="24"/>
              </w:rPr>
            </w:pPr>
            <w:r w:rsidRPr="00FA2D07">
              <w:rPr>
                <w:b/>
                <w:bCs/>
                <w:color w:val="000000"/>
                <w:kern w:val="0"/>
                <w:sz w:val="24"/>
                <w:szCs w:val="24"/>
              </w:rPr>
              <w:t xml:space="preserve">0.9 </w:t>
            </w:r>
          </w:p>
        </w:tc>
      </w:tr>
      <w:tr w:rsidR="002826B1" w:rsidRPr="00FA2D07">
        <w:trPr>
          <w:trHeight w:val="446"/>
        </w:trPr>
        <w:tc>
          <w:tcPr>
            <w:tcW w:w="3369"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土地增值税</w:t>
            </w:r>
          </w:p>
        </w:tc>
        <w:tc>
          <w:tcPr>
            <w:tcW w:w="1539"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11,479</w:t>
            </w:r>
          </w:p>
        </w:tc>
        <w:tc>
          <w:tcPr>
            <w:tcW w:w="160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14,148</w:t>
            </w:r>
          </w:p>
        </w:tc>
        <w:tc>
          <w:tcPr>
            <w:tcW w:w="137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123.3 </w:t>
            </w:r>
          </w:p>
        </w:tc>
        <w:tc>
          <w:tcPr>
            <w:tcW w:w="1027" w:type="dxa"/>
            <w:tcBorders>
              <w:top w:val="nil"/>
              <w:left w:val="nil"/>
              <w:bottom w:val="single" w:sz="4" w:space="0" w:color="auto"/>
              <w:right w:val="single" w:sz="4" w:space="0" w:color="auto"/>
            </w:tcBorders>
            <w:noWrap/>
            <w:vAlign w:val="center"/>
          </w:tcPr>
          <w:p w:rsidR="002826B1" w:rsidRPr="00FA2D07" w:rsidRDefault="002826B1" w:rsidP="00A87FBC">
            <w:pPr>
              <w:widowControl/>
              <w:jc w:val="right"/>
              <w:rPr>
                <w:b/>
                <w:bCs/>
                <w:color w:val="000000"/>
                <w:kern w:val="0"/>
                <w:sz w:val="24"/>
                <w:szCs w:val="24"/>
              </w:rPr>
            </w:pPr>
            <w:r w:rsidRPr="00FA2D07">
              <w:rPr>
                <w:b/>
                <w:bCs/>
                <w:color w:val="000000"/>
                <w:kern w:val="0"/>
                <w:sz w:val="24"/>
                <w:szCs w:val="24"/>
              </w:rPr>
              <w:t xml:space="preserve">25.2 </w:t>
            </w:r>
          </w:p>
        </w:tc>
      </w:tr>
      <w:tr w:rsidR="002826B1" w:rsidRPr="00FA2D07">
        <w:trPr>
          <w:trHeight w:val="446"/>
        </w:trPr>
        <w:tc>
          <w:tcPr>
            <w:tcW w:w="3369"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车船税</w:t>
            </w:r>
          </w:p>
        </w:tc>
        <w:tc>
          <w:tcPr>
            <w:tcW w:w="1539"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8,403</w:t>
            </w:r>
          </w:p>
        </w:tc>
        <w:tc>
          <w:tcPr>
            <w:tcW w:w="160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15,513</w:t>
            </w:r>
          </w:p>
        </w:tc>
        <w:tc>
          <w:tcPr>
            <w:tcW w:w="137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184.6 </w:t>
            </w:r>
          </w:p>
        </w:tc>
        <w:tc>
          <w:tcPr>
            <w:tcW w:w="1027" w:type="dxa"/>
            <w:tcBorders>
              <w:top w:val="nil"/>
              <w:left w:val="nil"/>
              <w:bottom w:val="single" w:sz="4" w:space="0" w:color="auto"/>
              <w:right w:val="single" w:sz="4" w:space="0" w:color="auto"/>
            </w:tcBorders>
            <w:noWrap/>
            <w:vAlign w:val="center"/>
          </w:tcPr>
          <w:p w:rsidR="002826B1" w:rsidRPr="00FA2D07" w:rsidRDefault="002826B1" w:rsidP="00A87FBC">
            <w:pPr>
              <w:widowControl/>
              <w:jc w:val="right"/>
              <w:rPr>
                <w:b/>
                <w:bCs/>
                <w:color w:val="000000"/>
                <w:kern w:val="0"/>
                <w:sz w:val="24"/>
                <w:szCs w:val="24"/>
              </w:rPr>
            </w:pPr>
            <w:r w:rsidRPr="00FA2D07">
              <w:rPr>
                <w:b/>
                <w:bCs/>
                <w:color w:val="000000"/>
                <w:kern w:val="0"/>
                <w:sz w:val="24"/>
                <w:szCs w:val="24"/>
              </w:rPr>
              <w:t xml:space="preserve">-60.2 </w:t>
            </w:r>
          </w:p>
        </w:tc>
      </w:tr>
      <w:tr w:rsidR="002826B1" w:rsidRPr="00FA2D07">
        <w:trPr>
          <w:trHeight w:val="446"/>
        </w:trPr>
        <w:tc>
          <w:tcPr>
            <w:tcW w:w="3369"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耕地占用税</w:t>
            </w:r>
          </w:p>
        </w:tc>
        <w:tc>
          <w:tcPr>
            <w:tcW w:w="1539"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49,051</w:t>
            </w:r>
          </w:p>
        </w:tc>
        <w:tc>
          <w:tcPr>
            <w:tcW w:w="160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42,161</w:t>
            </w:r>
          </w:p>
        </w:tc>
        <w:tc>
          <w:tcPr>
            <w:tcW w:w="137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86.0 </w:t>
            </w:r>
          </w:p>
        </w:tc>
        <w:tc>
          <w:tcPr>
            <w:tcW w:w="1027" w:type="dxa"/>
            <w:tcBorders>
              <w:top w:val="nil"/>
              <w:left w:val="nil"/>
              <w:bottom w:val="single" w:sz="4" w:space="0" w:color="auto"/>
              <w:right w:val="single" w:sz="4" w:space="0" w:color="auto"/>
            </w:tcBorders>
            <w:noWrap/>
            <w:vAlign w:val="center"/>
          </w:tcPr>
          <w:p w:rsidR="002826B1" w:rsidRPr="00FA2D07" w:rsidRDefault="002826B1" w:rsidP="00A87FBC">
            <w:pPr>
              <w:widowControl/>
              <w:jc w:val="right"/>
              <w:rPr>
                <w:b/>
                <w:bCs/>
                <w:color w:val="000000"/>
                <w:kern w:val="0"/>
                <w:sz w:val="24"/>
                <w:szCs w:val="24"/>
              </w:rPr>
            </w:pPr>
            <w:r w:rsidRPr="00FA2D07">
              <w:rPr>
                <w:b/>
                <w:bCs/>
                <w:color w:val="000000"/>
                <w:kern w:val="0"/>
                <w:sz w:val="24"/>
                <w:szCs w:val="24"/>
              </w:rPr>
              <w:t xml:space="preserve">0.4 </w:t>
            </w:r>
          </w:p>
        </w:tc>
      </w:tr>
      <w:tr w:rsidR="002826B1" w:rsidRPr="00FA2D07">
        <w:trPr>
          <w:trHeight w:val="446"/>
        </w:trPr>
        <w:tc>
          <w:tcPr>
            <w:tcW w:w="3369"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契税</w:t>
            </w:r>
          </w:p>
        </w:tc>
        <w:tc>
          <w:tcPr>
            <w:tcW w:w="1539"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154,062</w:t>
            </w:r>
          </w:p>
        </w:tc>
        <w:tc>
          <w:tcPr>
            <w:tcW w:w="160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173,629</w:t>
            </w:r>
          </w:p>
        </w:tc>
        <w:tc>
          <w:tcPr>
            <w:tcW w:w="137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112.7 </w:t>
            </w:r>
          </w:p>
        </w:tc>
        <w:tc>
          <w:tcPr>
            <w:tcW w:w="1027" w:type="dxa"/>
            <w:tcBorders>
              <w:top w:val="nil"/>
              <w:left w:val="nil"/>
              <w:bottom w:val="single" w:sz="4" w:space="0" w:color="auto"/>
              <w:right w:val="single" w:sz="4" w:space="0" w:color="auto"/>
            </w:tcBorders>
            <w:noWrap/>
            <w:vAlign w:val="center"/>
          </w:tcPr>
          <w:p w:rsidR="002826B1" w:rsidRPr="00FA2D07" w:rsidRDefault="002826B1" w:rsidP="00A87FBC">
            <w:pPr>
              <w:widowControl/>
              <w:jc w:val="right"/>
              <w:rPr>
                <w:b/>
                <w:bCs/>
                <w:color w:val="000000"/>
                <w:kern w:val="0"/>
                <w:sz w:val="24"/>
                <w:szCs w:val="24"/>
              </w:rPr>
            </w:pPr>
            <w:r w:rsidRPr="00FA2D07">
              <w:rPr>
                <w:b/>
                <w:bCs/>
                <w:color w:val="000000"/>
                <w:kern w:val="0"/>
                <w:sz w:val="24"/>
                <w:szCs w:val="24"/>
              </w:rPr>
              <w:t xml:space="preserve">11.9 </w:t>
            </w:r>
          </w:p>
        </w:tc>
      </w:tr>
      <w:tr w:rsidR="002826B1" w:rsidRPr="00FA2D07">
        <w:trPr>
          <w:trHeight w:val="446"/>
        </w:trPr>
        <w:tc>
          <w:tcPr>
            <w:tcW w:w="3369"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烟叶税</w:t>
            </w:r>
          </w:p>
        </w:tc>
        <w:tc>
          <w:tcPr>
            <w:tcW w:w="1539"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15,938</w:t>
            </w:r>
          </w:p>
        </w:tc>
        <w:tc>
          <w:tcPr>
            <w:tcW w:w="160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10,949</w:t>
            </w:r>
          </w:p>
        </w:tc>
        <w:tc>
          <w:tcPr>
            <w:tcW w:w="137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68.7 </w:t>
            </w:r>
          </w:p>
        </w:tc>
        <w:tc>
          <w:tcPr>
            <w:tcW w:w="1027" w:type="dxa"/>
            <w:tcBorders>
              <w:top w:val="nil"/>
              <w:left w:val="nil"/>
              <w:bottom w:val="single" w:sz="4" w:space="0" w:color="auto"/>
              <w:right w:val="single" w:sz="4" w:space="0" w:color="auto"/>
            </w:tcBorders>
            <w:noWrap/>
            <w:vAlign w:val="center"/>
          </w:tcPr>
          <w:p w:rsidR="002826B1" w:rsidRPr="00FA2D07" w:rsidRDefault="002826B1" w:rsidP="00A87FBC">
            <w:pPr>
              <w:widowControl/>
              <w:jc w:val="right"/>
              <w:rPr>
                <w:b/>
                <w:bCs/>
                <w:color w:val="000000"/>
                <w:kern w:val="0"/>
                <w:sz w:val="24"/>
                <w:szCs w:val="24"/>
              </w:rPr>
            </w:pPr>
            <w:r w:rsidRPr="00FA2D07">
              <w:rPr>
                <w:b/>
                <w:bCs/>
                <w:color w:val="000000"/>
                <w:kern w:val="0"/>
                <w:sz w:val="24"/>
                <w:szCs w:val="24"/>
              </w:rPr>
              <w:t xml:space="preserve">-19.8 </w:t>
            </w:r>
          </w:p>
        </w:tc>
      </w:tr>
      <w:tr w:rsidR="002826B1" w:rsidRPr="00FA2D07">
        <w:trPr>
          <w:trHeight w:val="446"/>
        </w:trPr>
        <w:tc>
          <w:tcPr>
            <w:tcW w:w="3369"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其他税收收入</w:t>
            </w:r>
          </w:p>
        </w:tc>
        <w:tc>
          <w:tcPr>
            <w:tcW w:w="1539"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60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37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027" w:type="dxa"/>
            <w:tcBorders>
              <w:top w:val="nil"/>
              <w:left w:val="nil"/>
              <w:bottom w:val="single" w:sz="4" w:space="0" w:color="auto"/>
              <w:right w:val="single" w:sz="4" w:space="0" w:color="auto"/>
            </w:tcBorders>
            <w:noWrap/>
            <w:vAlign w:val="center"/>
          </w:tcPr>
          <w:p w:rsidR="002826B1" w:rsidRPr="00FA2D07" w:rsidRDefault="002826B1" w:rsidP="00A87FBC">
            <w:pPr>
              <w:widowControl/>
              <w:jc w:val="right"/>
              <w:rPr>
                <w:b/>
                <w:bCs/>
                <w:color w:val="000000"/>
                <w:kern w:val="0"/>
                <w:sz w:val="24"/>
                <w:szCs w:val="24"/>
              </w:rPr>
            </w:pPr>
            <w:r w:rsidRPr="00FA2D07">
              <w:rPr>
                <w:rFonts w:hAnsi="宋体" w:cs="宋体" w:hint="eastAsia"/>
                <w:b/>
                <w:bCs/>
                <w:color w:val="000000"/>
                <w:kern w:val="0"/>
                <w:sz w:val="24"/>
                <w:szCs w:val="24"/>
              </w:rPr>
              <w:t xml:space="preserve">　</w:t>
            </w:r>
          </w:p>
        </w:tc>
      </w:tr>
      <w:tr w:rsidR="002826B1" w:rsidRPr="00FA2D07">
        <w:trPr>
          <w:trHeight w:val="446"/>
        </w:trPr>
        <w:tc>
          <w:tcPr>
            <w:tcW w:w="3369"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b/>
                <w:bCs/>
                <w:kern w:val="0"/>
                <w:sz w:val="24"/>
                <w:szCs w:val="24"/>
              </w:rPr>
            </w:pPr>
            <w:r w:rsidRPr="00361DF6">
              <w:rPr>
                <w:rFonts w:hAnsi="宋体" w:cs="宋体" w:hint="eastAsia"/>
                <w:b/>
                <w:bCs/>
                <w:kern w:val="0"/>
                <w:sz w:val="24"/>
                <w:szCs w:val="24"/>
              </w:rPr>
              <w:t>非税收入</w:t>
            </w:r>
          </w:p>
        </w:tc>
        <w:tc>
          <w:tcPr>
            <w:tcW w:w="1539"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304,981</w:t>
            </w:r>
          </w:p>
        </w:tc>
        <w:tc>
          <w:tcPr>
            <w:tcW w:w="160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321,042</w:t>
            </w:r>
          </w:p>
        </w:tc>
        <w:tc>
          <w:tcPr>
            <w:tcW w:w="137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105.3 </w:t>
            </w:r>
          </w:p>
        </w:tc>
        <w:tc>
          <w:tcPr>
            <w:tcW w:w="1027" w:type="dxa"/>
            <w:tcBorders>
              <w:top w:val="nil"/>
              <w:left w:val="nil"/>
              <w:bottom w:val="single" w:sz="4" w:space="0" w:color="auto"/>
              <w:right w:val="single" w:sz="4" w:space="0" w:color="auto"/>
            </w:tcBorders>
            <w:noWrap/>
            <w:vAlign w:val="center"/>
          </w:tcPr>
          <w:p w:rsidR="002826B1" w:rsidRPr="00FA2D07" w:rsidRDefault="002826B1" w:rsidP="00A87FBC">
            <w:pPr>
              <w:widowControl/>
              <w:jc w:val="right"/>
              <w:rPr>
                <w:b/>
                <w:bCs/>
                <w:color w:val="000000"/>
                <w:kern w:val="0"/>
                <w:sz w:val="24"/>
                <w:szCs w:val="24"/>
              </w:rPr>
            </w:pPr>
            <w:r w:rsidRPr="00FA2D07">
              <w:rPr>
                <w:b/>
                <w:bCs/>
                <w:color w:val="000000"/>
                <w:kern w:val="0"/>
                <w:sz w:val="24"/>
                <w:szCs w:val="24"/>
              </w:rPr>
              <w:t xml:space="preserve">1.2 </w:t>
            </w:r>
          </w:p>
        </w:tc>
      </w:tr>
      <w:tr w:rsidR="002826B1" w:rsidRPr="00FA2D07">
        <w:trPr>
          <w:trHeight w:val="446"/>
        </w:trPr>
        <w:tc>
          <w:tcPr>
            <w:tcW w:w="3369"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专项收入</w:t>
            </w:r>
          </w:p>
        </w:tc>
        <w:tc>
          <w:tcPr>
            <w:tcW w:w="1539"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36,740</w:t>
            </w:r>
          </w:p>
        </w:tc>
        <w:tc>
          <w:tcPr>
            <w:tcW w:w="160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47,393</w:t>
            </w:r>
          </w:p>
        </w:tc>
        <w:tc>
          <w:tcPr>
            <w:tcW w:w="137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129.0 </w:t>
            </w:r>
          </w:p>
        </w:tc>
        <w:tc>
          <w:tcPr>
            <w:tcW w:w="1027" w:type="dxa"/>
            <w:tcBorders>
              <w:top w:val="nil"/>
              <w:left w:val="nil"/>
              <w:bottom w:val="single" w:sz="4" w:space="0" w:color="auto"/>
              <w:right w:val="single" w:sz="4" w:space="0" w:color="auto"/>
            </w:tcBorders>
            <w:noWrap/>
            <w:vAlign w:val="center"/>
          </w:tcPr>
          <w:p w:rsidR="002826B1" w:rsidRPr="00FA2D07" w:rsidRDefault="002826B1" w:rsidP="00A87FBC">
            <w:pPr>
              <w:widowControl/>
              <w:jc w:val="right"/>
              <w:rPr>
                <w:b/>
                <w:bCs/>
                <w:color w:val="000000"/>
                <w:kern w:val="0"/>
                <w:sz w:val="24"/>
                <w:szCs w:val="24"/>
              </w:rPr>
            </w:pPr>
            <w:r w:rsidRPr="00FA2D07">
              <w:rPr>
                <w:b/>
                <w:bCs/>
                <w:color w:val="000000"/>
                <w:kern w:val="0"/>
                <w:sz w:val="24"/>
                <w:szCs w:val="24"/>
              </w:rPr>
              <w:t xml:space="preserve">33.7 </w:t>
            </w:r>
          </w:p>
        </w:tc>
      </w:tr>
      <w:tr w:rsidR="002826B1" w:rsidRPr="00FA2D07">
        <w:trPr>
          <w:trHeight w:val="446"/>
        </w:trPr>
        <w:tc>
          <w:tcPr>
            <w:tcW w:w="3369"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行政事业性收费收入</w:t>
            </w:r>
          </w:p>
        </w:tc>
        <w:tc>
          <w:tcPr>
            <w:tcW w:w="1539"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54,851</w:t>
            </w:r>
          </w:p>
        </w:tc>
        <w:tc>
          <w:tcPr>
            <w:tcW w:w="160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67,570</w:t>
            </w:r>
          </w:p>
        </w:tc>
        <w:tc>
          <w:tcPr>
            <w:tcW w:w="137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123.2 </w:t>
            </w:r>
          </w:p>
        </w:tc>
        <w:tc>
          <w:tcPr>
            <w:tcW w:w="1027" w:type="dxa"/>
            <w:tcBorders>
              <w:top w:val="nil"/>
              <w:left w:val="nil"/>
              <w:bottom w:val="single" w:sz="4" w:space="0" w:color="auto"/>
              <w:right w:val="single" w:sz="4" w:space="0" w:color="auto"/>
            </w:tcBorders>
            <w:noWrap/>
            <w:vAlign w:val="center"/>
          </w:tcPr>
          <w:p w:rsidR="002826B1" w:rsidRPr="00FA2D07" w:rsidRDefault="002826B1" w:rsidP="00A87FBC">
            <w:pPr>
              <w:widowControl/>
              <w:jc w:val="right"/>
              <w:rPr>
                <w:b/>
                <w:bCs/>
                <w:color w:val="000000"/>
                <w:kern w:val="0"/>
                <w:sz w:val="24"/>
                <w:szCs w:val="24"/>
              </w:rPr>
            </w:pPr>
            <w:r w:rsidRPr="00FA2D07">
              <w:rPr>
                <w:b/>
                <w:bCs/>
                <w:color w:val="000000"/>
                <w:kern w:val="0"/>
                <w:sz w:val="24"/>
                <w:szCs w:val="24"/>
              </w:rPr>
              <w:t xml:space="preserve">4.5 </w:t>
            </w:r>
          </w:p>
        </w:tc>
      </w:tr>
      <w:tr w:rsidR="002826B1" w:rsidRPr="00FA2D07">
        <w:trPr>
          <w:trHeight w:val="446"/>
        </w:trPr>
        <w:tc>
          <w:tcPr>
            <w:tcW w:w="3369"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罚没收入</w:t>
            </w:r>
          </w:p>
        </w:tc>
        <w:tc>
          <w:tcPr>
            <w:tcW w:w="1539"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23,620</w:t>
            </w:r>
          </w:p>
        </w:tc>
        <w:tc>
          <w:tcPr>
            <w:tcW w:w="160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30,297</w:t>
            </w:r>
          </w:p>
        </w:tc>
        <w:tc>
          <w:tcPr>
            <w:tcW w:w="137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128.3 </w:t>
            </w:r>
          </w:p>
        </w:tc>
        <w:tc>
          <w:tcPr>
            <w:tcW w:w="1027" w:type="dxa"/>
            <w:tcBorders>
              <w:top w:val="nil"/>
              <w:left w:val="nil"/>
              <w:bottom w:val="single" w:sz="4" w:space="0" w:color="auto"/>
              <w:right w:val="single" w:sz="4" w:space="0" w:color="auto"/>
            </w:tcBorders>
            <w:noWrap/>
            <w:vAlign w:val="center"/>
          </w:tcPr>
          <w:p w:rsidR="002826B1" w:rsidRPr="00FA2D07" w:rsidRDefault="002826B1" w:rsidP="00A87FBC">
            <w:pPr>
              <w:widowControl/>
              <w:jc w:val="right"/>
              <w:rPr>
                <w:b/>
                <w:bCs/>
                <w:color w:val="000000"/>
                <w:kern w:val="0"/>
                <w:sz w:val="24"/>
                <w:szCs w:val="24"/>
              </w:rPr>
            </w:pPr>
            <w:r w:rsidRPr="00FA2D07">
              <w:rPr>
                <w:b/>
                <w:bCs/>
                <w:color w:val="000000"/>
                <w:kern w:val="0"/>
                <w:sz w:val="24"/>
                <w:szCs w:val="24"/>
              </w:rPr>
              <w:t xml:space="preserve">23.7 </w:t>
            </w:r>
          </w:p>
        </w:tc>
      </w:tr>
      <w:tr w:rsidR="002826B1" w:rsidRPr="00FA2D07">
        <w:trPr>
          <w:trHeight w:val="446"/>
        </w:trPr>
        <w:tc>
          <w:tcPr>
            <w:tcW w:w="3369"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国有资本经营收入</w:t>
            </w:r>
          </w:p>
        </w:tc>
        <w:tc>
          <w:tcPr>
            <w:tcW w:w="1539"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77,032</w:t>
            </w:r>
          </w:p>
        </w:tc>
        <w:tc>
          <w:tcPr>
            <w:tcW w:w="160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56,890</w:t>
            </w:r>
          </w:p>
        </w:tc>
        <w:tc>
          <w:tcPr>
            <w:tcW w:w="137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73.9 </w:t>
            </w:r>
          </w:p>
        </w:tc>
        <w:tc>
          <w:tcPr>
            <w:tcW w:w="1027" w:type="dxa"/>
            <w:tcBorders>
              <w:top w:val="nil"/>
              <w:left w:val="nil"/>
              <w:bottom w:val="single" w:sz="4" w:space="0" w:color="auto"/>
              <w:right w:val="single" w:sz="4" w:space="0" w:color="auto"/>
            </w:tcBorders>
            <w:noWrap/>
            <w:vAlign w:val="center"/>
          </w:tcPr>
          <w:p w:rsidR="002826B1" w:rsidRPr="00FA2D07" w:rsidRDefault="002826B1" w:rsidP="00A87FBC">
            <w:pPr>
              <w:widowControl/>
              <w:jc w:val="right"/>
              <w:rPr>
                <w:b/>
                <w:bCs/>
                <w:color w:val="000000"/>
                <w:kern w:val="0"/>
                <w:sz w:val="24"/>
                <w:szCs w:val="24"/>
              </w:rPr>
            </w:pPr>
            <w:r w:rsidRPr="00FA2D07">
              <w:rPr>
                <w:b/>
                <w:bCs/>
                <w:color w:val="000000"/>
                <w:kern w:val="0"/>
                <w:sz w:val="24"/>
                <w:szCs w:val="24"/>
              </w:rPr>
              <w:t xml:space="preserve">-20.3 </w:t>
            </w:r>
          </w:p>
        </w:tc>
      </w:tr>
      <w:tr w:rsidR="002826B1" w:rsidRPr="00FA2D07">
        <w:trPr>
          <w:trHeight w:val="446"/>
        </w:trPr>
        <w:tc>
          <w:tcPr>
            <w:tcW w:w="3369"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国有资源</w:t>
            </w:r>
            <w:r w:rsidRPr="00361DF6">
              <w:rPr>
                <w:kern w:val="0"/>
                <w:sz w:val="24"/>
                <w:szCs w:val="24"/>
              </w:rPr>
              <w:t>(</w:t>
            </w:r>
            <w:r w:rsidRPr="00361DF6">
              <w:rPr>
                <w:rFonts w:hAnsi="宋体" w:cs="宋体" w:hint="eastAsia"/>
                <w:kern w:val="0"/>
                <w:sz w:val="24"/>
                <w:szCs w:val="24"/>
              </w:rPr>
              <w:t>资产</w:t>
            </w:r>
            <w:r w:rsidRPr="00361DF6">
              <w:rPr>
                <w:kern w:val="0"/>
                <w:sz w:val="24"/>
                <w:szCs w:val="24"/>
              </w:rPr>
              <w:t>)</w:t>
            </w:r>
            <w:r w:rsidRPr="00361DF6">
              <w:rPr>
                <w:rFonts w:hAnsi="宋体" w:cs="宋体" w:hint="eastAsia"/>
                <w:kern w:val="0"/>
                <w:sz w:val="24"/>
                <w:szCs w:val="24"/>
              </w:rPr>
              <w:t>有偿使用</w:t>
            </w:r>
          </w:p>
        </w:tc>
        <w:tc>
          <w:tcPr>
            <w:tcW w:w="1539"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99,035</w:t>
            </w:r>
          </w:p>
        </w:tc>
        <w:tc>
          <w:tcPr>
            <w:tcW w:w="160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108,505</w:t>
            </w:r>
          </w:p>
        </w:tc>
        <w:tc>
          <w:tcPr>
            <w:tcW w:w="137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109.6 </w:t>
            </w:r>
          </w:p>
        </w:tc>
        <w:tc>
          <w:tcPr>
            <w:tcW w:w="1027" w:type="dxa"/>
            <w:tcBorders>
              <w:top w:val="nil"/>
              <w:left w:val="nil"/>
              <w:bottom w:val="single" w:sz="4" w:space="0" w:color="auto"/>
              <w:right w:val="single" w:sz="4" w:space="0" w:color="auto"/>
            </w:tcBorders>
            <w:noWrap/>
            <w:vAlign w:val="center"/>
          </w:tcPr>
          <w:p w:rsidR="002826B1" w:rsidRPr="00FA2D07" w:rsidRDefault="002826B1" w:rsidP="00A87FBC">
            <w:pPr>
              <w:widowControl/>
              <w:jc w:val="right"/>
              <w:rPr>
                <w:b/>
                <w:bCs/>
                <w:color w:val="000000"/>
                <w:kern w:val="0"/>
                <w:sz w:val="24"/>
                <w:szCs w:val="24"/>
              </w:rPr>
            </w:pPr>
            <w:r w:rsidRPr="00FA2D07">
              <w:rPr>
                <w:b/>
                <w:bCs/>
                <w:color w:val="000000"/>
                <w:kern w:val="0"/>
                <w:sz w:val="24"/>
                <w:szCs w:val="24"/>
              </w:rPr>
              <w:t xml:space="preserve">-4.1 </w:t>
            </w:r>
          </w:p>
        </w:tc>
      </w:tr>
      <w:tr w:rsidR="002826B1" w:rsidRPr="00361DF6">
        <w:trPr>
          <w:trHeight w:val="446"/>
        </w:trPr>
        <w:tc>
          <w:tcPr>
            <w:tcW w:w="3369"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其他收入</w:t>
            </w:r>
          </w:p>
        </w:tc>
        <w:tc>
          <w:tcPr>
            <w:tcW w:w="1539"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13,703</w:t>
            </w:r>
          </w:p>
        </w:tc>
        <w:tc>
          <w:tcPr>
            <w:tcW w:w="160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10,387</w:t>
            </w:r>
          </w:p>
        </w:tc>
        <w:tc>
          <w:tcPr>
            <w:tcW w:w="137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75.8 </w:t>
            </w:r>
          </w:p>
        </w:tc>
        <w:tc>
          <w:tcPr>
            <w:tcW w:w="1027"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26.8 </w:t>
            </w:r>
          </w:p>
        </w:tc>
      </w:tr>
      <w:tr w:rsidR="002826B1" w:rsidRPr="00361DF6">
        <w:trPr>
          <w:trHeight w:val="446"/>
        </w:trPr>
        <w:tc>
          <w:tcPr>
            <w:tcW w:w="3369"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 xml:space="preserve">　</w:t>
            </w:r>
          </w:p>
        </w:tc>
        <w:tc>
          <w:tcPr>
            <w:tcW w:w="1539"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60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37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027"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rFonts w:hAnsi="宋体" w:cs="宋体" w:hint="eastAsia"/>
                <w:b/>
                <w:bCs/>
                <w:kern w:val="0"/>
                <w:sz w:val="24"/>
                <w:szCs w:val="24"/>
              </w:rPr>
              <w:t xml:space="preserve">　</w:t>
            </w:r>
          </w:p>
        </w:tc>
      </w:tr>
      <w:tr w:rsidR="002826B1" w:rsidRPr="00361DF6">
        <w:trPr>
          <w:trHeight w:val="446"/>
        </w:trPr>
        <w:tc>
          <w:tcPr>
            <w:tcW w:w="3369"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center"/>
              <w:rPr>
                <w:b/>
                <w:bCs/>
                <w:kern w:val="0"/>
                <w:sz w:val="24"/>
                <w:szCs w:val="24"/>
              </w:rPr>
            </w:pPr>
            <w:r w:rsidRPr="00361DF6">
              <w:rPr>
                <w:rFonts w:hAnsi="宋体" w:cs="宋体" w:hint="eastAsia"/>
                <w:b/>
                <w:bCs/>
                <w:kern w:val="0"/>
                <w:sz w:val="24"/>
                <w:szCs w:val="24"/>
              </w:rPr>
              <w:t>合</w:t>
            </w:r>
            <w:r w:rsidRPr="00361DF6">
              <w:rPr>
                <w:b/>
                <w:bCs/>
                <w:kern w:val="0"/>
                <w:sz w:val="24"/>
                <w:szCs w:val="24"/>
              </w:rPr>
              <w:t xml:space="preserve">    </w:t>
            </w:r>
            <w:r w:rsidRPr="00361DF6">
              <w:rPr>
                <w:rFonts w:hAnsi="宋体" w:cs="宋体" w:hint="eastAsia"/>
                <w:b/>
                <w:bCs/>
                <w:kern w:val="0"/>
                <w:sz w:val="24"/>
                <w:szCs w:val="24"/>
              </w:rPr>
              <w:t>计</w:t>
            </w:r>
          </w:p>
        </w:tc>
        <w:tc>
          <w:tcPr>
            <w:tcW w:w="1539"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1,053,303</w:t>
            </w:r>
          </w:p>
        </w:tc>
        <w:tc>
          <w:tcPr>
            <w:tcW w:w="160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1,081,840</w:t>
            </w:r>
          </w:p>
        </w:tc>
        <w:tc>
          <w:tcPr>
            <w:tcW w:w="137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102.7 </w:t>
            </w:r>
          </w:p>
        </w:tc>
        <w:tc>
          <w:tcPr>
            <w:tcW w:w="1027"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10.7 </w:t>
            </w:r>
          </w:p>
        </w:tc>
      </w:tr>
    </w:tbl>
    <w:p w:rsidR="002826B1" w:rsidRPr="005D3B4A" w:rsidRDefault="002826B1" w:rsidP="005D3B4A">
      <w:pPr>
        <w:adjustRightInd w:val="0"/>
        <w:snapToGrid w:val="0"/>
        <w:spacing w:line="600" w:lineRule="exact"/>
        <w:jc w:val="center"/>
        <w:outlineLvl w:val="0"/>
        <w:rPr>
          <w:rFonts w:ascii="方正大标宋简体" w:eastAsia="方正大标宋简体"/>
          <w:color w:val="000000"/>
          <w:sz w:val="40"/>
          <w:szCs w:val="40"/>
        </w:rPr>
      </w:pPr>
      <w:r w:rsidRPr="005D3B4A">
        <w:rPr>
          <w:rFonts w:ascii="方正大标宋简体" w:eastAsia="方正大标宋简体" w:cs="方正大标宋简体"/>
          <w:color w:val="000000"/>
          <w:sz w:val="40"/>
          <w:szCs w:val="40"/>
        </w:rPr>
        <w:t>2017</w:t>
      </w:r>
      <w:r w:rsidRPr="005D3B4A">
        <w:rPr>
          <w:rFonts w:ascii="方正大标宋简体" w:eastAsia="方正大标宋简体" w:cs="方正大标宋简体" w:hint="eastAsia"/>
          <w:color w:val="000000"/>
          <w:sz w:val="40"/>
          <w:szCs w:val="40"/>
        </w:rPr>
        <w:t>年全市一般公共预算支出决算表（</w:t>
      </w:r>
      <w:r w:rsidRPr="005D3B4A">
        <w:rPr>
          <w:rFonts w:ascii="方正大标宋简体" w:eastAsia="方正大标宋简体" w:cs="方正大标宋简体"/>
          <w:color w:val="000000"/>
          <w:sz w:val="40"/>
          <w:szCs w:val="40"/>
        </w:rPr>
        <w:t>2</w:t>
      </w:r>
      <w:r w:rsidRPr="005D3B4A">
        <w:rPr>
          <w:rFonts w:ascii="方正大标宋简体" w:eastAsia="方正大标宋简体" w:cs="方正大标宋简体" w:hint="eastAsia"/>
          <w:color w:val="000000"/>
          <w:sz w:val="40"/>
          <w:szCs w:val="40"/>
        </w:rPr>
        <w:t>）</w:t>
      </w:r>
    </w:p>
    <w:p w:rsidR="002826B1" w:rsidRPr="005D3B4A" w:rsidRDefault="002826B1" w:rsidP="005B03FF">
      <w:pPr>
        <w:adjustRightInd w:val="0"/>
        <w:snapToGrid w:val="0"/>
        <w:spacing w:line="630" w:lineRule="exact"/>
        <w:ind w:firstLineChars="200" w:firstLine="31680"/>
        <w:outlineLvl w:val="0"/>
        <w:rPr>
          <w:rFonts w:eastAsia="仿宋_GB2312"/>
          <w:color w:val="000000"/>
          <w:sz w:val="30"/>
          <w:szCs w:val="30"/>
        </w:rPr>
      </w:pPr>
      <w:r w:rsidRPr="00361DF6">
        <w:rPr>
          <w:rFonts w:eastAsia="仿宋_GB2312"/>
          <w:color w:val="000000"/>
          <w:sz w:val="32"/>
          <w:szCs w:val="32"/>
        </w:rPr>
        <w:tab/>
      </w:r>
      <w:r w:rsidRPr="00361DF6">
        <w:rPr>
          <w:rFonts w:eastAsia="仿宋_GB2312"/>
          <w:color w:val="000000"/>
          <w:sz w:val="32"/>
          <w:szCs w:val="32"/>
        </w:rPr>
        <w:tab/>
      </w:r>
      <w:r w:rsidRPr="00361DF6">
        <w:rPr>
          <w:rFonts w:eastAsia="仿宋_GB2312"/>
          <w:color w:val="000000"/>
          <w:sz w:val="32"/>
          <w:szCs w:val="32"/>
        </w:rPr>
        <w:tab/>
      </w:r>
      <w:r w:rsidRPr="00361DF6">
        <w:rPr>
          <w:rFonts w:eastAsia="仿宋_GB2312"/>
          <w:color w:val="000000"/>
          <w:sz w:val="32"/>
          <w:szCs w:val="32"/>
        </w:rPr>
        <w:tab/>
      </w:r>
      <w:r w:rsidRPr="00361DF6">
        <w:rPr>
          <w:rFonts w:eastAsia="仿宋_GB2312"/>
          <w:color w:val="000000"/>
          <w:sz w:val="32"/>
          <w:szCs w:val="32"/>
        </w:rPr>
        <w:tab/>
      </w:r>
      <w:r>
        <w:rPr>
          <w:rFonts w:eastAsia="仿宋_GB2312"/>
          <w:color w:val="000000"/>
          <w:sz w:val="32"/>
          <w:szCs w:val="32"/>
        </w:rPr>
        <w:t xml:space="preserve">                           </w:t>
      </w:r>
      <w:r w:rsidRPr="005D3B4A">
        <w:rPr>
          <w:rFonts w:eastAsia="仿宋_GB2312" w:cs="仿宋_GB2312" w:hint="eastAsia"/>
          <w:color w:val="000000"/>
          <w:sz w:val="30"/>
          <w:szCs w:val="30"/>
        </w:rPr>
        <w:t>单位：万元</w:t>
      </w:r>
      <w:r>
        <w:rPr>
          <w:rFonts w:eastAsia="仿宋_GB2312"/>
          <w:color w:val="000000"/>
          <w:sz w:val="30"/>
          <w:szCs w:val="30"/>
        </w:rPr>
        <w:tab/>
      </w:r>
    </w:p>
    <w:tbl>
      <w:tblPr>
        <w:tblW w:w="9015" w:type="dxa"/>
        <w:jc w:val="center"/>
        <w:tblLayout w:type="fixed"/>
        <w:tblLook w:val="0000"/>
      </w:tblPr>
      <w:tblGrid>
        <w:gridCol w:w="2598"/>
        <w:gridCol w:w="1283"/>
        <w:gridCol w:w="1283"/>
        <w:gridCol w:w="1284"/>
        <w:gridCol w:w="1283"/>
        <w:gridCol w:w="1284"/>
      </w:tblGrid>
      <w:tr w:rsidR="002826B1" w:rsidRPr="00361DF6">
        <w:trPr>
          <w:trHeight w:val="698"/>
          <w:tblHeader/>
          <w:jc w:val="center"/>
        </w:trPr>
        <w:tc>
          <w:tcPr>
            <w:tcW w:w="2598" w:type="dxa"/>
            <w:tcBorders>
              <w:top w:val="single" w:sz="4" w:space="0" w:color="auto"/>
              <w:left w:val="single" w:sz="4" w:space="0" w:color="auto"/>
              <w:bottom w:val="single" w:sz="4" w:space="0" w:color="auto"/>
              <w:right w:val="single" w:sz="4" w:space="0" w:color="auto"/>
            </w:tcBorders>
            <w:noWrap/>
            <w:vAlign w:val="center"/>
          </w:tcPr>
          <w:p w:rsidR="002826B1" w:rsidRPr="005D3B4A" w:rsidRDefault="002826B1" w:rsidP="00FA2D07">
            <w:pPr>
              <w:widowControl/>
              <w:spacing w:line="400" w:lineRule="exact"/>
              <w:jc w:val="center"/>
              <w:rPr>
                <w:rFonts w:ascii="黑体" w:eastAsia="黑体" w:hAnsi="黑体"/>
                <w:kern w:val="0"/>
                <w:sz w:val="24"/>
                <w:szCs w:val="24"/>
              </w:rPr>
            </w:pPr>
            <w:r w:rsidRPr="005D3B4A">
              <w:rPr>
                <w:rFonts w:ascii="黑体" w:eastAsia="黑体" w:hAnsi="黑体" w:cs="黑体" w:hint="eastAsia"/>
                <w:kern w:val="0"/>
                <w:sz w:val="24"/>
                <w:szCs w:val="24"/>
              </w:rPr>
              <w:t>预算科目</w:t>
            </w:r>
          </w:p>
        </w:tc>
        <w:tc>
          <w:tcPr>
            <w:tcW w:w="1283" w:type="dxa"/>
            <w:tcBorders>
              <w:top w:val="single" w:sz="4" w:space="0" w:color="auto"/>
              <w:left w:val="nil"/>
              <w:bottom w:val="single" w:sz="4" w:space="0" w:color="auto"/>
              <w:right w:val="single" w:sz="4" w:space="0" w:color="auto"/>
            </w:tcBorders>
            <w:vAlign w:val="center"/>
          </w:tcPr>
          <w:p w:rsidR="002826B1" w:rsidRDefault="002826B1" w:rsidP="00FA2D07">
            <w:pPr>
              <w:widowControl/>
              <w:spacing w:line="400" w:lineRule="exact"/>
              <w:jc w:val="center"/>
              <w:rPr>
                <w:rFonts w:ascii="黑体" w:eastAsia="黑体" w:hAnsi="黑体"/>
                <w:kern w:val="0"/>
                <w:sz w:val="24"/>
                <w:szCs w:val="24"/>
              </w:rPr>
            </w:pPr>
            <w:r w:rsidRPr="005D3B4A">
              <w:rPr>
                <w:rFonts w:ascii="黑体" w:eastAsia="黑体" w:hAnsi="黑体" w:cs="黑体" w:hint="eastAsia"/>
                <w:kern w:val="0"/>
                <w:sz w:val="24"/>
                <w:szCs w:val="24"/>
              </w:rPr>
              <w:t>年初</w:t>
            </w:r>
          </w:p>
          <w:p w:rsidR="002826B1" w:rsidRPr="005D3B4A" w:rsidRDefault="002826B1" w:rsidP="00FA2D07">
            <w:pPr>
              <w:widowControl/>
              <w:spacing w:line="400" w:lineRule="exact"/>
              <w:jc w:val="center"/>
              <w:rPr>
                <w:rFonts w:ascii="黑体" w:eastAsia="黑体" w:hAnsi="黑体"/>
                <w:kern w:val="0"/>
                <w:sz w:val="24"/>
                <w:szCs w:val="24"/>
              </w:rPr>
            </w:pPr>
            <w:r w:rsidRPr="005D3B4A">
              <w:rPr>
                <w:rFonts w:ascii="黑体" w:eastAsia="黑体" w:hAnsi="黑体" w:cs="黑体" w:hint="eastAsia"/>
                <w:kern w:val="0"/>
                <w:sz w:val="24"/>
                <w:szCs w:val="24"/>
              </w:rPr>
              <w:t>预算数</w:t>
            </w:r>
          </w:p>
        </w:tc>
        <w:tc>
          <w:tcPr>
            <w:tcW w:w="1283" w:type="dxa"/>
            <w:tcBorders>
              <w:top w:val="single" w:sz="4" w:space="0" w:color="auto"/>
              <w:left w:val="nil"/>
              <w:bottom w:val="single" w:sz="4" w:space="0" w:color="auto"/>
              <w:right w:val="single" w:sz="4" w:space="0" w:color="auto"/>
            </w:tcBorders>
            <w:noWrap/>
            <w:vAlign w:val="center"/>
          </w:tcPr>
          <w:p w:rsidR="002826B1" w:rsidRDefault="002826B1" w:rsidP="00FA2D07">
            <w:pPr>
              <w:widowControl/>
              <w:spacing w:line="400" w:lineRule="exact"/>
              <w:jc w:val="center"/>
              <w:rPr>
                <w:rFonts w:ascii="黑体" w:eastAsia="黑体" w:hAnsi="黑体"/>
                <w:kern w:val="0"/>
                <w:sz w:val="24"/>
                <w:szCs w:val="24"/>
              </w:rPr>
            </w:pPr>
            <w:r w:rsidRPr="005D3B4A">
              <w:rPr>
                <w:rFonts w:ascii="黑体" w:eastAsia="黑体" w:hAnsi="黑体" w:cs="黑体" w:hint="eastAsia"/>
                <w:kern w:val="0"/>
                <w:sz w:val="24"/>
                <w:szCs w:val="24"/>
              </w:rPr>
              <w:t>调整</w:t>
            </w:r>
          </w:p>
          <w:p w:rsidR="002826B1" w:rsidRPr="005D3B4A" w:rsidRDefault="002826B1" w:rsidP="00FA2D07">
            <w:pPr>
              <w:widowControl/>
              <w:spacing w:line="400" w:lineRule="exact"/>
              <w:jc w:val="center"/>
              <w:rPr>
                <w:rFonts w:ascii="黑体" w:eastAsia="黑体" w:hAnsi="黑体"/>
                <w:kern w:val="0"/>
                <w:sz w:val="24"/>
                <w:szCs w:val="24"/>
              </w:rPr>
            </w:pPr>
            <w:r w:rsidRPr="005D3B4A">
              <w:rPr>
                <w:rFonts w:ascii="黑体" w:eastAsia="黑体" w:hAnsi="黑体" w:cs="黑体" w:hint="eastAsia"/>
                <w:kern w:val="0"/>
                <w:sz w:val="24"/>
                <w:szCs w:val="24"/>
              </w:rPr>
              <w:t>预算数</w:t>
            </w:r>
          </w:p>
        </w:tc>
        <w:tc>
          <w:tcPr>
            <w:tcW w:w="1284" w:type="dxa"/>
            <w:tcBorders>
              <w:top w:val="single" w:sz="4" w:space="0" w:color="auto"/>
              <w:left w:val="nil"/>
              <w:bottom w:val="single" w:sz="4" w:space="0" w:color="auto"/>
              <w:right w:val="single" w:sz="4" w:space="0" w:color="auto"/>
            </w:tcBorders>
            <w:noWrap/>
            <w:vAlign w:val="center"/>
          </w:tcPr>
          <w:p w:rsidR="002826B1" w:rsidRPr="005D3B4A" w:rsidRDefault="002826B1" w:rsidP="00FA2D07">
            <w:pPr>
              <w:widowControl/>
              <w:spacing w:line="400" w:lineRule="exact"/>
              <w:jc w:val="center"/>
              <w:rPr>
                <w:rFonts w:ascii="黑体" w:eastAsia="黑体" w:hAnsi="黑体"/>
                <w:kern w:val="0"/>
                <w:sz w:val="24"/>
                <w:szCs w:val="24"/>
              </w:rPr>
            </w:pPr>
            <w:r w:rsidRPr="005D3B4A">
              <w:rPr>
                <w:rFonts w:ascii="黑体" w:eastAsia="黑体" w:hAnsi="黑体" w:cs="黑体" w:hint="eastAsia"/>
                <w:kern w:val="0"/>
                <w:sz w:val="24"/>
                <w:szCs w:val="24"/>
              </w:rPr>
              <w:t>决算数</w:t>
            </w:r>
          </w:p>
        </w:tc>
        <w:tc>
          <w:tcPr>
            <w:tcW w:w="1283" w:type="dxa"/>
            <w:tcBorders>
              <w:top w:val="single" w:sz="4" w:space="0" w:color="auto"/>
              <w:left w:val="nil"/>
              <w:bottom w:val="single" w:sz="4" w:space="0" w:color="auto"/>
              <w:right w:val="single" w:sz="4" w:space="0" w:color="auto"/>
            </w:tcBorders>
            <w:vAlign w:val="center"/>
          </w:tcPr>
          <w:p w:rsidR="002826B1" w:rsidRPr="005D3B4A" w:rsidRDefault="002826B1" w:rsidP="00FA2D07">
            <w:pPr>
              <w:widowControl/>
              <w:spacing w:line="400" w:lineRule="exact"/>
              <w:jc w:val="center"/>
              <w:rPr>
                <w:rFonts w:ascii="黑体" w:eastAsia="黑体" w:hAnsi="黑体" w:cs="黑体"/>
                <w:kern w:val="0"/>
                <w:sz w:val="24"/>
                <w:szCs w:val="24"/>
              </w:rPr>
            </w:pPr>
            <w:r w:rsidRPr="005D3B4A">
              <w:rPr>
                <w:rFonts w:ascii="黑体" w:eastAsia="黑体" w:hAnsi="黑体" w:cs="黑体" w:hint="eastAsia"/>
                <w:kern w:val="0"/>
                <w:sz w:val="24"/>
                <w:szCs w:val="24"/>
              </w:rPr>
              <w:t>为调整预算数的</w:t>
            </w:r>
            <w:r w:rsidRPr="005D3B4A">
              <w:rPr>
                <w:rFonts w:ascii="黑体" w:eastAsia="黑体" w:hAnsi="黑体" w:cs="黑体"/>
                <w:kern w:val="0"/>
                <w:sz w:val="24"/>
                <w:szCs w:val="24"/>
              </w:rPr>
              <w:t>%</w:t>
            </w:r>
          </w:p>
        </w:tc>
        <w:tc>
          <w:tcPr>
            <w:tcW w:w="1284" w:type="dxa"/>
            <w:tcBorders>
              <w:top w:val="single" w:sz="4" w:space="0" w:color="auto"/>
              <w:left w:val="nil"/>
              <w:bottom w:val="single" w:sz="4" w:space="0" w:color="auto"/>
              <w:right w:val="single" w:sz="4" w:space="0" w:color="auto"/>
            </w:tcBorders>
            <w:vAlign w:val="center"/>
          </w:tcPr>
          <w:p w:rsidR="002826B1" w:rsidRDefault="002826B1" w:rsidP="00FA2D07">
            <w:pPr>
              <w:widowControl/>
              <w:spacing w:line="400" w:lineRule="exact"/>
              <w:jc w:val="center"/>
              <w:rPr>
                <w:rFonts w:ascii="黑体" w:eastAsia="黑体" w:hAnsi="黑体"/>
                <w:kern w:val="0"/>
                <w:sz w:val="24"/>
                <w:szCs w:val="24"/>
              </w:rPr>
            </w:pPr>
            <w:r w:rsidRPr="005D3B4A">
              <w:rPr>
                <w:rFonts w:ascii="黑体" w:eastAsia="黑体" w:hAnsi="黑体" w:cs="黑体" w:hint="eastAsia"/>
                <w:kern w:val="0"/>
                <w:sz w:val="24"/>
                <w:szCs w:val="24"/>
              </w:rPr>
              <w:t>比上年</w:t>
            </w:r>
          </w:p>
          <w:p w:rsidR="002826B1" w:rsidRPr="005D3B4A" w:rsidRDefault="002826B1" w:rsidP="00FA2D07">
            <w:pPr>
              <w:widowControl/>
              <w:spacing w:line="400" w:lineRule="exact"/>
              <w:jc w:val="center"/>
              <w:rPr>
                <w:rFonts w:ascii="黑体" w:eastAsia="黑体" w:hAnsi="黑体" w:cs="黑体"/>
                <w:kern w:val="0"/>
                <w:sz w:val="24"/>
                <w:szCs w:val="24"/>
              </w:rPr>
            </w:pPr>
            <w:r w:rsidRPr="005D3B4A">
              <w:rPr>
                <w:rFonts w:ascii="黑体" w:eastAsia="黑体" w:hAnsi="黑体" w:cs="黑体" w:hint="eastAsia"/>
                <w:kern w:val="0"/>
                <w:sz w:val="24"/>
                <w:szCs w:val="24"/>
              </w:rPr>
              <w:t>增长</w:t>
            </w:r>
            <w:r w:rsidRPr="005D3B4A">
              <w:rPr>
                <w:rFonts w:ascii="黑体" w:eastAsia="黑体" w:hAnsi="黑体" w:cs="黑体"/>
                <w:kern w:val="0"/>
                <w:sz w:val="24"/>
                <w:szCs w:val="24"/>
              </w:rPr>
              <w:t>%</w:t>
            </w:r>
          </w:p>
        </w:tc>
      </w:tr>
      <w:tr w:rsidR="002826B1" w:rsidRPr="00361DF6">
        <w:trPr>
          <w:trHeight w:hRule="exact" w:val="680"/>
          <w:jc w:val="center"/>
        </w:trPr>
        <w:tc>
          <w:tcPr>
            <w:tcW w:w="2598"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一般公共服务支出</w:t>
            </w:r>
          </w:p>
        </w:tc>
        <w:tc>
          <w:tcPr>
            <w:tcW w:w="1283"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261,611</w:t>
            </w:r>
          </w:p>
        </w:tc>
        <w:tc>
          <w:tcPr>
            <w:tcW w:w="1283"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319,241</w:t>
            </w:r>
          </w:p>
        </w:tc>
        <w:tc>
          <w:tcPr>
            <w:tcW w:w="1284"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319,241</w:t>
            </w:r>
          </w:p>
        </w:tc>
        <w:tc>
          <w:tcPr>
            <w:tcW w:w="128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28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16.7 </w:t>
            </w:r>
          </w:p>
        </w:tc>
      </w:tr>
      <w:tr w:rsidR="002826B1" w:rsidRPr="00361DF6">
        <w:trPr>
          <w:trHeight w:hRule="exact" w:val="680"/>
          <w:jc w:val="center"/>
        </w:trPr>
        <w:tc>
          <w:tcPr>
            <w:tcW w:w="2598"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国防支出</w:t>
            </w:r>
          </w:p>
        </w:tc>
        <w:tc>
          <w:tcPr>
            <w:tcW w:w="1283"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172</w:t>
            </w:r>
          </w:p>
        </w:tc>
        <w:tc>
          <w:tcPr>
            <w:tcW w:w="1283"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74</w:t>
            </w:r>
          </w:p>
        </w:tc>
        <w:tc>
          <w:tcPr>
            <w:tcW w:w="1284"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74</w:t>
            </w:r>
          </w:p>
        </w:tc>
        <w:tc>
          <w:tcPr>
            <w:tcW w:w="128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28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-41.3 </w:t>
            </w:r>
          </w:p>
        </w:tc>
      </w:tr>
      <w:tr w:rsidR="002826B1" w:rsidRPr="00361DF6">
        <w:trPr>
          <w:trHeight w:hRule="exact" w:val="680"/>
          <w:jc w:val="center"/>
        </w:trPr>
        <w:tc>
          <w:tcPr>
            <w:tcW w:w="2598"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公共安全支出</w:t>
            </w:r>
          </w:p>
        </w:tc>
        <w:tc>
          <w:tcPr>
            <w:tcW w:w="1283"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81,470</w:t>
            </w:r>
          </w:p>
        </w:tc>
        <w:tc>
          <w:tcPr>
            <w:tcW w:w="1283"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113,076</w:t>
            </w:r>
          </w:p>
        </w:tc>
        <w:tc>
          <w:tcPr>
            <w:tcW w:w="1284"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113,076</w:t>
            </w:r>
          </w:p>
        </w:tc>
        <w:tc>
          <w:tcPr>
            <w:tcW w:w="128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28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14.1 </w:t>
            </w:r>
          </w:p>
        </w:tc>
      </w:tr>
      <w:tr w:rsidR="002826B1" w:rsidRPr="00361DF6">
        <w:trPr>
          <w:trHeight w:hRule="exact" w:val="680"/>
          <w:jc w:val="center"/>
        </w:trPr>
        <w:tc>
          <w:tcPr>
            <w:tcW w:w="2598"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教育支出</w:t>
            </w:r>
          </w:p>
        </w:tc>
        <w:tc>
          <w:tcPr>
            <w:tcW w:w="1283"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307,367</w:t>
            </w:r>
          </w:p>
        </w:tc>
        <w:tc>
          <w:tcPr>
            <w:tcW w:w="1283"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424,189</w:t>
            </w:r>
          </w:p>
        </w:tc>
        <w:tc>
          <w:tcPr>
            <w:tcW w:w="1284"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424,189</w:t>
            </w:r>
          </w:p>
        </w:tc>
        <w:tc>
          <w:tcPr>
            <w:tcW w:w="128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28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14.7 </w:t>
            </w:r>
          </w:p>
        </w:tc>
      </w:tr>
      <w:tr w:rsidR="002826B1" w:rsidRPr="00361DF6">
        <w:trPr>
          <w:trHeight w:hRule="exact" w:val="680"/>
          <w:jc w:val="center"/>
        </w:trPr>
        <w:tc>
          <w:tcPr>
            <w:tcW w:w="2598"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科学技术支出</w:t>
            </w:r>
          </w:p>
        </w:tc>
        <w:tc>
          <w:tcPr>
            <w:tcW w:w="1283"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21,299</w:t>
            </w:r>
          </w:p>
        </w:tc>
        <w:tc>
          <w:tcPr>
            <w:tcW w:w="1283"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28,723</w:t>
            </w:r>
          </w:p>
        </w:tc>
        <w:tc>
          <w:tcPr>
            <w:tcW w:w="1284"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28,723</w:t>
            </w:r>
          </w:p>
        </w:tc>
        <w:tc>
          <w:tcPr>
            <w:tcW w:w="128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28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38.3 </w:t>
            </w:r>
          </w:p>
        </w:tc>
      </w:tr>
      <w:tr w:rsidR="002826B1" w:rsidRPr="00361DF6">
        <w:trPr>
          <w:trHeight w:hRule="exact" w:val="680"/>
          <w:jc w:val="center"/>
        </w:trPr>
        <w:tc>
          <w:tcPr>
            <w:tcW w:w="2598"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文化体育与传媒支出</w:t>
            </w:r>
          </w:p>
        </w:tc>
        <w:tc>
          <w:tcPr>
            <w:tcW w:w="1283"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18,076</w:t>
            </w:r>
          </w:p>
        </w:tc>
        <w:tc>
          <w:tcPr>
            <w:tcW w:w="1283"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26,921</w:t>
            </w:r>
          </w:p>
        </w:tc>
        <w:tc>
          <w:tcPr>
            <w:tcW w:w="1284"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26,921</w:t>
            </w:r>
          </w:p>
        </w:tc>
        <w:tc>
          <w:tcPr>
            <w:tcW w:w="128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28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1.5 </w:t>
            </w:r>
          </w:p>
        </w:tc>
      </w:tr>
      <w:tr w:rsidR="002826B1" w:rsidRPr="00361DF6">
        <w:trPr>
          <w:trHeight w:hRule="exact" w:val="680"/>
          <w:jc w:val="center"/>
        </w:trPr>
        <w:tc>
          <w:tcPr>
            <w:tcW w:w="2598"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社会保障和就业支出</w:t>
            </w:r>
          </w:p>
        </w:tc>
        <w:tc>
          <w:tcPr>
            <w:tcW w:w="1283"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180,623</w:t>
            </w:r>
          </w:p>
        </w:tc>
        <w:tc>
          <w:tcPr>
            <w:tcW w:w="1283"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205,472</w:t>
            </w:r>
          </w:p>
        </w:tc>
        <w:tc>
          <w:tcPr>
            <w:tcW w:w="1284"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205,472</w:t>
            </w:r>
          </w:p>
        </w:tc>
        <w:tc>
          <w:tcPr>
            <w:tcW w:w="128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28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19.5 </w:t>
            </w:r>
          </w:p>
        </w:tc>
      </w:tr>
      <w:tr w:rsidR="002826B1" w:rsidRPr="00361DF6">
        <w:trPr>
          <w:trHeight w:hRule="exact" w:val="946"/>
          <w:jc w:val="center"/>
        </w:trPr>
        <w:tc>
          <w:tcPr>
            <w:tcW w:w="2598"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医疗卫生与计划生育支出</w:t>
            </w:r>
          </w:p>
        </w:tc>
        <w:tc>
          <w:tcPr>
            <w:tcW w:w="1283"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161,619</w:t>
            </w:r>
          </w:p>
        </w:tc>
        <w:tc>
          <w:tcPr>
            <w:tcW w:w="1283"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198,975</w:t>
            </w:r>
          </w:p>
        </w:tc>
        <w:tc>
          <w:tcPr>
            <w:tcW w:w="1284"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198,975</w:t>
            </w:r>
          </w:p>
        </w:tc>
        <w:tc>
          <w:tcPr>
            <w:tcW w:w="128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28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3.8 </w:t>
            </w:r>
          </w:p>
        </w:tc>
      </w:tr>
      <w:tr w:rsidR="002826B1" w:rsidRPr="00361DF6">
        <w:trPr>
          <w:trHeight w:hRule="exact" w:val="680"/>
          <w:jc w:val="center"/>
        </w:trPr>
        <w:tc>
          <w:tcPr>
            <w:tcW w:w="2598"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节能环保支出</w:t>
            </w:r>
          </w:p>
        </w:tc>
        <w:tc>
          <w:tcPr>
            <w:tcW w:w="1283"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23,829</w:t>
            </w:r>
          </w:p>
        </w:tc>
        <w:tc>
          <w:tcPr>
            <w:tcW w:w="1283"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42,995</w:t>
            </w:r>
          </w:p>
        </w:tc>
        <w:tc>
          <w:tcPr>
            <w:tcW w:w="1284"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42,995</w:t>
            </w:r>
          </w:p>
        </w:tc>
        <w:tc>
          <w:tcPr>
            <w:tcW w:w="128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28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6.6 </w:t>
            </w:r>
          </w:p>
        </w:tc>
      </w:tr>
      <w:tr w:rsidR="002826B1" w:rsidRPr="00361DF6">
        <w:trPr>
          <w:trHeight w:hRule="exact" w:val="680"/>
          <w:jc w:val="center"/>
        </w:trPr>
        <w:tc>
          <w:tcPr>
            <w:tcW w:w="2598"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城乡社区支出</w:t>
            </w:r>
          </w:p>
        </w:tc>
        <w:tc>
          <w:tcPr>
            <w:tcW w:w="1283"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90,508</w:t>
            </w:r>
          </w:p>
        </w:tc>
        <w:tc>
          <w:tcPr>
            <w:tcW w:w="1283"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215,649</w:t>
            </w:r>
          </w:p>
        </w:tc>
        <w:tc>
          <w:tcPr>
            <w:tcW w:w="1284"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215,649</w:t>
            </w:r>
          </w:p>
        </w:tc>
        <w:tc>
          <w:tcPr>
            <w:tcW w:w="128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28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67.9 </w:t>
            </w:r>
          </w:p>
        </w:tc>
      </w:tr>
      <w:tr w:rsidR="002826B1" w:rsidRPr="00361DF6">
        <w:trPr>
          <w:trHeight w:hRule="exact" w:val="680"/>
          <w:jc w:val="center"/>
        </w:trPr>
        <w:tc>
          <w:tcPr>
            <w:tcW w:w="2598"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农林水支出</w:t>
            </w:r>
          </w:p>
        </w:tc>
        <w:tc>
          <w:tcPr>
            <w:tcW w:w="1283"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143,757</w:t>
            </w:r>
          </w:p>
        </w:tc>
        <w:tc>
          <w:tcPr>
            <w:tcW w:w="1283"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285,255</w:t>
            </w:r>
          </w:p>
        </w:tc>
        <w:tc>
          <w:tcPr>
            <w:tcW w:w="1284"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285,255</w:t>
            </w:r>
          </w:p>
        </w:tc>
        <w:tc>
          <w:tcPr>
            <w:tcW w:w="128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28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14.0 </w:t>
            </w:r>
          </w:p>
        </w:tc>
      </w:tr>
      <w:tr w:rsidR="002826B1" w:rsidRPr="00361DF6">
        <w:trPr>
          <w:trHeight w:hRule="exact" w:val="680"/>
          <w:jc w:val="center"/>
        </w:trPr>
        <w:tc>
          <w:tcPr>
            <w:tcW w:w="2598"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交通运输支出</w:t>
            </w:r>
          </w:p>
        </w:tc>
        <w:tc>
          <w:tcPr>
            <w:tcW w:w="1283"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35,848</w:t>
            </w:r>
          </w:p>
        </w:tc>
        <w:tc>
          <w:tcPr>
            <w:tcW w:w="1283"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89,133</w:t>
            </w:r>
          </w:p>
        </w:tc>
        <w:tc>
          <w:tcPr>
            <w:tcW w:w="1284"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89,133</w:t>
            </w:r>
          </w:p>
        </w:tc>
        <w:tc>
          <w:tcPr>
            <w:tcW w:w="128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28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-16.9 </w:t>
            </w:r>
          </w:p>
        </w:tc>
      </w:tr>
      <w:tr w:rsidR="002826B1" w:rsidRPr="00361DF6">
        <w:trPr>
          <w:trHeight w:hRule="exact" w:val="680"/>
          <w:jc w:val="center"/>
        </w:trPr>
        <w:tc>
          <w:tcPr>
            <w:tcW w:w="2598"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资源勘探信息等支出</w:t>
            </w:r>
          </w:p>
        </w:tc>
        <w:tc>
          <w:tcPr>
            <w:tcW w:w="1283"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39,333</w:t>
            </w:r>
          </w:p>
        </w:tc>
        <w:tc>
          <w:tcPr>
            <w:tcW w:w="1283"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23,704</w:t>
            </w:r>
          </w:p>
        </w:tc>
        <w:tc>
          <w:tcPr>
            <w:tcW w:w="1284"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23,704</w:t>
            </w:r>
          </w:p>
        </w:tc>
        <w:tc>
          <w:tcPr>
            <w:tcW w:w="128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28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-48.6 </w:t>
            </w:r>
          </w:p>
        </w:tc>
      </w:tr>
      <w:tr w:rsidR="002826B1" w:rsidRPr="00361DF6">
        <w:trPr>
          <w:trHeight w:hRule="exact" w:val="680"/>
          <w:jc w:val="center"/>
        </w:trPr>
        <w:tc>
          <w:tcPr>
            <w:tcW w:w="2598" w:type="dxa"/>
            <w:tcBorders>
              <w:top w:val="nil"/>
              <w:left w:val="single" w:sz="4" w:space="0" w:color="auto"/>
              <w:bottom w:val="nil"/>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商业服务业等支出</w:t>
            </w:r>
          </w:p>
        </w:tc>
        <w:tc>
          <w:tcPr>
            <w:tcW w:w="1283"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5,493</w:t>
            </w:r>
          </w:p>
        </w:tc>
        <w:tc>
          <w:tcPr>
            <w:tcW w:w="1283"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10,266</w:t>
            </w:r>
          </w:p>
        </w:tc>
        <w:tc>
          <w:tcPr>
            <w:tcW w:w="1284"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10,266</w:t>
            </w:r>
          </w:p>
        </w:tc>
        <w:tc>
          <w:tcPr>
            <w:tcW w:w="128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28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-1.3 </w:t>
            </w:r>
          </w:p>
        </w:tc>
      </w:tr>
      <w:tr w:rsidR="002826B1" w:rsidRPr="00361DF6">
        <w:trPr>
          <w:trHeight w:hRule="exact" w:val="680"/>
          <w:jc w:val="center"/>
        </w:trPr>
        <w:tc>
          <w:tcPr>
            <w:tcW w:w="2598" w:type="dxa"/>
            <w:tcBorders>
              <w:top w:val="single" w:sz="4" w:space="0" w:color="auto"/>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金融支出</w:t>
            </w:r>
          </w:p>
        </w:tc>
        <w:tc>
          <w:tcPr>
            <w:tcW w:w="1283" w:type="dxa"/>
            <w:tcBorders>
              <w:top w:val="single" w:sz="4" w:space="0" w:color="auto"/>
              <w:left w:val="nil"/>
              <w:bottom w:val="single" w:sz="4" w:space="0" w:color="auto"/>
              <w:right w:val="single" w:sz="6"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58</w:t>
            </w:r>
          </w:p>
        </w:tc>
        <w:tc>
          <w:tcPr>
            <w:tcW w:w="1283" w:type="dxa"/>
            <w:tcBorders>
              <w:top w:val="single" w:sz="4" w:space="0" w:color="auto"/>
              <w:left w:val="single" w:sz="6" w:space="0" w:color="auto"/>
              <w:bottom w:val="single" w:sz="4" w:space="0" w:color="auto"/>
              <w:right w:val="single" w:sz="6"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52</w:t>
            </w:r>
          </w:p>
        </w:tc>
        <w:tc>
          <w:tcPr>
            <w:tcW w:w="1284" w:type="dxa"/>
            <w:tcBorders>
              <w:top w:val="single" w:sz="4" w:space="0" w:color="auto"/>
              <w:left w:val="single" w:sz="6" w:space="0" w:color="auto"/>
              <w:bottom w:val="single" w:sz="4" w:space="0" w:color="auto"/>
              <w:right w:val="single" w:sz="6"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52</w:t>
            </w:r>
          </w:p>
        </w:tc>
        <w:tc>
          <w:tcPr>
            <w:tcW w:w="1283" w:type="dxa"/>
            <w:tcBorders>
              <w:top w:val="single" w:sz="4" w:space="0" w:color="auto"/>
              <w:left w:val="single" w:sz="6" w:space="0" w:color="auto"/>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28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-82.7 </w:t>
            </w:r>
          </w:p>
        </w:tc>
      </w:tr>
      <w:tr w:rsidR="002826B1" w:rsidRPr="00361DF6">
        <w:trPr>
          <w:trHeight w:hRule="exact" w:val="680"/>
          <w:jc w:val="center"/>
        </w:trPr>
        <w:tc>
          <w:tcPr>
            <w:tcW w:w="2598"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援助其他区支出</w:t>
            </w:r>
          </w:p>
        </w:tc>
        <w:tc>
          <w:tcPr>
            <w:tcW w:w="1283" w:type="dxa"/>
            <w:tcBorders>
              <w:top w:val="single" w:sz="4" w:space="0" w:color="auto"/>
              <w:left w:val="nil"/>
              <w:bottom w:val="nil"/>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58</w:t>
            </w:r>
          </w:p>
        </w:tc>
        <w:tc>
          <w:tcPr>
            <w:tcW w:w="1283" w:type="dxa"/>
            <w:tcBorders>
              <w:top w:val="single" w:sz="4" w:space="0" w:color="auto"/>
              <w:left w:val="nil"/>
              <w:bottom w:val="nil"/>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468</w:t>
            </w:r>
          </w:p>
        </w:tc>
        <w:tc>
          <w:tcPr>
            <w:tcW w:w="1284" w:type="dxa"/>
            <w:tcBorders>
              <w:top w:val="single" w:sz="4" w:space="0" w:color="auto"/>
              <w:left w:val="nil"/>
              <w:bottom w:val="nil"/>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468</w:t>
            </w:r>
          </w:p>
        </w:tc>
        <w:tc>
          <w:tcPr>
            <w:tcW w:w="1283" w:type="dxa"/>
            <w:tcBorders>
              <w:top w:val="single" w:sz="4" w:space="0" w:color="auto"/>
              <w:left w:val="nil"/>
              <w:bottom w:val="nil"/>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28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hRule="exact" w:val="680"/>
          <w:jc w:val="center"/>
        </w:trPr>
        <w:tc>
          <w:tcPr>
            <w:tcW w:w="2598"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国土海洋气象等支出</w:t>
            </w:r>
          </w:p>
        </w:tc>
        <w:tc>
          <w:tcPr>
            <w:tcW w:w="1283" w:type="dxa"/>
            <w:tcBorders>
              <w:top w:val="single" w:sz="4" w:space="0" w:color="auto"/>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9,320</w:t>
            </w:r>
          </w:p>
        </w:tc>
        <w:tc>
          <w:tcPr>
            <w:tcW w:w="1283" w:type="dxa"/>
            <w:tcBorders>
              <w:top w:val="single" w:sz="4" w:space="0" w:color="auto"/>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12,877</w:t>
            </w:r>
          </w:p>
        </w:tc>
        <w:tc>
          <w:tcPr>
            <w:tcW w:w="1284" w:type="dxa"/>
            <w:tcBorders>
              <w:top w:val="single" w:sz="4" w:space="0" w:color="auto"/>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12,877</w:t>
            </w:r>
          </w:p>
        </w:tc>
        <w:tc>
          <w:tcPr>
            <w:tcW w:w="1283" w:type="dxa"/>
            <w:tcBorders>
              <w:top w:val="single" w:sz="4" w:space="0" w:color="auto"/>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28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-27.4 </w:t>
            </w:r>
          </w:p>
        </w:tc>
      </w:tr>
      <w:tr w:rsidR="002826B1" w:rsidRPr="00361DF6">
        <w:trPr>
          <w:trHeight w:hRule="exact" w:val="680"/>
          <w:jc w:val="center"/>
        </w:trPr>
        <w:tc>
          <w:tcPr>
            <w:tcW w:w="2598"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住房保障支出</w:t>
            </w:r>
          </w:p>
        </w:tc>
        <w:tc>
          <w:tcPr>
            <w:tcW w:w="1283"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38,935</w:t>
            </w:r>
          </w:p>
        </w:tc>
        <w:tc>
          <w:tcPr>
            <w:tcW w:w="1283"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87,932</w:t>
            </w:r>
          </w:p>
        </w:tc>
        <w:tc>
          <w:tcPr>
            <w:tcW w:w="1284"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87,932</w:t>
            </w:r>
          </w:p>
        </w:tc>
        <w:tc>
          <w:tcPr>
            <w:tcW w:w="128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28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2.5 </w:t>
            </w:r>
          </w:p>
        </w:tc>
      </w:tr>
      <w:tr w:rsidR="002826B1" w:rsidRPr="00361DF6">
        <w:trPr>
          <w:trHeight w:hRule="exact" w:val="680"/>
          <w:jc w:val="center"/>
        </w:trPr>
        <w:tc>
          <w:tcPr>
            <w:tcW w:w="2598"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粮油物资储备支出</w:t>
            </w:r>
          </w:p>
        </w:tc>
        <w:tc>
          <w:tcPr>
            <w:tcW w:w="1283"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5,248</w:t>
            </w:r>
          </w:p>
        </w:tc>
        <w:tc>
          <w:tcPr>
            <w:tcW w:w="1283"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8,029</w:t>
            </w:r>
          </w:p>
        </w:tc>
        <w:tc>
          <w:tcPr>
            <w:tcW w:w="1284"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8,029</w:t>
            </w:r>
          </w:p>
        </w:tc>
        <w:tc>
          <w:tcPr>
            <w:tcW w:w="128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28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41.2 </w:t>
            </w:r>
          </w:p>
        </w:tc>
      </w:tr>
      <w:tr w:rsidR="002826B1" w:rsidRPr="00361DF6">
        <w:trPr>
          <w:trHeight w:hRule="exact" w:val="680"/>
          <w:jc w:val="center"/>
        </w:trPr>
        <w:tc>
          <w:tcPr>
            <w:tcW w:w="2598"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预备费</w:t>
            </w:r>
          </w:p>
        </w:tc>
        <w:tc>
          <w:tcPr>
            <w:tcW w:w="1283"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21,209</w:t>
            </w:r>
          </w:p>
        </w:tc>
        <w:tc>
          <w:tcPr>
            <w:tcW w:w="1283"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84"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8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8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hRule="exact" w:val="680"/>
          <w:jc w:val="center"/>
        </w:trPr>
        <w:tc>
          <w:tcPr>
            <w:tcW w:w="2598"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国债还本付息支出</w:t>
            </w:r>
          </w:p>
        </w:tc>
        <w:tc>
          <w:tcPr>
            <w:tcW w:w="1283"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22,204</w:t>
            </w:r>
          </w:p>
        </w:tc>
        <w:tc>
          <w:tcPr>
            <w:tcW w:w="1283"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19,903</w:t>
            </w:r>
          </w:p>
        </w:tc>
        <w:tc>
          <w:tcPr>
            <w:tcW w:w="1284"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19,903</w:t>
            </w:r>
          </w:p>
        </w:tc>
        <w:tc>
          <w:tcPr>
            <w:tcW w:w="128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28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142.8 </w:t>
            </w:r>
          </w:p>
        </w:tc>
      </w:tr>
      <w:tr w:rsidR="002826B1" w:rsidRPr="00361DF6">
        <w:trPr>
          <w:trHeight w:hRule="exact" w:val="680"/>
          <w:jc w:val="center"/>
        </w:trPr>
        <w:tc>
          <w:tcPr>
            <w:tcW w:w="2598"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其他支出</w:t>
            </w:r>
          </w:p>
        </w:tc>
        <w:tc>
          <w:tcPr>
            <w:tcW w:w="1283"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15,999</w:t>
            </w:r>
          </w:p>
        </w:tc>
        <w:tc>
          <w:tcPr>
            <w:tcW w:w="1283"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12,592</w:t>
            </w:r>
          </w:p>
        </w:tc>
        <w:tc>
          <w:tcPr>
            <w:tcW w:w="1284" w:type="dxa"/>
            <w:tcBorders>
              <w:top w:val="nil"/>
              <w:left w:val="nil"/>
              <w:bottom w:val="single" w:sz="4" w:space="0" w:color="auto"/>
              <w:right w:val="single" w:sz="4" w:space="0" w:color="auto"/>
            </w:tcBorders>
            <w:shd w:val="clear" w:color="auto" w:fill="FFFFFF"/>
            <w:noWrap/>
            <w:vAlign w:val="center"/>
          </w:tcPr>
          <w:p w:rsidR="002826B1" w:rsidRPr="00361DF6" w:rsidRDefault="002826B1" w:rsidP="00A87FBC">
            <w:pPr>
              <w:widowControl/>
              <w:jc w:val="right"/>
              <w:rPr>
                <w:kern w:val="0"/>
                <w:sz w:val="24"/>
                <w:szCs w:val="24"/>
              </w:rPr>
            </w:pPr>
            <w:r w:rsidRPr="00361DF6">
              <w:rPr>
                <w:kern w:val="0"/>
                <w:sz w:val="24"/>
                <w:szCs w:val="24"/>
              </w:rPr>
              <w:t>12,592</w:t>
            </w:r>
          </w:p>
        </w:tc>
        <w:tc>
          <w:tcPr>
            <w:tcW w:w="128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28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-35.5 </w:t>
            </w:r>
          </w:p>
        </w:tc>
      </w:tr>
      <w:tr w:rsidR="002826B1" w:rsidRPr="00361DF6">
        <w:trPr>
          <w:trHeight w:hRule="exact" w:val="680"/>
          <w:jc w:val="center"/>
        </w:trPr>
        <w:tc>
          <w:tcPr>
            <w:tcW w:w="2598"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center"/>
              <w:rPr>
                <w:b/>
                <w:bCs/>
                <w:kern w:val="0"/>
                <w:sz w:val="24"/>
                <w:szCs w:val="24"/>
              </w:rPr>
            </w:pPr>
            <w:r w:rsidRPr="00361DF6">
              <w:rPr>
                <w:rFonts w:hAnsi="宋体" w:cs="宋体" w:hint="eastAsia"/>
                <w:b/>
                <w:bCs/>
                <w:kern w:val="0"/>
                <w:sz w:val="24"/>
                <w:szCs w:val="24"/>
              </w:rPr>
              <w:t>合</w:t>
            </w:r>
            <w:r w:rsidRPr="00361DF6">
              <w:rPr>
                <w:b/>
                <w:bCs/>
                <w:kern w:val="0"/>
                <w:sz w:val="24"/>
                <w:szCs w:val="24"/>
              </w:rPr>
              <w:t xml:space="preserve">    </w:t>
            </w:r>
            <w:r w:rsidRPr="00361DF6">
              <w:rPr>
                <w:rFonts w:hAnsi="宋体" w:cs="宋体" w:hint="eastAsia"/>
                <w:b/>
                <w:bCs/>
                <w:kern w:val="0"/>
                <w:sz w:val="24"/>
                <w:szCs w:val="24"/>
              </w:rPr>
              <w:t>计</w:t>
            </w:r>
          </w:p>
        </w:tc>
        <w:tc>
          <w:tcPr>
            <w:tcW w:w="1283" w:type="dxa"/>
            <w:tcBorders>
              <w:top w:val="nil"/>
              <w:left w:val="nil"/>
              <w:bottom w:val="single" w:sz="4" w:space="0" w:color="auto"/>
              <w:right w:val="single" w:sz="4" w:space="0" w:color="auto"/>
            </w:tcBorders>
            <w:noWrap/>
            <w:vAlign w:val="center"/>
          </w:tcPr>
          <w:p w:rsidR="002826B1" w:rsidRPr="00361DF6" w:rsidRDefault="002826B1" w:rsidP="00A87FBC">
            <w:pPr>
              <w:widowControl/>
              <w:jc w:val="center"/>
              <w:rPr>
                <w:b/>
                <w:bCs/>
                <w:kern w:val="0"/>
                <w:sz w:val="24"/>
                <w:szCs w:val="24"/>
              </w:rPr>
            </w:pPr>
            <w:r w:rsidRPr="00361DF6">
              <w:rPr>
                <w:b/>
                <w:bCs/>
                <w:kern w:val="0"/>
                <w:sz w:val="24"/>
                <w:szCs w:val="24"/>
              </w:rPr>
              <w:t>1,484,036</w:t>
            </w:r>
          </w:p>
        </w:tc>
        <w:tc>
          <w:tcPr>
            <w:tcW w:w="1283" w:type="dxa"/>
            <w:tcBorders>
              <w:top w:val="nil"/>
              <w:left w:val="nil"/>
              <w:bottom w:val="single" w:sz="4" w:space="0" w:color="auto"/>
              <w:right w:val="single" w:sz="4" w:space="0" w:color="auto"/>
            </w:tcBorders>
            <w:noWrap/>
            <w:vAlign w:val="center"/>
          </w:tcPr>
          <w:p w:rsidR="002826B1" w:rsidRPr="00361DF6" w:rsidRDefault="002826B1" w:rsidP="00A87FBC">
            <w:pPr>
              <w:widowControl/>
              <w:jc w:val="center"/>
              <w:rPr>
                <w:b/>
                <w:bCs/>
                <w:kern w:val="0"/>
                <w:sz w:val="24"/>
                <w:szCs w:val="24"/>
              </w:rPr>
            </w:pPr>
            <w:r w:rsidRPr="00361DF6">
              <w:rPr>
                <w:b/>
                <w:bCs/>
                <w:kern w:val="0"/>
                <w:sz w:val="24"/>
                <w:szCs w:val="24"/>
              </w:rPr>
              <w:t>2,125,526</w:t>
            </w:r>
          </w:p>
        </w:tc>
        <w:tc>
          <w:tcPr>
            <w:tcW w:w="1284" w:type="dxa"/>
            <w:tcBorders>
              <w:top w:val="nil"/>
              <w:left w:val="nil"/>
              <w:bottom w:val="single" w:sz="4" w:space="0" w:color="auto"/>
              <w:right w:val="single" w:sz="4" w:space="0" w:color="auto"/>
            </w:tcBorders>
            <w:noWrap/>
            <w:vAlign w:val="center"/>
          </w:tcPr>
          <w:p w:rsidR="002826B1" w:rsidRPr="00361DF6" w:rsidRDefault="002826B1" w:rsidP="00A87FBC">
            <w:pPr>
              <w:widowControl/>
              <w:jc w:val="center"/>
              <w:rPr>
                <w:b/>
                <w:bCs/>
                <w:kern w:val="0"/>
                <w:sz w:val="24"/>
                <w:szCs w:val="24"/>
              </w:rPr>
            </w:pPr>
            <w:r w:rsidRPr="00361DF6">
              <w:rPr>
                <w:b/>
                <w:bCs/>
                <w:kern w:val="0"/>
                <w:sz w:val="24"/>
                <w:szCs w:val="24"/>
              </w:rPr>
              <w:t>2,125,526</w:t>
            </w:r>
          </w:p>
        </w:tc>
        <w:tc>
          <w:tcPr>
            <w:tcW w:w="1283"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100.0 </w:t>
            </w:r>
          </w:p>
        </w:tc>
        <w:tc>
          <w:tcPr>
            <w:tcW w:w="128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13.5 </w:t>
            </w:r>
          </w:p>
        </w:tc>
      </w:tr>
    </w:tbl>
    <w:p w:rsidR="002826B1" w:rsidRPr="006F1D8F" w:rsidRDefault="002826B1" w:rsidP="006F1D8F">
      <w:pPr>
        <w:adjustRightInd w:val="0"/>
        <w:snapToGrid w:val="0"/>
        <w:spacing w:line="400" w:lineRule="exact"/>
        <w:outlineLvl w:val="0"/>
        <w:rPr>
          <w:rFonts w:eastAsia="仿宋_GB2312"/>
          <w:color w:val="000000"/>
          <w:sz w:val="28"/>
          <w:szCs w:val="28"/>
        </w:rPr>
      </w:pPr>
      <w:r w:rsidRPr="006F1D8F">
        <w:rPr>
          <w:rFonts w:eastAsia="仿宋_GB2312" w:cs="仿宋_GB2312" w:hint="eastAsia"/>
          <w:color w:val="000000"/>
          <w:sz w:val="28"/>
          <w:szCs w:val="28"/>
        </w:rPr>
        <w:t>说明：</w:t>
      </w:r>
      <w:r w:rsidRPr="006F1D8F">
        <w:rPr>
          <w:rFonts w:eastAsia="仿宋_GB2312"/>
          <w:color w:val="000000"/>
          <w:sz w:val="28"/>
          <w:szCs w:val="28"/>
        </w:rPr>
        <w:t>1</w:t>
      </w:r>
      <w:r w:rsidRPr="006F1D8F">
        <w:rPr>
          <w:rFonts w:eastAsia="仿宋_GB2312" w:cs="仿宋_GB2312" w:hint="eastAsia"/>
          <w:color w:val="000000"/>
          <w:sz w:val="28"/>
          <w:szCs w:val="28"/>
        </w:rPr>
        <w:t>、年初预算数为汇总各级人大批准的预算数。</w:t>
      </w:r>
    </w:p>
    <w:p w:rsidR="002826B1" w:rsidRDefault="002826B1" w:rsidP="006F1D8F">
      <w:pPr>
        <w:adjustRightInd w:val="0"/>
        <w:snapToGrid w:val="0"/>
        <w:spacing w:line="400" w:lineRule="exact"/>
        <w:outlineLvl w:val="0"/>
        <w:rPr>
          <w:rFonts w:eastAsia="仿宋_GB2312"/>
          <w:color w:val="000000"/>
          <w:sz w:val="28"/>
          <w:szCs w:val="28"/>
        </w:rPr>
      </w:pPr>
      <w:r w:rsidRPr="006F1D8F">
        <w:rPr>
          <w:rFonts w:eastAsia="仿宋_GB2312"/>
          <w:color w:val="000000"/>
          <w:sz w:val="28"/>
          <w:szCs w:val="28"/>
        </w:rPr>
        <w:t xml:space="preserve">      2</w:t>
      </w:r>
      <w:r w:rsidRPr="006F1D8F">
        <w:rPr>
          <w:rFonts w:eastAsia="仿宋_GB2312" w:cs="仿宋_GB2312" w:hint="eastAsia"/>
          <w:color w:val="000000"/>
          <w:sz w:val="28"/>
          <w:szCs w:val="28"/>
        </w:rPr>
        <w:t>、调整预算数为年初预算加上年结余结转、超收安排、上级追</w:t>
      </w:r>
    </w:p>
    <w:p w:rsidR="002826B1" w:rsidRPr="005D3B4A" w:rsidRDefault="002826B1" w:rsidP="006F1D8F">
      <w:pPr>
        <w:adjustRightInd w:val="0"/>
        <w:snapToGrid w:val="0"/>
        <w:spacing w:line="400" w:lineRule="exact"/>
        <w:outlineLvl w:val="0"/>
        <w:rPr>
          <w:rFonts w:eastAsia="仿宋_GB2312"/>
          <w:color w:val="000000"/>
        </w:rPr>
      </w:pPr>
      <w:r>
        <w:rPr>
          <w:rFonts w:eastAsia="仿宋_GB2312"/>
          <w:color w:val="000000"/>
          <w:sz w:val="28"/>
          <w:szCs w:val="28"/>
        </w:rPr>
        <w:t xml:space="preserve">         </w:t>
      </w:r>
      <w:r w:rsidRPr="006F1D8F">
        <w:rPr>
          <w:rFonts w:eastAsia="仿宋_GB2312" w:cs="仿宋_GB2312" w:hint="eastAsia"/>
          <w:color w:val="000000"/>
          <w:sz w:val="28"/>
          <w:szCs w:val="28"/>
        </w:rPr>
        <w:t>加和科目调剂。</w:t>
      </w:r>
      <w:r w:rsidRPr="006F1D8F">
        <w:rPr>
          <w:rFonts w:eastAsia="仿宋_GB2312"/>
          <w:color w:val="000000"/>
          <w:sz w:val="28"/>
          <w:szCs w:val="28"/>
        </w:rPr>
        <w:t xml:space="preserve">    </w:t>
      </w:r>
      <w:r w:rsidRPr="005D3B4A">
        <w:rPr>
          <w:rFonts w:eastAsia="仿宋_GB2312"/>
          <w:color w:val="000000"/>
        </w:rPr>
        <w:t xml:space="preserve">                       </w:t>
      </w:r>
    </w:p>
    <w:p w:rsidR="002826B1" w:rsidRPr="00361DF6" w:rsidRDefault="002826B1" w:rsidP="006F1D8F">
      <w:pPr>
        <w:adjustRightInd w:val="0"/>
        <w:snapToGrid w:val="0"/>
        <w:spacing w:line="630" w:lineRule="exact"/>
        <w:outlineLvl w:val="0"/>
        <w:rPr>
          <w:rFonts w:eastAsia="仿宋_GB2312"/>
          <w:color w:val="000000"/>
          <w:sz w:val="32"/>
          <w:szCs w:val="32"/>
        </w:rPr>
      </w:pPr>
      <w:r w:rsidRPr="005D3B4A">
        <w:rPr>
          <w:rFonts w:eastAsia="仿宋_GB2312"/>
          <w:color w:val="000000"/>
        </w:rPr>
        <w:br w:type="page"/>
      </w:r>
      <w:r w:rsidRPr="005D3B4A">
        <w:rPr>
          <w:rFonts w:ascii="方正大标宋简体" w:eastAsia="方正大标宋简体" w:cs="方正大标宋简体"/>
          <w:color w:val="000000"/>
          <w:spacing w:val="-16"/>
          <w:sz w:val="40"/>
          <w:szCs w:val="40"/>
        </w:rPr>
        <w:t>2017</w:t>
      </w:r>
      <w:r w:rsidRPr="005D3B4A">
        <w:rPr>
          <w:rFonts w:ascii="方正大标宋简体" w:eastAsia="方正大标宋简体" w:cs="方正大标宋简体" w:hint="eastAsia"/>
          <w:color w:val="000000"/>
          <w:spacing w:val="-16"/>
          <w:sz w:val="40"/>
          <w:szCs w:val="40"/>
        </w:rPr>
        <w:t>年全市一般公共预算支出结余、结转情况表（</w:t>
      </w:r>
      <w:r w:rsidRPr="005D3B4A">
        <w:rPr>
          <w:rFonts w:ascii="方正大标宋简体" w:eastAsia="方正大标宋简体" w:cs="方正大标宋简体"/>
          <w:color w:val="000000"/>
          <w:spacing w:val="-16"/>
          <w:sz w:val="40"/>
          <w:szCs w:val="40"/>
        </w:rPr>
        <w:t>3</w:t>
      </w:r>
      <w:r w:rsidRPr="005D3B4A">
        <w:rPr>
          <w:rFonts w:ascii="方正大标宋简体" w:eastAsia="方正大标宋简体" w:cs="方正大标宋简体" w:hint="eastAsia"/>
          <w:color w:val="000000"/>
          <w:spacing w:val="-16"/>
          <w:sz w:val="40"/>
          <w:szCs w:val="40"/>
        </w:rPr>
        <w:t>）</w:t>
      </w:r>
      <w:r w:rsidRPr="005D3B4A">
        <w:rPr>
          <w:rFonts w:ascii="方正大标宋简体" w:eastAsia="方正大标宋简体"/>
          <w:color w:val="000000"/>
          <w:sz w:val="40"/>
          <w:szCs w:val="40"/>
        </w:rPr>
        <w:tab/>
      </w:r>
      <w:r w:rsidRPr="00361DF6">
        <w:rPr>
          <w:rFonts w:eastAsia="仿宋_GB2312"/>
          <w:color w:val="000000"/>
          <w:sz w:val="32"/>
          <w:szCs w:val="32"/>
        </w:rPr>
        <w:tab/>
      </w:r>
      <w:r w:rsidRPr="00361DF6">
        <w:rPr>
          <w:rFonts w:eastAsia="仿宋_GB2312"/>
          <w:color w:val="000000"/>
          <w:sz w:val="32"/>
          <w:szCs w:val="32"/>
        </w:rPr>
        <w:tab/>
      </w:r>
      <w:r w:rsidRPr="00361DF6">
        <w:rPr>
          <w:rFonts w:eastAsia="仿宋_GB2312"/>
          <w:color w:val="000000"/>
          <w:sz w:val="32"/>
          <w:szCs w:val="32"/>
        </w:rPr>
        <w:tab/>
      </w:r>
      <w:r w:rsidRPr="005D3B4A">
        <w:rPr>
          <w:rFonts w:eastAsia="仿宋_GB2312"/>
          <w:color w:val="000000"/>
          <w:sz w:val="30"/>
          <w:szCs w:val="30"/>
        </w:rPr>
        <w:tab/>
      </w:r>
      <w:r>
        <w:rPr>
          <w:rFonts w:eastAsia="仿宋_GB2312"/>
          <w:color w:val="000000"/>
          <w:sz w:val="30"/>
          <w:szCs w:val="30"/>
        </w:rPr>
        <w:t xml:space="preserve">                                </w:t>
      </w:r>
      <w:r w:rsidRPr="005D3B4A">
        <w:rPr>
          <w:rFonts w:eastAsia="仿宋_GB2312" w:cs="仿宋_GB2312" w:hint="eastAsia"/>
          <w:color w:val="000000"/>
          <w:sz w:val="30"/>
          <w:szCs w:val="30"/>
        </w:rPr>
        <w:t>单位</w:t>
      </w:r>
      <w:r w:rsidRPr="005D3B4A">
        <w:rPr>
          <w:rFonts w:eastAsia="仿宋_GB2312"/>
          <w:color w:val="000000"/>
          <w:sz w:val="30"/>
          <w:szCs w:val="30"/>
        </w:rPr>
        <w:t>:</w:t>
      </w:r>
      <w:r w:rsidRPr="005D3B4A">
        <w:rPr>
          <w:rFonts w:eastAsia="仿宋_GB2312" w:cs="仿宋_GB2312" w:hint="eastAsia"/>
          <w:color w:val="000000"/>
          <w:sz w:val="30"/>
          <w:szCs w:val="30"/>
        </w:rPr>
        <w:t>万元</w:t>
      </w:r>
      <w:r w:rsidRPr="005D3B4A">
        <w:rPr>
          <w:rFonts w:eastAsia="仿宋_GB2312"/>
          <w:color w:val="000000"/>
          <w:sz w:val="30"/>
          <w:szCs w:val="30"/>
        </w:rPr>
        <w:tab/>
      </w:r>
    </w:p>
    <w:tbl>
      <w:tblPr>
        <w:tblW w:w="928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5"/>
        <w:gridCol w:w="2983"/>
        <w:gridCol w:w="1518"/>
        <w:gridCol w:w="1176"/>
        <w:gridCol w:w="1219"/>
        <w:gridCol w:w="1190"/>
        <w:gridCol w:w="1202"/>
      </w:tblGrid>
      <w:tr w:rsidR="002826B1" w:rsidRPr="00361DF6">
        <w:trPr>
          <w:trHeight w:val="435"/>
          <w:tblHeader/>
          <w:jc w:val="center"/>
        </w:trPr>
        <w:tc>
          <w:tcPr>
            <w:tcW w:w="2983" w:type="dxa"/>
            <w:gridSpan w:val="2"/>
            <w:vMerge w:val="restart"/>
            <w:tcBorders>
              <w:top w:val="single" w:sz="4" w:space="0" w:color="auto"/>
            </w:tcBorders>
            <w:noWrap/>
            <w:vAlign w:val="center"/>
          </w:tcPr>
          <w:p w:rsidR="002826B1" w:rsidRPr="005D3B4A" w:rsidRDefault="002826B1" w:rsidP="005D3B4A">
            <w:pPr>
              <w:widowControl/>
              <w:spacing w:line="360" w:lineRule="exact"/>
              <w:jc w:val="center"/>
              <w:rPr>
                <w:rFonts w:ascii="黑体" w:eastAsia="黑体" w:hAnsi="黑体"/>
                <w:kern w:val="0"/>
                <w:sz w:val="24"/>
                <w:szCs w:val="24"/>
              </w:rPr>
            </w:pPr>
            <w:r w:rsidRPr="005D3B4A">
              <w:rPr>
                <w:rFonts w:ascii="黑体" w:eastAsia="黑体" w:hAnsi="黑体" w:cs="黑体" w:hint="eastAsia"/>
                <w:kern w:val="0"/>
                <w:sz w:val="24"/>
                <w:szCs w:val="24"/>
              </w:rPr>
              <w:t>预算科目</w:t>
            </w:r>
          </w:p>
        </w:tc>
        <w:tc>
          <w:tcPr>
            <w:tcW w:w="1518" w:type="dxa"/>
            <w:vMerge w:val="restart"/>
            <w:tcBorders>
              <w:top w:val="single" w:sz="4" w:space="0" w:color="auto"/>
            </w:tcBorders>
            <w:vAlign w:val="center"/>
          </w:tcPr>
          <w:p w:rsidR="002826B1" w:rsidRDefault="002826B1" w:rsidP="005D3B4A">
            <w:pPr>
              <w:widowControl/>
              <w:spacing w:line="360" w:lineRule="exact"/>
              <w:jc w:val="center"/>
              <w:rPr>
                <w:rFonts w:ascii="黑体" w:eastAsia="黑体" w:hAnsi="黑体"/>
                <w:kern w:val="0"/>
                <w:sz w:val="24"/>
                <w:szCs w:val="24"/>
              </w:rPr>
            </w:pPr>
            <w:r w:rsidRPr="005D3B4A">
              <w:rPr>
                <w:rFonts w:ascii="黑体" w:eastAsia="黑体" w:hAnsi="黑体" w:cs="黑体" w:hint="eastAsia"/>
                <w:kern w:val="0"/>
                <w:sz w:val="24"/>
                <w:szCs w:val="24"/>
              </w:rPr>
              <w:t>当年财力</w:t>
            </w:r>
          </w:p>
          <w:p w:rsidR="002826B1" w:rsidRPr="005D3B4A" w:rsidRDefault="002826B1" w:rsidP="005D3B4A">
            <w:pPr>
              <w:widowControl/>
              <w:spacing w:line="360" w:lineRule="exact"/>
              <w:jc w:val="center"/>
              <w:rPr>
                <w:rFonts w:ascii="黑体" w:eastAsia="黑体" w:hAnsi="黑体"/>
                <w:kern w:val="0"/>
                <w:sz w:val="24"/>
                <w:szCs w:val="24"/>
              </w:rPr>
            </w:pPr>
            <w:r w:rsidRPr="005D3B4A">
              <w:rPr>
                <w:rFonts w:ascii="黑体" w:eastAsia="黑体" w:hAnsi="黑体" w:cs="黑体" w:hint="eastAsia"/>
                <w:kern w:val="0"/>
                <w:sz w:val="24"/>
                <w:szCs w:val="24"/>
              </w:rPr>
              <w:t>安排</w:t>
            </w:r>
          </w:p>
        </w:tc>
        <w:tc>
          <w:tcPr>
            <w:tcW w:w="1176" w:type="dxa"/>
            <w:vMerge w:val="restart"/>
            <w:tcBorders>
              <w:top w:val="single" w:sz="4" w:space="0" w:color="auto"/>
            </w:tcBorders>
            <w:vAlign w:val="center"/>
          </w:tcPr>
          <w:p w:rsidR="002826B1" w:rsidRDefault="002826B1" w:rsidP="005D3B4A">
            <w:pPr>
              <w:widowControl/>
              <w:spacing w:line="360" w:lineRule="exact"/>
              <w:jc w:val="center"/>
              <w:rPr>
                <w:rFonts w:ascii="黑体" w:eastAsia="黑体" w:hAnsi="黑体"/>
                <w:kern w:val="0"/>
                <w:sz w:val="24"/>
                <w:szCs w:val="24"/>
              </w:rPr>
            </w:pPr>
            <w:r w:rsidRPr="005D3B4A">
              <w:rPr>
                <w:rFonts w:ascii="黑体" w:eastAsia="黑体" w:hAnsi="黑体" w:cs="黑体" w:hint="eastAsia"/>
                <w:kern w:val="0"/>
                <w:sz w:val="24"/>
                <w:szCs w:val="24"/>
              </w:rPr>
              <w:t>调整</w:t>
            </w:r>
          </w:p>
          <w:p w:rsidR="002826B1" w:rsidRPr="005D3B4A" w:rsidRDefault="002826B1" w:rsidP="005D3B4A">
            <w:pPr>
              <w:widowControl/>
              <w:spacing w:line="360" w:lineRule="exact"/>
              <w:jc w:val="center"/>
              <w:rPr>
                <w:rFonts w:ascii="黑体" w:eastAsia="黑体" w:hAnsi="黑体"/>
                <w:kern w:val="0"/>
                <w:sz w:val="24"/>
                <w:szCs w:val="24"/>
              </w:rPr>
            </w:pPr>
            <w:r w:rsidRPr="005D3B4A">
              <w:rPr>
                <w:rFonts w:ascii="黑体" w:eastAsia="黑体" w:hAnsi="黑体" w:cs="黑体" w:hint="eastAsia"/>
                <w:kern w:val="0"/>
                <w:sz w:val="24"/>
                <w:szCs w:val="24"/>
              </w:rPr>
              <w:t>预算数</w:t>
            </w:r>
          </w:p>
        </w:tc>
        <w:tc>
          <w:tcPr>
            <w:tcW w:w="1219" w:type="dxa"/>
            <w:vMerge w:val="restart"/>
            <w:tcBorders>
              <w:top w:val="single" w:sz="4" w:space="0" w:color="auto"/>
            </w:tcBorders>
            <w:noWrap/>
            <w:vAlign w:val="center"/>
          </w:tcPr>
          <w:p w:rsidR="002826B1" w:rsidRPr="005D3B4A" w:rsidRDefault="002826B1" w:rsidP="005D3B4A">
            <w:pPr>
              <w:widowControl/>
              <w:spacing w:line="360" w:lineRule="exact"/>
              <w:jc w:val="center"/>
              <w:rPr>
                <w:rFonts w:ascii="黑体" w:eastAsia="黑体" w:hAnsi="黑体"/>
                <w:kern w:val="0"/>
                <w:sz w:val="24"/>
                <w:szCs w:val="24"/>
              </w:rPr>
            </w:pPr>
            <w:r w:rsidRPr="005D3B4A">
              <w:rPr>
                <w:rFonts w:ascii="黑体" w:eastAsia="黑体" w:hAnsi="黑体" w:cs="黑体" w:hint="eastAsia"/>
                <w:kern w:val="0"/>
                <w:sz w:val="24"/>
                <w:szCs w:val="24"/>
              </w:rPr>
              <w:t>决算数</w:t>
            </w:r>
          </w:p>
        </w:tc>
        <w:tc>
          <w:tcPr>
            <w:tcW w:w="1190" w:type="dxa"/>
            <w:vMerge w:val="restart"/>
            <w:tcBorders>
              <w:top w:val="single" w:sz="4" w:space="0" w:color="auto"/>
            </w:tcBorders>
            <w:vAlign w:val="center"/>
          </w:tcPr>
          <w:p w:rsidR="002826B1" w:rsidRPr="005D3B4A" w:rsidRDefault="002826B1" w:rsidP="005D3B4A">
            <w:pPr>
              <w:widowControl/>
              <w:spacing w:line="360" w:lineRule="exact"/>
              <w:jc w:val="center"/>
              <w:rPr>
                <w:rFonts w:ascii="黑体" w:eastAsia="黑体" w:hAnsi="黑体"/>
                <w:kern w:val="0"/>
                <w:sz w:val="24"/>
                <w:szCs w:val="24"/>
              </w:rPr>
            </w:pPr>
            <w:r w:rsidRPr="005D3B4A">
              <w:rPr>
                <w:rFonts w:ascii="黑体" w:eastAsia="黑体" w:hAnsi="黑体" w:cs="黑体" w:hint="eastAsia"/>
                <w:kern w:val="0"/>
                <w:sz w:val="24"/>
                <w:szCs w:val="24"/>
              </w:rPr>
              <w:t>预算结余</w:t>
            </w:r>
          </w:p>
        </w:tc>
        <w:tc>
          <w:tcPr>
            <w:tcW w:w="1202" w:type="dxa"/>
            <w:vMerge w:val="restart"/>
            <w:tcBorders>
              <w:top w:val="single" w:sz="4" w:space="0" w:color="auto"/>
            </w:tcBorders>
            <w:vAlign w:val="center"/>
          </w:tcPr>
          <w:p w:rsidR="002826B1" w:rsidRDefault="002826B1" w:rsidP="005D3B4A">
            <w:pPr>
              <w:widowControl/>
              <w:spacing w:line="360" w:lineRule="exact"/>
              <w:jc w:val="center"/>
              <w:rPr>
                <w:rFonts w:ascii="黑体" w:eastAsia="黑体" w:hAnsi="黑体"/>
                <w:kern w:val="0"/>
                <w:sz w:val="24"/>
                <w:szCs w:val="24"/>
              </w:rPr>
            </w:pPr>
            <w:r w:rsidRPr="005D3B4A">
              <w:rPr>
                <w:rFonts w:ascii="黑体" w:eastAsia="黑体" w:hAnsi="黑体" w:cs="黑体" w:hint="eastAsia"/>
                <w:kern w:val="0"/>
                <w:sz w:val="24"/>
                <w:szCs w:val="24"/>
              </w:rPr>
              <w:t>结转下年</w:t>
            </w:r>
          </w:p>
          <w:p w:rsidR="002826B1" w:rsidRPr="005D3B4A" w:rsidRDefault="002826B1" w:rsidP="005D3B4A">
            <w:pPr>
              <w:widowControl/>
              <w:spacing w:line="360" w:lineRule="exact"/>
              <w:jc w:val="center"/>
              <w:rPr>
                <w:rFonts w:ascii="黑体" w:eastAsia="黑体" w:hAnsi="黑体"/>
                <w:kern w:val="0"/>
                <w:sz w:val="24"/>
                <w:szCs w:val="24"/>
              </w:rPr>
            </w:pPr>
            <w:r w:rsidRPr="005D3B4A">
              <w:rPr>
                <w:rFonts w:ascii="黑体" w:eastAsia="黑体" w:hAnsi="黑体" w:cs="黑体" w:hint="eastAsia"/>
                <w:kern w:val="0"/>
                <w:sz w:val="24"/>
                <w:szCs w:val="24"/>
              </w:rPr>
              <w:t>使用数</w:t>
            </w:r>
          </w:p>
        </w:tc>
      </w:tr>
      <w:tr w:rsidR="002826B1" w:rsidRPr="00361DF6">
        <w:trPr>
          <w:trHeight w:val="435"/>
          <w:tblHeader/>
          <w:jc w:val="center"/>
        </w:trPr>
        <w:tc>
          <w:tcPr>
            <w:tcW w:w="2983" w:type="dxa"/>
            <w:gridSpan w:val="2"/>
            <w:vMerge/>
            <w:vAlign w:val="center"/>
          </w:tcPr>
          <w:p w:rsidR="002826B1" w:rsidRPr="00361DF6" w:rsidRDefault="002826B1" w:rsidP="00A87FBC">
            <w:pPr>
              <w:widowControl/>
              <w:jc w:val="left"/>
              <w:rPr>
                <w:b/>
                <w:bCs/>
                <w:kern w:val="0"/>
                <w:sz w:val="24"/>
                <w:szCs w:val="24"/>
              </w:rPr>
            </w:pPr>
          </w:p>
        </w:tc>
        <w:tc>
          <w:tcPr>
            <w:tcW w:w="1518" w:type="dxa"/>
            <w:vMerge/>
            <w:vAlign w:val="center"/>
          </w:tcPr>
          <w:p w:rsidR="002826B1" w:rsidRPr="00361DF6" w:rsidRDefault="002826B1" w:rsidP="00A87FBC">
            <w:pPr>
              <w:widowControl/>
              <w:jc w:val="left"/>
              <w:rPr>
                <w:b/>
                <w:bCs/>
                <w:kern w:val="0"/>
                <w:sz w:val="24"/>
                <w:szCs w:val="24"/>
              </w:rPr>
            </w:pPr>
          </w:p>
        </w:tc>
        <w:tc>
          <w:tcPr>
            <w:tcW w:w="1176" w:type="dxa"/>
            <w:vMerge/>
            <w:vAlign w:val="center"/>
          </w:tcPr>
          <w:p w:rsidR="002826B1" w:rsidRPr="00361DF6" w:rsidRDefault="002826B1" w:rsidP="00A87FBC">
            <w:pPr>
              <w:widowControl/>
              <w:jc w:val="left"/>
              <w:rPr>
                <w:b/>
                <w:bCs/>
                <w:kern w:val="0"/>
                <w:sz w:val="24"/>
                <w:szCs w:val="24"/>
              </w:rPr>
            </w:pPr>
          </w:p>
        </w:tc>
        <w:tc>
          <w:tcPr>
            <w:tcW w:w="1219" w:type="dxa"/>
            <w:vMerge/>
            <w:vAlign w:val="center"/>
          </w:tcPr>
          <w:p w:rsidR="002826B1" w:rsidRPr="00361DF6" w:rsidRDefault="002826B1" w:rsidP="00A87FBC">
            <w:pPr>
              <w:widowControl/>
              <w:jc w:val="left"/>
              <w:rPr>
                <w:b/>
                <w:bCs/>
                <w:kern w:val="0"/>
                <w:sz w:val="24"/>
                <w:szCs w:val="24"/>
              </w:rPr>
            </w:pPr>
          </w:p>
        </w:tc>
        <w:tc>
          <w:tcPr>
            <w:tcW w:w="1190" w:type="dxa"/>
            <w:vMerge/>
            <w:vAlign w:val="center"/>
          </w:tcPr>
          <w:p w:rsidR="002826B1" w:rsidRPr="00361DF6" w:rsidRDefault="002826B1" w:rsidP="00A87FBC">
            <w:pPr>
              <w:widowControl/>
              <w:jc w:val="left"/>
              <w:rPr>
                <w:b/>
                <w:bCs/>
                <w:kern w:val="0"/>
                <w:sz w:val="24"/>
                <w:szCs w:val="24"/>
              </w:rPr>
            </w:pPr>
          </w:p>
        </w:tc>
        <w:tc>
          <w:tcPr>
            <w:tcW w:w="1202" w:type="dxa"/>
            <w:vMerge/>
            <w:vAlign w:val="center"/>
          </w:tcPr>
          <w:p w:rsidR="002826B1" w:rsidRPr="00361DF6" w:rsidRDefault="002826B1" w:rsidP="00A87FBC">
            <w:pPr>
              <w:widowControl/>
              <w:jc w:val="left"/>
              <w:rPr>
                <w:b/>
                <w:bCs/>
                <w:kern w:val="0"/>
                <w:sz w:val="24"/>
                <w:szCs w:val="24"/>
              </w:rPr>
            </w:pPr>
          </w:p>
        </w:tc>
      </w:tr>
      <w:tr w:rsidR="002826B1" w:rsidRPr="00361DF6">
        <w:trPr>
          <w:trHeight w:val="365"/>
          <w:jc w:val="center"/>
        </w:trPr>
        <w:tc>
          <w:tcPr>
            <w:tcW w:w="2983" w:type="dxa"/>
            <w:gridSpan w:val="2"/>
            <w:noWrap/>
            <w:vAlign w:val="center"/>
          </w:tcPr>
          <w:p w:rsidR="002826B1" w:rsidRPr="00361DF6" w:rsidRDefault="002826B1" w:rsidP="00A87FBC">
            <w:pPr>
              <w:widowControl/>
              <w:jc w:val="center"/>
              <w:rPr>
                <w:b/>
                <w:bCs/>
                <w:kern w:val="0"/>
                <w:sz w:val="24"/>
                <w:szCs w:val="24"/>
              </w:rPr>
            </w:pPr>
            <w:r w:rsidRPr="00361DF6">
              <w:rPr>
                <w:rFonts w:hAnsi="宋体" w:cs="宋体" w:hint="eastAsia"/>
                <w:b/>
                <w:bCs/>
                <w:kern w:val="0"/>
                <w:sz w:val="24"/>
                <w:szCs w:val="24"/>
              </w:rPr>
              <w:t>合</w:t>
            </w:r>
            <w:r w:rsidRPr="00361DF6">
              <w:rPr>
                <w:b/>
                <w:bCs/>
                <w:kern w:val="0"/>
                <w:sz w:val="24"/>
                <w:szCs w:val="24"/>
              </w:rPr>
              <w:t xml:space="preserve">    </w:t>
            </w:r>
            <w:r w:rsidRPr="00361DF6">
              <w:rPr>
                <w:rFonts w:hAnsi="宋体" w:cs="宋体" w:hint="eastAsia"/>
                <w:b/>
                <w:bCs/>
                <w:kern w:val="0"/>
                <w:sz w:val="24"/>
                <w:szCs w:val="24"/>
              </w:rPr>
              <w:t>计</w:t>
            </w:r>
          </w:p>
        </w:tc>
        <w:tc>
          <w:tcPr>
            <w:tcW w:w="1518" w:type="dxa"/>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1,337,444 </w:t>
            </w:r>
          </w:p>
        </w:tc>
        <w:tc>
          <w:tcPr>
            <w:tcW w:w="1176" w:type="dxa"/>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2,125,526 </w:t>
            </w:r>
          </w:p>
        </w:tc>
        <w:tc>
          <w:tcPr>
            <w:tcW w:w="1219" w:type="dxa"/>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2,125,526 </w:t>
            </w:r>
          </w:p>
        </w:tc>
        <w:tc>
          <w:tcPr>
            <w:tcW w:w="1190" w:type="dxa"/>
            <w:vAlign w:val="center"/>
          </w:tcPr>
          <w:p w:rsidR="002826B1" w:rsidRPr="00361DF6" w:rsidRDefault="002826B1" w:rsidP="00A87FBC">
            <w:pPr>
              <w:widowControl/>
              <w:jc w:val="right"/>
              <w:rPr>
                <w:b/>
                <w:bCs/>
                <w:kern w:val="0"/>
                <w:sz w:val="24"/>
                <w:szCs w:val="24"/>
              </w:rPr>
            </w:pPr>
            <w:r w:rsidRPr="00361DF6">
              <w:rPr>
                <w:rFonts w:hAnsi="宋体" w:cs="宋体" w:hint="eastAsia"/>
                <w:b/>
                <w:bCs/>
                <w:kern w:val="0"/>
                <w:sz w:val="24"/>
                <w:szCs w:val="24"/>
              </w:rPr>
              <w:t xml:space="preserve">　</w:t>
            </w:r>
          </w:p>
        </w:tc>
        <w:tc>
          <w:tcPr>
            <w:tcW w:w="1202" w:type="dxa"/>
            <w:vAlign w:val="center"/>
          </w:tcPr>
          <w:p w:rsidR="002826B1" w:rsidRPr="00361DF6" w:rsidRDefault="002826B1" w:rsidP="00A87FBC">
            <w:pPr>
              <w:widowControl/>
              <w:jc w:val="right"/>
              <w:rPr>
                <w:b/>
                <w:bCs/>
                <w:kern w:val="0"/>
                <w:sz w:val="24"/>
                <w:szCs w:val="24"/>
              </w:rPr>
            </w:pPr>
            <w:r w:rsidRPr="00361DF6">
              <w:rPr>
                <w:rFonts w:hAnsi="宋体" w:cs="宋体" w:hint="eastAsia"/>
                <w:b/>
                <w:bCs/>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b/>
                <w:bCs/>
                <w:kern w:val="0"/>
                <w:sz w:val="24"/>
                <w:szCs w:val="24"/>
              </w:rPr>
            </w:pPr>
            <w:r w:rsidRPr="00361DF6">
              <w:rPr>
                <w:rFonts w:hAnsi="宋体" w:cs="宋体" w:hint="eastAsia"/>
                <w:b/>
                <w:bCs/>
                <w:kern w:val="0"/>
                <w:sz w:val="24"/>
                <w:szCs w:val="24"/>
              </w:rPr>
              <w:t>一般公共服务支出</w:t>
            </w:r>
          </w:p>
        </w:tc>
        <w:tc>
          <w:tcPr>
            <w:tcW w:w="1518"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252,276 </w:t>
            </w:r>
          </w:p>
        </w:tc>
        <w:tc>
          <w:tcPr>
            <w:tcW w:w="1176"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319,241 </w:t>
            </w:r>
          </w:p>
        </w:tc>
        <w:tc>
          <w:tcPr>
            <w:tcW w:w="1219"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319,241 </w:t>
            </w:r>
          </w:p>
        </w:tc>
        <w:tc>
          <w:tcPr>
            <w:tcW w:w="1190" w:type="dxa"/>
            <w:noWrap/>
            <w:vAlign w:val="center"/>
          </w:tcPr>
          <w:p w:rsidR="002826B1" w:rsidRPr="00361DF6" w:rsidRDefault="002826B1" w:rsidP="00A87FBC">
            <w:pPr>
              <w:widowControl/>
              <w:jc w:val="right"/>
              <w:rPr>
                <w:b/>
                <w:bCs/>
                <w:kern w:val="0"/>
                <w:sz w:val="24"/>
                <w:szCs w:val="24"/>
              </w:rPr>
            </w:pPr>
            <w:r w:rsidRPr="00361DF6">
              <w:rPr>
                <w:rFonts w:hAnsi="宋体" w:cs="宋体" w:hint="eastAsia"/>
                <w:b/>
                <w:bCs/>
                <w:kern w:val="0"/>
                <w:sz w:val="24"/>
                <w:szCs w:val="24"/>
              </w:rPr>
              <w:t xml:space="preserve">　</w:t>
            </w:r>
          </w:p>
        </w:tc>
        <w:tc>
          <w:tcPr>
            <w:tcW w:w="1202" w:type="dxa"/>
            <w:noWrap/>
            <w:vAlign w:val="center"/>
          </w:tcPr>
          <w:p w:rsidR="002826B1" w:rsidRPr="00361DF6" w:rsidRDefault="002826B1" w:rsidP="00A87FBC">
            <w:pPr>
              <w:widowControl/>
              <w:jc w:val="right"/>
              <w:rPr>
                <w:b/>
                <w:bCs/>
                <w:kern w:val="0"/>
                <w:sz w:val="24"/>
                <w:szCs w:val="24"/>
              </w:rPr>
            </w:pPr>
            <w:r w:rsidRPr="00361DF6">
              <w:rPr>
                <w:rFonts w:hAnsi="宋体" w:cs="宋体" w:hint="eastAsia"/>
                <w:b/>
                <w:bCs/>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人大事务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9,363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3,790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3,790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政协事务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2,004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2,670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2,670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政府办公厅</w:t>
            </w:r>
            <w:r w:rsidRPr="00361DF6">
              <w:rPr>
                <w:kern w:val="0"/>
                <w:sz w:val="24"/>
                <w:szCs w:val="24"/>
              </w:rPr>
              <w:t>(</w:t>
            </w:r>
            <w:r w:rsidRPr="00361DF6">
              <w:rPr>
                <w:rFonts w:hAnsi="宋体" w:cs="宋体" w:hint="eastAsia"/>
                <w:kern w:val="0"/>
                <w:sz w:val="24"/>
                <w:szCs w:val="24"/>
              </w:rPr>
              <w:t>室</w:t>
            </w:r>
            <w:r w:rsidRPr="00361DF6">
              <w:rPr>
                <w:kern w:val="0"/>
                <w:sz w:val="24"/>
                <w:szCs w:val="24"/>
              </w:rPr>
              <w:t>)</w:t>
            </w:r>
            <w:r w:rsidRPr="00361DF6">
              <w:rPr>
                <w:rFonts w:hAnsi="宋体" w:cs="宋体" w:hint="eastAsia"/>
                <w:kern w:val="0"/>
                <w:sz w:val="24"/>
                <w:szCs w:val="24"/>
              </w:rPr>
              <w:t>及相关机构事务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66,234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87,942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87,942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发展与改革事务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3,787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4,970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4,970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统计信息事务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2,304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3,214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3,214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财政事务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10,600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12,768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12,768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税收事务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8,354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9,079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9,079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审计事务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2,639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2,969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2,969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人力资源事务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1,421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1,901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1,901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纪检监察事务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6,285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7,554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7,554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商贸事务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5,529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5,399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5,399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工商行政管理事务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8,830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10,871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10,871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质量技术监督与检验检疫事务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1,741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2,693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2,693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民族事务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65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79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79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宗教事务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213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334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334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港澳台侨事务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8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档案事务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848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1,051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1,051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民主党派及工商联事务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481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735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735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群众团体事务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1,508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2,511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2,511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党委办公厅</w:t>
            </w:r>
            <w:r w:rsidRPr="00361DF6">
              <w:rPr>
                <w:kern w:val="0"/>
                <w:sz w:val="24"/>
                <w:szCs w:val="24"/>
              </w:rPr>
              <w:t>(</w:t>
            </w:r>
            <w:r w:rsidRPr="00361DF6">
              <w:rPr>
                <w:rFonts w:hAnsi="宋体" w:cs="宋体" w:hint="eastAsia"/>
                <w:kern w:val="0"/>
                <w:sz w:val="24"/>
                <w:szCs w:val="24"/>
              </w:rPr>
              <w:t>室</w:t>
            </w:r>
            <w:r w:rsidRPr="00361DF6">
              <w:rPr>
                <w:kern w:val="0"/>
                <w:sz w:val="24"/>
                <w:szCs w:val="24"/>
              </w:rPr>
              <w:t>)</w:t>
            </w:r>
            <w:r w:rsidRPr="00361DF6">
              <w:rPr>
                <w:rFonts w:hAnsi="宋体" w:cs="宋体" w:hint="eastAsia"/>
                <w:kern w:val="0"/>
                <w:sz w:val="24"/>
                <w:szCs w:val="24"/>
              </w:rPr>
              <w:t>及相关机构事务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6,624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7,904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7,904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组织事务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3,245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3,097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3,097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宣传事务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2,930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3,700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3,700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统战事务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986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1,369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1,369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其他共产党事务支出</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5,135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7,339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7,339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其他一般公共服务支出</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101,142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135,298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135,298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b/>
                <w:bCs/>
                <w:kern w:val="0"/>
                <w:sz w:val="24"/>
                <w:szCs w:val="24"/>
              </w:rPr>
            </w:pPr>
            <w:r w:rsidRPr="00361DF6">
              <w:rPr>
                <w:rFonts w:hAnsi="宋体" w:cs="宋体" w:hint="eastAsia"/>
                <w:b/>
                <w:bCs/>
                <w:kern w:val="0"/>
                <w:sz w:val="24"/>
                <w:szCs w:val="24"/>
              </w:rPr>
              <w:t>国防支出</w:t>
            </w:r>
          </w:p>
        </w:tc>
        <w:tc>
          <w:tcPr>
            <w:tcW w:w="1518"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152 </w:t>
            </w:r>
          </w:p>
        </w:tc>
        <w:tc>
          <w:tcPr>
            <w:tcW w:w="1176"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74 </w:t>
            </w:r>
          </w:p>
        </w:tc>
        <w:tc>
          <w:tcPr>
            <w:tcW w:w="1219"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74 </w:t>
            </w:r>
          </w:p>
        </w:tc>
        <w:tc>
          <w:tcPr>
            <w:tcW w:w="1190" w:type="dxa"/>
            <w:noWrap/>
            <w:vAlign w:val="center"/>
          </w:tcPr>
          <w:p w:rsidR="002826B1" w:rsidRPr="00361DF6" w:rsidRDefault="002826B1" w:rsidP="00A87FBC">
            <w:pPr>
              <w:widowControl/>
              <w:jc w:val="right"/>
              <w:rPr>
                <w:b/>
                <w:bCs/>
                <w:kern w:val="0"/>
                <w:sz w:val="24"/>
                <w:szCs w:val="24"/>
              </w:rPr>
            </w:pPr>
            <w:r w:rsidRPr="00361DF6">
              <w:rPr>
                <w:rFonts w:hAnsi="宋体" w:cs="宋体" w:hint="eastAsia"/>
                <w:b/>
                <w:bCs/>
                <w:kern w:val="0"/>
                <w:sz w:val="24"/>
                <w:szCs w:val="24"/>
              </w:rPr>
              <w:t xml:space="preserve">　</w:t>
            </w:r>
          </w:p>
        </w:tc>
        <w:tc>
          <w:tcPr>
            <w:tcW w:w="1202" w:type="dxa"/>
            <w:noWrap/>
            <w:vAlign w:val="center"/>
          </w:tcPr>
          <w:p w:rsidR="002826B1" w:rsidRPr="00361DF6" w:rsidRDefault="002826B1" w:rsidP="00A87FBC">
            <w:pPr>
              <w:widowControl/>
              <w:jc w:val="right"/>
              <w:rPr>
                <w:b/>
                <w:bCs/>
                <w:kern w:val="0"/>
                <w:sz w:val="24"/>
                <w:szCs w:val="24"/>
              </w:rPr>
            </w:pPr>
            <w:r w:rsidRPr="00361DF6">
              <w:rPr>
                <w:rFonts w:hAnsi="宋体" w:cs="宋体" w:hint="eastAsia"/>
                <w:b/>
                <w:bCs/>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b/>
                <w:bCs/>
                <w:kern w:val="0"/>
                <w:sz w:val="24"/>
                <w:szCs w:val="24"/>
              </w:rPr>
            </w:pPr>
            <w:r w:rsidRPr="00361DF6">
              <w:rPr>
                <w:rFonts w:hAnsi="宋体" w:cs="宋体" w:hint="eastAsia"/>
                <w:b/>
                <w:bCs/>
                <w:kern w:val="0"/>
                <w:sz w:val="24"/>
                <w:szCs w:val="24"/>
              </w:rPr>
              <w:t>公共安全支出</w:t>
            </w:r>
          </w:p>
        </w:tc>
        <w:tc>
          <w:tcPr>
            <w:tcW w:w="1518"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81,408 </w:t>
            </w:r>
          </w:p>
        </w:tc>
        <w:tc>
          <w:tcPr>
            <w:tcW w:w="1176"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113,076 </w:t>
            </w:r>
          </w:p>
        </w:tc>
        <w:tc>
          <w:tcPr>
            <w:tcW w:w="1219"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113,076 </w:t>
            </w:r>
          </w:p>
        </w:tc>
        <w:tc>
          <w:tcPr>
            <w:tcW w:w="1190" w:type="dxa"/>
            <w:noWrap/>
            <w:vAlign w:val="center"/>
          </w:tcPr>
          <w:p w:rsidR="002826B1" w:rsidRPr="00361DF6" w:rsidRDefault="002826B1" w:rsidP="00A87FBC">
            <w:pPr>
              <w:widowControl/>
              <w:jc w:val="right"/>
              <w:rPr>
                <w:b/>
                <w:bCs/>
                <w:kern w:val="0"/>
                <w:sz w:val="24"/>
                <w:szCs w:val="24"/>
              </w:rPr>
            </w:pPr>
            <w:r w:rsidRPr="00361DF6">
              <w:rPr>
                <w:rFonts w:hAnsi="宋体" w:cs="宋体" w:hint="eastAsia"/>
                <w:b/>
                <w:bCs/>
                <w:kern w:val="0"/>
                <w:sz w:val="24"/>
                <w:szCs w:val="24"/>
              </w:rPr>
              <w:t xml:space="preserve">　</w:t>
            </w:r>
          </w:p>
        </w:tc>
        <w:tc>
          <w:tcPr>
            <w:tcW w:w="1202" w:type="dxa"/>
            <w:noWrap/>
            <w:vAlign w:val="center"/>
          </w:tcPr>
          <w:p w:rsidR="002826B1" w:rsidRPr="00361DF6" w:rsidRDefault="002826B1" w:rsidP="00A87FBC">
            <w:pPr>
              <w:widowControl/>
              <w:jc w:val="right"/>
              <w:rPr>
                <w:b/>
                <w:bCs/>
                <w:kern w:val="0"/>
                <w:sz w:val="24"/>
                <w:szCs w:val="24"/>
              </w:rPr>
            </w:pPr>
            <w:r w:rsidRPr="00361DF6">
              <w:rPr>
                <w:rFonts w:hAnsi="宋体" w:cs="宋体" w:hint="eastAsia"/>
                <w:b/>
                <w:bCs/>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武装警察</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149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401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401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公安</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53,170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73,343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73,343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国家安全</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56 </w:t>
            </w:r>
          </w:p>
        </w:tc>
        <w:tc>
          <w:tcPr>
            <w:tcW w:w="1176"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19"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检察</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8,010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13,575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13,575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法院</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14,447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17,618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17,618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司法</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3,068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5,377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5,377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监狱</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995 </w:t>
            </w:r>
          </w:p>
        </w:tc>
        <w:tc>
          <w:tcPr>
            <w:tcW w:w="1176"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19"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强制隔离戒毒</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797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2,332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2,332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国家保密</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179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242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242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缉私警察</w:t>
            </w:r>
          </w:p>
        </w:tc>
        <w:tc>
          <w:tcPr>
            <w:tcW w:w="1518"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176"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19"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其他公共安全支出</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537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188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188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b/>
                <w:bCs/>
                <w:kern w:val="0"/>
                <w:sz w:val="24"/>
                <w:szCs w:val="24"/>
              </w:rPr>
            </w:pPr>
            <w:r w:rsidRPr="00361DF6">
              <w:rPr>
                <w:rFonts w:hAnsi="宋体" w:cs="宋体" w:hint="eastAsia"/>
                <w:b/>
                <w:bCs/>
                <w:kern w:val="0"/>
                <w:sz w:val="24"/>
                <w:szCs w:val="24"/>
              </w:rPr>
              <w:t>教育支出</w:t>
            </w:r>
          </w:p>
        </w:tc>
        <w:tc>
          <w:tcPr>
            <w:tcW w:w="1518"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283,193 </w:t>
            </w:r>
          </w:p>
        </w:tc>
        <w:tc>
          <w:tcPr>
            <w:tcW w:w="1176"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424,189 </w:t>
            </w:r>
          </w:p>
        </w:tc>
        <w:tc>
          <w:tcPr>
            <w:tcW w:w="1219"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424,189 </w:t>
            </w:r>
          </w:p>
        </w:tc>
        <w:tc>
          <w:tcPr>
            <w:tcW w:w="1190" w:type="dxa"/>
            <w:noWrap/>
            <w:vAlign w:val="center"/>
          </w:tcPr>
          <w:p w:rsidR="002826B1" w:rsidRPr="00361DF6" w:rsidRDefault="002826B1" w:rsidP="00A87FBC">
            <w:pPr>
              <w:widowControl/>
              <w:jc w:val="right"/>
              <w:rPr>
                <w:b/>
                <w:bCs/>
                <w:kern w:val="0"/>
                <w:sz w:val="24"/>
                <w:szCs w:val="24"/>
              </w:rPr>
            </w:pPr>
            <w:r w:rsidRPr="00361DF6">
              <w:rPr>
                <w:rFonts w:hAnsi="宋体" w:cs="宋体" w:hint="eastAsia"/>
                <w:b/>
                <w:bCs/>
                <w:kern w:val="0"/>
                <w:sz w:val="24"/>
                <w:szCs w:val="24"/>
              </w:rPr>
              <w:t xml:space="preserve">　</w:t>
            </w:r>
          </w:p>
        </w:tc>
        <w:tc>
          <w:tcPr>
            <w:tcW w:w="1202" w:type="dxa"/>
            <w:noWrap/>
            <w:vAlign w:val="center"/>
          </w:tcPr>
          <w:p w:rsidR="002826B1" w:rsidRPr="00361DF6" w:rsidRDefault="002826B1" w:rsidP="00A87FBC">
            <w:pPr>
              <w:widowControl/>
              <w:jc w:val="right"/>
              <w:rPr>
                <w:b/>
                <w:bCs/>
                <w:kern w:val="0"/>
                <w:sz w:val="24"/>
                <w:szCs w:val="24"/>
              </w:rPr>
            </w:pPr>
            <w:r w:rsidRPr="00361DF6">
              <w:rPr>
                <w:rFonts w:hAnsi="宋体" w:cs="宋体" w:hint="eastAsia"/>
                <w:b/>
                <w:bCs/>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教育管理事务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5,271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5,885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5,885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普通教育</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238,297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362,065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362,065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职业教育</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17,704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39,421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39,421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成人教育</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210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221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221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广播电视教育</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46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-28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-28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特殊教育</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784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1,112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1,112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进修及培训</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4,865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5,521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5,521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教育费附加安排的支出</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7,649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8,293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8,293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其他教育支出</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8,367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1,699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1,699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b/>
                <w:bCs/>
                <w:kern w:val="0"/>
                <w:sz w:val="24"/>
                <w:szCs w:val="24"/>
              </w:rPr>
            </w:pPr>
            <w:r w:rsidRPr="00361DF6">
              <w:rPr>
                <w:rFonts w:hAnsi="宋体" w:cs="宋体" w:hint="eastAsia"/>
                <w:b/>
                <w:bCs/>
                <w:kern w:val="0"/>
                <w:sz w:val="24"/>
                <w:szCs w:val="24"/>
              </w:rPr>
              <w:t>科学技术支出</w:t>
            </w:r>
          </w:p>
        </w:tc>
        <w:tc>
          <w:tcPr>
            <w:tcW w:w="1518"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21,299 </w:t>
            </w:r>
          </w:p>
        </w:tc>
        <w:tc>
          <w:tcPr>
            <w:tcW w:w="1176"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28,723 </w:t>
            </w:r>
          </w:p>
        </w:tc>
        <w:tc>
          <w:tcPr>
            <w:tcW w:w="1219"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28,723 </w:t>
            </w:r>
          </w:p>
        </w:tc>
        <w:tc>
          <w:tcPr>
            <w:tcW w:w="1190" w:type="dxa"/>
            <w:noWrap/>
            <w:vAlign w:val="center"/>
          </w:tcPr>
          <w:p w:rsidR="002826B1" w:rsidRPr="00361DF6" w:rsidRDefault="002826B1" w:rsidP="00A87FBC">
            <w:pPr>
              <w:widowControl/>
              <w:jc w:val="right"/>
              <w:rPr>
                <w:b/>
                <w:bCs/>
                <w:kern w:val="0"/>
                <w:sz w:val="24"/>
                <w:szCs w:val="24"/>
              </w:rPr>
            </w:pPr>
            <w:r w:rsidRPr="00361DF6">
              <w:rPr>
                <w:rFonts w:hAnsi="宋体" w:cs="宋体" w:hint="eastAsia"/>
                <w:b/>
                <w:bCs/>
                <w:kern w:val="0"/>
                <w:sz w:val="24"/>
                <w:szCs w:val="24"/>
              </w:rPr>
              <w:t xml:space="preserve">　</w:t>
            </w:r>
          </w:p>
        </w:tc>
        <w:tc>
          <w:tcPr>
            <w:tcW w:w="1202" w:type="dxa"/>
            <w:noWrap/>
            <w:vAlign w:val="center"/>
          </w:tcPr>
          <w:p w:rsidR="002826B1" w:rsidRPr="00361DF6" w:rsidRDefault="002826B1" w:rsidP="00A87FBC">
            <w:pPr>
              <w:widowControl/>
              <w:jc w:val="right"/>
              <w:rPr>
                <w:b/>
                <w:bCs/>
                <w:kern w:val="0"/>
                <w:sz w:val="24"/>
                <w:szCs w:val="24"/>
              </w:rPr>
            </w:pPr>
            <w:r w:rsidRPr="00361DF6">
              <w:rPr>
                <w:rFonts w:hAnsi="宋体" w:cs="宋体" w:hint="eastAsia"/>
                <w:b/>
                <w:bCs/>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科学技术管理事务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1,122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4,245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4,245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基础研究</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30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55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55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应用研究</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40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1,241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1,241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技术研究与开发</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14,311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11,654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11,654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科技条件与服务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686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711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711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社会科学</w:t>
            </w:r>
          </w:p>
        </w:tc>
        <w:tc>
          <w:tcPr>
            <w:tcW w:w="1518"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科学技术普及</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1,454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555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555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科技交流与合作</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10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199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199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科技重大专项</w:t>
            </w:r>
          </w:p>
        </w:tc>
        <w:tc>
          <w:tcPr>
            <w:tcW w:w="1518"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176"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19"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其他科学技术支出</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3,646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10,060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10,060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b/>
                <w:bCs/>
                <w:kern w:val="0"/>
                <w:sz w:val="24"/>
                <w:szCs w:val="24"/>
              </w:rPr>
            </w:pPr>
            <w:r w:rsidRPr="00361DF6">
              <w:rPr>
                <w:rFonts w:hAnsi="宋体" w:cs="宋体" w:hint="eastAsia"/>
                <w:b/>
                <w:bCs/>
                <w:kern w:val="0"/>
                <w:sz w:val="24"/>
                <w:szCs w:val="24"/>
              </w:rPr>
              <w:t>文化体育与传媒支出</w:t>
            </w:r>
          </w:p>
        </w:tc>
        <w:tc>
          <w:tcPr>
            <w:tcW w:w="1518"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15,237 </w:t>
            </w:r>
          </w:p>
        </w:tc>
        <w:tc>
          <w:tcPr>
            <w:tcW w:w="1176"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26,921 </w:t>
            </w:r>
          </w:p>
        </w:tc>
        <w:tc>
          <w:tcPr>
            <w:tcW w:w="1219"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26,921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b/>
                <w:bCs/>
                <w:kern w:val="0"/>
                <w:sz w:val="24"/>
                <w:szCs w:val="24"/>
              </w:rPr>
            </w:pPr>
            <w:r w:rsidRPr="00361DF6">
              <w:rPr>
                <w:rFonts w:hAnsi="宋体" w:cs="宋体" w:hint="eastAsia"/>
                <w:b/>
                <w:bCs/>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文化</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8,222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9,900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9,900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文物</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1,403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3,463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3,463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体育</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880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1,122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1,122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新闻出版广播影视</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3,755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6,135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6,135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其他文化体育与传媒支出</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977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6,301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6,301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b/>
                <w:bCs/>
                <w:kern w:val="0"/>
                <w:sz w:val="24"/>
                <w:szCs w:val="24"/>
              </w:rPr>
            </w:pPr>
            <w:r w:rsidRPr="00361DF6">
              <w:rPr>
                <w:rFonts w:hAnsi="宋体" w:cs="宋体" w:hint="eastAsia"/>
                <w:b/>
                <w:bCs/>
                <w:kern w:val="0"/>
                <w:sz w:val="24"/>
                <w:szCs w:val="24"/>
              </w:rPr>
              <w:t>社会保障和就业支出</w:t>
            </w:r>
          </w:p>
        </w:tc>
        <w:tc>
          <w:tcPr>
            <w:tcW w:w="1518"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141,046 </w:t>
            </w:r>
          </w:p>
        </w:tc>
        <w:tc>
          <w:tcPr>
            <w:tcW w:w="1176"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205,472 </w:t>
            </w:r>
          </w:p>
        </w:tc>
        <w:tc>
          <w:tcPr>
            <w:tcW w:w="1219"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205,472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b/>
                <w:bCs/>
                <w:kern w:val="0"/>
                <w:sz w:val="24"/>
                <w:szCs w:val="24"/>
              </w:rPr>
            </w:pPr>
            <w:r w:rsidRPr="00361DF6">
              <w:rPr>
                <w:rFonts w:hAnsi="宋体" w:cs="宋体" w:hint="eastAsia"/>
                <w:b/>
                <w:bCs/>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人力资源和社会保障管理事务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6,320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12,384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12,384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民政管理事务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3,766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4,884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4,884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行政事业单位离退休</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61,950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86,870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86,870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企业改革补助</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2,292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3,072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3,072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就业补助</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320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8,697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8,697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抚恤</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7,373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14,352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14,352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退役安置</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1,782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3,197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3,197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社会福利</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2,874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3,052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3,052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残疾人事业</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1,959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5,125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5,125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自然灾害生活救助</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229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558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558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红十字事业</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48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75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75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最低生活保障</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4,783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19,759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19,759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临时救助</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778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1,672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1,672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特困人员救助供养</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2,327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3,486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3,486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补充道路交通事故社会救助基金</w:t>
            </w:r>
          </w:p>
        </w:tc>
        <w:tc>
          <w:tcPr>
            <w:tcW w:w="1518"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27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27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其他生活救助</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510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490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490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财政对基本养老保险基金的补助</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16,830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35,222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35,222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财政对其他社会保险基金的补助</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25,992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1,003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1,003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其他社会保障和就业支出</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913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1,547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1,547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b/>
                <w:bCs/>
                <w:kern w:val="0"/>
                <w:sz w:val="24"/>
                <w:szCs w:val="24"/>
              </w:rPr>
            </w:pPr>
            <w:r w:rsidRPr="00361DF6">
              <w:rPr>
                <w:rFonts w:hAnsi="宋体" w:cs="宋体" w:hint="eastAsia"/>
                <w:b/>
                <w:bCs/>
                <w:kern w:val="0"/>
                <w:sz w:val="24"/>
                <w:szCs w:val="24"/>
              </w:rPr>
              <w:t>医疗卫生与计划生育支出</w:t>
            </w:r>
          </w:p>
        </w:tc>
        <w:tc>
          <w:tcPr>
            <w:tcW w:w="1518"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148,140 </w:t>
            </w:r>
          </w:p>
        </w:tc>
        <w:tc>
          <w:tcPr>
            <w:tcW w:w="1176"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198,975 </w:t>
            </w:r>
          </w:p>
        </w:tc>
        <w:tc>
          <w:tcPr>
            <w:tcW w:w="1219"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198,975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b/>
                <w:bCs/>
                <w:kern w:val="0"/>
                <w:sz w:val="24"/>
                <w:szCs w:val="24"/>
              </w:rPr>
            </w:pPr>
            <w:r w:rsidRPr="00361DF6">
              <w:rPr>
                <w:rFonts w:hAnsi="宋体" w:cs="宋体" w:hint="eastAsia"/>
                <w:b/>
                <w:bCs/>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医疗卫生与计划生育管理事务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4,119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3,732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3,732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公立医院</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15,851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32,065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32,065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基层医疗卫生机构</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4,365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7,892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7,892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公共卫生</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12,011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22,943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22,943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中医药</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280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386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386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计划生育事务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11,042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9,246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9,246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食品和药品监督管理事务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4,066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4,809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4,809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行政事业单位医疗</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24,676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26,785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26,785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财政对基本医疗保险基金的补助</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67,399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86,364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86,364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医疗救助</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1,098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3,393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3,393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优抚对象医疗</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78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313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313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其他医疗卫生与计划生育支出</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3,155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1,047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1,047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b/>
                <w:bCs/>
                <w:kern w:val="0"/>
                <w:sz w:val="24"/>
                <w:szCs w:val="24"/>
              </w:rPr>
            </w:pPr>
            <w:r w:rsidRPr="00361DF6">
              <w:rPr>
                <w:rFonts w:hAnsi="宋体" w:cs="宋体" w:hint="eastAsia"/>
                <w:b/>
                <w:bCs/>
                <w:kern w:val="0"/>
                <w:sz w:val="24"/>
                <w:szCs w:val="24"/>
              </w:rPr>
              <w:t>节能环保支出</w:t>
            </w:r>
          </w:p>
        </w:tc>
        <w:tc>
          <w:tcPr>
            <w:tcW w:w="1518"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19,561 </w:t>
            </w:r>
          </w:p>
        </w:tc>
        <w:tc>
          <w:tcPr>
            <w:tcW w:w="1176"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42,995 </w:t>
            </w:r>
          </w:p>
        </w:tc>
        <w:tc>
          <w:tcPr>
            <w:tcW w:w="1219"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42,995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b/>
                <w:bCs/>
                <w:kern w:val="0"/>
                <w:sz w:val="24"/>
                <w:szCs w:val="24"/>
              </w:rPr>
            </w:pPr>
            <w:r w:rsidRPr="00361DF6">
              <w:rPr>
                <w:rFonts w:hAnsi="宋体" w:cs="宋体" w:hint="eastAsia"/>
                <w:b/>
                <w:bCs/>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环境保护管理事务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4,806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5,059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5,059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环境监测与监察</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855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1,277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1,277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污染防治</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11,010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20,436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20,436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自然生态保护</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443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5,577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5,577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天然林保护</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753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1,796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1,796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退耕还林</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1,199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4,415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4,415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风沙荒漠治理</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27 </w:t>
            </w:r>
          </w:p>
        </w:tc>
        <w:tc>
          <w:tcPr>
            <w:tcW w:w="1176"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19"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能源节约利用</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72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1,289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1,289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污染减排</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246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88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88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可再生能源</w:t>
            </w:r>
          </w:p>
        </w:tc>
        <w:tc>
          <w:tcPr>
            <w:tcW w:w="1518"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35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35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循环经济</w:t>
            </w:r>
          </w:p>
        </w:tc>
        <w:tc>
          <w:tcPr>
            <w:tcW w:w="1518"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170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170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其他节能环保支出</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150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2,853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2,853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b/>
                <w:bCs/>
                <w:kern w:val="0"/>
                <w:sz w:val="24"/>
                <w:szCs w:val="24"/>
              </w:rPr>
            </w:pPr>
            <w:r w:rsidRPr="00361DF6">
              <w:rPr>
                <w:rFonts w:hAnsi="宋体" w:cs="宋体" w:hint="eastAsia"/>
                <w:b/>
                <w:bCs/>
                <w:kern w:val="0"/>
                <w:sz w:val="24"/>
                <w:szCs w:val="24"/>
              </w:rPr>
              <w:t>城乡社区事务支出</w:t>
            </w:r>
          </w:p>
        </w:tc>
        <w:tc>
          <w:tcPr>
            <w:tcW w:w="1518"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78,508 </w:t>
            </w:r>
          </w:p>
        </w:tc>
        <w:tc>
          <w:tcPr>
            <w:tcW w:w="1176"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215,649 </w:t>
            </w:r>
          </w:p>
        </w:tc>
        <w:tc>
          <w:tcPr>
            <w:tcW w:w="1219"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215,649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b/>
                <w:bCs/>
                <w:kern w:val="0"/>
                <w:sz w:val="24"/>
                <w:szCs w:val="24"/>
              </w:rPr>
            </w:pPr>
            <w:r w:rsidRPr="00361DF6">
              <w:rPr>
                <w:rFonts w:hAnsi="宋体" w:cs="宋体" w:hint="eastAsia"/>
                <w:b/>
                <w:bCs/>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城乡社区管理事务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19,723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28,253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28,253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城乡社区规划与管理</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1,239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3,426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3,426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城乡社区公共设施</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29,363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68,103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68,103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城乡社区环境卫生</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7,910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14,417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14,417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建设市场管理与监督</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253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267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267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其他城乡社区支出</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20,020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101,183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101,183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b/>
                <w:bCs/>
                <w:kern w:val="0"/>
                <w:sz w:val="24"/>
                <w:szCs w:val="24"/>
              </w:rPr>
            </w:pPr>
            <w:r w:rsidRPr="00361DF6">
              <w:rPr>
                <w:rFonts w:hAnsi="宋体" w:cs="宋体" w:hint="eastAsia"/>
                <w:b/>
                <w:bCs/>
                <w:kern w:val="0"/>
                <w:sz w:val="24"/>
                <w:szCs w:val="24"/>
              </w:rPr>
              <w:t>农林水支出</w:t>
            </w:r>
          </w:p>
        </w:tc>
        <w:tc>
          <w:tcPr>
            <w:tcW w:w="1518"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128,426 </w:t>
            </w:r>
          </w:p>
        </w:tc>
        <w:tc>
          <w:tcPr>
            <w:tcW w:w="1176"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285,255 </w:t>
            </w:r>
          </w:p>
        </w:tc>
        <w:tc>
          <w:tcPr>
            <w:tcW w:w="1219"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285,255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b/>
                <w:bCs/>
                <w:kern w:val="0"/>
                <w:sz w:val="24"/>
                <w:szCs w:val="24"/>
              </w:rPr>
            </w:pPr>
            <w:r w:rsidRPr="00361DF6">
              <w:rPr>
                <w:rFonts w:hAnsi="宋体" w:cs="宋体" w:hint="eastAsia"/>
                <w:b/>
                <w:bCs/>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农业</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39,706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59,040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59,040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林业</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13,150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32,535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32,535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水利</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22,733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46,679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46,679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扶贫</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17,491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100,322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100,322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农业综合开发</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1,093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8,838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8,838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农村综合改革</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31,446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27,471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27,471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普惠金融发展支出</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2,488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6,150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6,150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目标价格补贴</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19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410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410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其他农林水支出</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300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3,810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3,810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b/>
                <w:bCs/>
                <w:kern w:val="0"/>
                <w:sz w:val="24"/>
                <w:szCs w:val="24"/>
              </w:rPr>
            </w:pPr>
            <w:r w:rsidRPr="00361DF6">
              <w:rPr>
                <w:rFonts w:hAnsi="宋体" w:cs="宋体" w:hint="eastAsia"/>
                <w:b/>
                <w:bCs/>
                <w:kern w:val="0"/>
                <w:sz w:val="24"/>
                <w:szCs w:val="24"/>
              </w:rPr>
              <w:t>交通运输支出</w:t>
            </w:r>
          </w:p>
        </w:tc>
        <w:tc>
          <w:tcPr>
            <w:tcW w:w="1518"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25,666 </w:t>
            </w:r>
          </w:p>
        </w:tc>
        <w:tc>
          <w:tcPr>
            <w:tcW w:w="1176"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89,133 </w:t>
            </w:r>
          </w:p>
        </w:tc>
        <w:tc>
          <w:tcPr>
            <w:tcW w:w="1219"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89,133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b/>
                <w:bCs/>
                <w:kern w:val="0"/>
                <w:sz w:val="24"/>
                <w:szCs w:val="24"/>
              </w:rPr>
            </w:pPr>
            <w:r w:rsidRPr="00361DF6">
              <w:rPr>
                <w:rFonts w:hAnsi="宋体" w:cs="宋体" w:hint="eastAsia"/>
                <w:b/>
                <w:bCs/>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公路水路运输</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11,955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47,370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47,370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石油价格改革对交通运输的补贴</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10,333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9,942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9,942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邮政业支出</w:t>
            </w:r>
          </w:p>
        </w:tc>
        <w:tc>
          <w:tcPr>
            <w:tcW w:w="1518"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20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20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车辆购置税支出</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653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27,896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27,896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其他交通运输支出</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2,725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3,905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3,905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b/>
                <w:bCs/>
                <w:kern w:val="0"/>
                <w:sz w:val="24"/>
                <w:szCs w:val="24"/>
              </w:rPr>
            </w:pPr>
            <w:r w:rsidRPr="00361DF6">
              <w:rPr>
                <w:rFonts w:hAnsi="宋体" w:cs="宋体" w:hint="eastAsia"/>
                <w:b/>
                <w:bCs/>
                <w:kern w:val="0"/>
                <w:sz w:val="24"/>
                <w:szCs w:val="24"/>
              </w:rPr>
              <w:t>资源勘探信息等支出</w:t>
            </w:r>
          </w:p>
        </w:tc>
        <w:tc>
          <w:tcPr>
            <w:tcW w:w="1518"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39,333 </w:t>
            </w:r>
          </w:p>
        </w:tc>
        <w:tc>
          <w:tcPr>
            <w:tcW w:w="1176"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23,704 </w:t>
            </w:r>
          </w:p>
        </w:tc>
        <w:tc>
          <w:tcPr>
            <w:tcW w:w="1219"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23,704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b/>
                <w:bCs/>
                <w:kern w:val="0"/>
                <w:sz w:val="24"/>
                <w:szCs w:val="24"/>
              </w:rPr>
            </w:pPr>
            <w:r w:rsidRPr="00361DF6">
              <w:rPr>
                <w:rFonts w:hAnsi="宋体" w:cs="宋体" w:hint="eastAsia"/>
                <w:b/>
                <w:bCs/>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资源勘探开发</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700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2,366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2,366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制造业</w:t>
            </w:r>
          </w:p>
        </w:tc>
        <w:tc>
          <w:tcPr>
            <w:tcW w:w="1518"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176"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19"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365"/>
          <w:jc w:val="center"/>
        </w:trPr>
        <w:tc>
          <w:tcPr>
            <w:tcW w:w="2983" w:type="dxa"/>
            <w:gridSpan w:val="2"/>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工业和信息产业监管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1,977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2,599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2,599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gridBefore w:val="1"/>
          <w:trHeight w:val="365"/>
          <w:jc w:val="center"/>
        </w:trPr>
        <w:tc>
          <w:tcPr>
            <w:tcW w:w="2983"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安全生产监管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2,719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4,591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4,591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gridBefore w:val="1"/>
          <w:trHeight w:val="365"/>
          <w:jc w:val="center"/>
        </w:trPr>
        <w:tc>
          <w:tcPr>
            <w:tcW w:w="2983"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国有资产监管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137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251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251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gridBefore w:val="1"/>
          <w:trHeight w:val="365"/>
          <w:jc w:val="center"/>
        </w:trPr>
        <w:tc>
          <w:tcPr>
            <w:tcW w:w="2983"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支持中小企业发展和管理支出</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32,083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12,012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12,012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gridBefore w:val="1"/>
          <w:trHeight w:val="365"/>
          <w:jc w:val="center"/>
        </w:trPr>
        <w:tc>
          <w:tcPr>
            <w:tcW w:w="2983"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其他资源勘探信息等支出</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1,717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1,885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1,885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gridBefore w:val="1"/>
          <w:trHeight w:val="365"/>
          <w:jc w:val="center"/>
        </w:trPr>
        <w:tc>
          <w:tcPr>
            <w:tcW w:w="2983" w:type="dxa"/>
            <w:noWrap/>
            <w:vAlign w:val="center"/>
          </w:tcPr>
          <w:p w:rsidR="002826B1" w:rsidRPr="00361DF6" w:rsidRDefault="002826B1" w:rsidP="00A87FBC">
            <w:pPr>
              <w:widowControl/>
              <w:jc w:val="left"/>
              <w:rPr>
                <w:b/>
                <w:bCs/>
                <w:kern w:val="0"/>
                <w:sz w:val="24"/>
                <w:szCs w:val="24"/>
              </w:rPr>
            </w:pPr>
            <w:r w:rsidRPr="00361DF6">
              <w:rPr>
                <w:rFonts w:hAnsi="宋体" w:cs="宋体" w:hint="eastAsia"/>
                <w:b/>
                <w:bCs/>
                <w:kern w:val="0"/>
                <w:sz w:val="24"/>
                <w:szCs w:val="24"/>
              </w:rPr>
              <w:t>商业服务业等支出</w:t>
            </w:r>
          </w:p>
        </w:tc>
        <w:tc>
          <w:tcPr>
            <w:tcW w:w="1518"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5,493 </w:t>
            </w:r>
          </w:p>
        </w:tc>
        <w:tc>
          <w:tcPr>
            <w:tcW w:w="1176"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10,266 </w:t>
            </w:r>
          </w:p>
        </w:tc>
        <w:tc>
          <w:tcPr>
            <w:tcW w:w="1219"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10,266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b/>
                <w:bCs/>
                <w:kern w:val="0"/>
                <w:sz w:val="24"/>
                <w:szCs w:val="24"/>
              </w:rPr>
            </w:pPr>
            <w:r w:rsidRPr="00361DF6">
              <w:rPr>
                <w:rFonts w:hAnsi="宋体" w:cs="宋体" w:hint="eastAsia"/>
                <w:b/>
                <w:bCs/>
                <w:kern w:val="0"/>
                <w:sz w:val="24"/>
                <w:szCs w:val="24"/>
              </w:rPr>
              <w:t xml:space="preserve">　</w:t>
            </w:r>
          </w:p>
        </w:tc>
      </w:tr>
      <w:tr w:rsidR="002826B1" w:rsidRPr="00361DF6">
        <w:trPr>
          <w:gridBefore w:val="1"/>
          <w:trHeight w:val="365"/>
          <w:jc w:val="center"/>
        </w:trPr>
        <w:tc>
          <w:tcPr>
            <w:tcW w:w="2983"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商业流通事务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1,976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3,110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3,110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gridBefore w:val="1"/>
          <w:trHeight w:val="365"/>
          <w:jc w:val="center"/>
        </w:trPr>
        <w:tc>
          <w:tcPr>
            <w:tcW w:w="2983"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旅游业管理与服务支出</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3,482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4,774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4,774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gridBefore w:val="1"/>
          <w:trHeight w:val="365"/>
          <w:jc w:val="center"/>
        </w:trPr>
        <w:tc>
          <w:tcPr>
            <w:tcW w:w="2983"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涉外发展服务支出</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34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1,667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1,667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gridBefore w:val="1"/>
          <w:trHeight w:val="365"/>
          <w:jc w:val="center"/>
        </w:trPr>
        <w:tc>
          <w:tcPr>
            <w:tcW w:w="2983"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其他商业服务业等支出</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715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715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gridBefore w:val="1"/>
          <w:trHeight w:val="365"/>
          <w:jc w:val="center"/>
        </w:trPr>
        <w:tc>
          <w:tcPr>
            <w:tcW w:w="2983" w:type="dxa"/>
            <w:noWrap/>
            <w:vAlign w:val="center"/>
          </w:tcPr>
          <w:p w:rsidR="002826B1" w:rsidRPr="00361DF6" w:rsidRDefault="002826B1" w:rsidP="00A87FBC">
            <w:pPr>
              <w:widowControl/>
              <w:jc w:val="left"/>
              <w:rPr>
                <w:b/>
                <w:bCs/>
                <w:kern w:val="0"/>
                <w:sz w:val="24"/>
                <w:szCs w:val="24"/>
              </w:rPr>
            </w:pPr>
            <w:r w:rsidRPr="00361DF6">
              <w:rPr>
                <w:rFonts w:hAnsi="宋体" w:cs="宋体" w:hint="eastAsia"/>
                <w:b/>
                <w:bCs/>
                <w:kern w:val="0"/>
                <w:sz w:val="24"/>
                <w:szCs w:val="24"/>
              </w:rPr>
              <w:t>金融支出</w:t>
            </w:r>
          </w:p>
        </w:tc>
        <w:tc>
          <w:tcPr>
            <w:tcW w:w="1518"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58 </w:t>
            </w:r>
          </w:p>
        </w:tc>
        <w:tc>
          <w:tcPr>
            <w:tcW w:w="1176"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52 </w:t>
            </w:r>
          </w:p>
        </w:tc>
        <w:tc>
          <w:tcPr>
            <w:tcW w:w="1219"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52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b/>
                <w:bCs/>
                <w:kern w:val="0"/>
                <w:sz w:val="24"/>
                <w:szCs w:val="24"/>
              </w:rPr>
            </w:pPr>
            <w:r w:rsidRPr="00361DF6">
              <w:rPr>
                <w:rFonts w:hAnsi="宋体" w:cs="宋体" w:hint="eastAsia"/>
                <w:b/>
                <w:bCs/>
                <w:kern w:val="0"/>
                <w:sz w:val="24"/>
                <w:szCs w:val="24"/>
              </w:rPr>
              <w:t xml:space="preserve">　</w:t>
            </w:r>
          </w:p>
        </w:tc>
      </w:tr>
      <w:tr w:rsidR="002826B1" w:rsidRPr="00361DF6">
        <w:trPr>
          <w:gridBefore w:val="1"/>
          <w:trHeight w:val="365"/>
          <w:jc w:val="center"/>
        </w:trPr>
        <w:tc>
          <w:tcPr>
            <w:tcW w:w="2983"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金融部门行政支出</w:t>
            </w:r>
          </w:p>
        </w:tc>
        <w:tc>
          <w:tcPr>
            <w:tcW w:w="1518"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11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9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9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b/>
                <w:bCs/>
                <w:kern w:val="0"/>
                <w:sz w:val="24"/>
                <w:szCs w:val="24"/>
              </w:rPr>
            </w:pPr>
            <w:r w:rsidRPr="00361DF6">
              <w:rPr>
                <w:rFonts w:hAnsi="宋体" w:cs="宋体" w:hint="eastAsia"/>
                <w:b/>
                <w:bCs/>
                <w:kern w:val="0"/>
                <w:sz w:val="24"/>
                <w:szCs w:val="24"/>
              </w:rPr>
              <w:t xml:space="preserve">　</w:t>
            </w:r>
          </w:p>
        </w:tc>
      </w:tr>
      <w:tr w:rsidR="002826B1" w:rsidRPr="00361DF6">
        <w:trPr>
          <w:gridBefore w:val="1"/>
          <w:trHeight w:val="365"/>
          <w:jc w:val="center"/>
        </w:trPr>
        <w:tc>
          <w:tcPr>
            <w:tcW w:w="2983"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金融部门监管支出</w:t>
            </w:r>
          </w:p>
        </w:tc>
        <w:tc>
          <w:tcPr>
            <w:tcW w:w="1518" w:type="dxa"/>
            <w:noWrap/>
            <w:vAlign w:val="center"/>
          </w:tcPr>
          <w:p w:rsidR="002826B1" w:rsidRPr="00361DF6" w:rsidRDefault="002826B1" w:rsidP="00A87FBC">
            <w:pPr>
              <w:widowControl/>
              <w:jc w:val="right"/>
              <w:rPr>
                <w:b/>
                <w:bCs/>
                <w:kern w:val="0"/>
                <w:sz w:val="24"/>
                <w:szCs w:val="24"/>
              </w:rPr>
            </w:pPr>
            <w:r w:rsidRPr="00361DF6">
              <w:rPr>
                <w:rFonts w:hAnsi="宋体" w:cs="宋体" w:hint="eastAsia"/>
                <w:b/>
                <w:bCs/>
                <w:kern w:val="0"/>
                <w:sz w:val="24"/>
                <w:szCs w:val="24"/>
              </w:rPr>
              <w:t xml:space="preserve">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5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5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b/>
                <w:bCs/>
                <w:kern w:val="0"/>
                <w:sz w:val="24"/>
                <w:szCs w:val="24"/>
              </w:rPr>
            </w:pPr>
            <w:r w:rsidRPr="00361DF6">
              <w:rPr>
                <w:rFonts w:hAnsi="宋体" w:cs="宋体" w:hint="eastAsia"/>
                <w:b/>
                <w:bCs/>
                <w:kern w:val="0"/>
                <w:sz w:val="24"/>
                <w:szCs w:val="24"/>
              </w:rPr>
              <w:t xml:space="preserve">　</w:t>
            </w:r>
          </w:p>
        </w:tc>
      </w:tr>
      <w:tr w:rsidR="002826B1" w:rsidRPr="00361DF6">
        <w:trPr>
          <w:gridBefore w:val="1"/>
          <w:trHeight w:val="365"/>
          <w:jc w:val="center"/>
        </w:trPr>
        <w:tc>
          <w:tcPr>
            <w:tcW w:w="2983" w:type="dxa"/>
            <w:noWrap/>
            <w:vAlign w:val="center"/>
          </w:tcPr>
          <w:p w:rsidR="002826B1" w:rsidRPr="00361DF6" w:rsidRDefault="002826B1" w:rsidP="00A87FBC">
            <w:pPr>
              <w:widowControl/>
              <w:jc w:val="left"/>
              <w:rPr>
                <w:b/>
                <w:bCs/>
                <w:kern w:val="0"/>
                <w:sz w:val="24"/>
                <w:szCs w:val="24"/>
              </w:rPr>
            </w:pPr>
            <w:r w:rsidRPr="00361DF6">
              <w:rPr>
                <w:b/>
                <w:bCs/>
                <w:kern w:val="0"/>
                <w:sz w:val="24"/>
                <w:szCs w:val="24"/>
              </w:rPr>
              <w:t xml:space="preserve"> </w:t>
            </w:r>
            <w:r w:rsidRPr="00361DF6">
              <w:rPr>
                <w:kern w:val="0"/>
                <w:sz w:val="24"/>
                <w:szCs w:val="24"/>
              </w:rPr>
              <w:t xml:space="preserve"> </w:t>
            </w:r>
            <w:r w:rsidRPr="00361DF6">
              <w:rPr>
                <w:rFonts w:hAnsi="宋体" w:cs="宋体" w:hint="eastAsia"/>
                <w:kern w:val="0"/>
                <w:sz w:val="24"/>
                <w:szCs w:val="24"/>
              </w:rPr>
              <w:t>金融发展支出</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34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27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27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gridBefore w:val="1"/>
          <w:trHeight w:val="365"/>
          <w:jc w:val="center"/>
        </w:trPr>
        <w:tc>
          <w:tcPr>
            <w:tcW w:w="2983"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其他金融支出</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13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11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11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gridBefore w:val="1"/>
          <w:trHeight w:val="365"/>
          <w:jc w:val="center"/>
        </w:trPr>
        <w:tc>
          <w:tcPr>
            <w:tcW w:w="2983" w:type="dxa"/>
            <w:noWrap/>
            <w:vAlign w:val="center"/>
          </w:tcPr>
          <w:p w:rsidR="002826B1" w:rsidRPr="00361DF6" w:rsidRDefault="002826B1" w:rsidP="00A87FBC">
            <w:pPr>
              <w:widowControl/>
              <w:jc w:val="left"/>
              <w:rPr>
                <w:b/>
                <w:bCs/>
                <w:kern w:val="0"/>
                <w:sz w:val="24"/>
                <w:szCs w:val="24"/>
              </w:rPr>
            </w:pPr>
            <w:r w:rsidRPr="00361DF6">
              <w:rPr>
                <w:rFonts w:hAnsi="宋体" w:cs="宋体" w:hint="eastAsia"/>
                <w:b/>
                <w:bCs/>
                <w:kern w:val="0"/>
                <w:sz w:val="24"/>
                <w:szCs w:val="24"/>
              </w:rPr>
              <w:t>援助其他地区支出</w:t>
            </w:r>
          </w:p>
        </w:tc>
        <w:tc>
          <w:tcPr>
            <w:tcW w:w="1518"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58 </w:t>
            </w:r>
          </w:p>
        </w:tc>
        <w:tc>
          <w:tcPr>
            <w:tcW w:w="1176"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468 </w:t>
            </w:r>
          </w:p>
        </w:tc>
        <w:tc>
          <w:tcPr>
            <w:tcW w:w="1219"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468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gridBefore w:val="1"/>
          <w:trHeight w:val="365"/>
          <w:jc w:val="center"/>
        </w:trPr>
        <w:tc>
          <w:tcPr>
            <w:tcW w:w="2983"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其他支出</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58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468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468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gridBefore w:val="1"/>
          <w:trHeight w:val="365"/>
          <w:jc w:val="center"/>
        </w:trPr>
        <w:tc>
          <w:tcPr>
            <w:tcW w:w="2983" w:type="dxa"/>
            <w:noWrap/>
            <w:vAlign w:val="center"/>
          </w:tcPr>
          <w:p w:rsidR="002826B1" w:rsidRPr="00361DF6" w:rsidRDefault="002826B1" w:rsidP="00A87FBC">
            <w:pPr>
              <w:widowControl/>
              <w:jc w:val="left"/>
              <w:rPr>
                <w:b/>
                <w:bCs/>
                <w:kern w:val="0"/>
                <w:sz w:val="24"/>
                <w:szCs w:val="24"/>
              </w:rPr>
            </w:pPr>
            <w:r w:rsidRPr="00361DF6">
              <w:rPr>
                <w:rFonts w:hAnsi="宋体" w:cs="宋体" w:hint="eastAsia"/>
                <w:b/>
                <w:bCs/>
                <w:kern w:val="0"/>
                <w:sz w:val="24"/>
                <w:szCs w:val="24"/>
              </w:rPr>
              <w:t>国土海洋气象等支出</w:t>
            </w:r>
          </w:p>
        </w:tc>
        <w:tc>
          <w:tcPr>
            <w:tcW w:w="1518"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9,284 </w:t>
            </w:r>
          </w:p>
        </w:tc>
        <w:tc>
          <w:tcPr>
            <w:tcW w:w="1176"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12,877 </w:t>
            </w:r>
          </w:p>
        </w:tc>
        <w:tc>
          <w:tcPr>
            <w:tcW w:w="1219"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12,877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b/>
                <w:bCs/>
                <w:kern w:val="0"/>
                <w:sz w:val="24"/>
                <w:szCs w:val="24"/>
              </w:rPr>
            </w:pPr>
            <w:r w:rsidRPr="00361DF6">
              <w:rPr>
                <w:rFonts w:hAnsi="宋体" w:cs="宋体" w:hint="eastAsia"/>
                <w:b/>
                <w:bCs/>
                <w:kern w:val="0"/>
                <w:sz w:val="24"/>
                <w:szCs w:val="24"/>
              </w:rPr>
              <w:t xml:space="preserve">　</w:t>
            </w:r>
          </w:p>
        </w:tc>
      </w:tr>
      <w:tr w:rsidR="002826B1" w:rsidRPr="00361DF6">
        <w:trPr>
          <w:gridBefore w:val="1"/>
          <w:trHeight w:val="365"/>
          <w:jc w:val="center"/>
        </w:trPr>
        <w:tc>
          <w:tcPr>
            <w:tcW w:w="2983"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国土资源事务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8,410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11,740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11,740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gridBefore w:val="1"/>
          <w:trHeight w:val="365"/>
          <w:jc w:val="center"/>
        </w:trPr>
        <w:tc>
          <w:tcPr>
            <w:tcW w:w="2983"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地震事务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218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375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375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gridBefore w:val="1"/>
          <w:trHeight w:val="365"/>
          <w:jc w:val="center"/>
        </w:trPr>
        <w:tc>
          <w:tcPr>
            <w:tcW w:w="2983"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气象事务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656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762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762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gridBefore w:val="1"/>
          <w:trHeight w:val="365"/>
          <w:jc w:val="center"/>
        </w:trPr>
        <w:tc>
          <w:tcPr>
            <w:tcW w:w="2983"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其他国土海洋气象等支出</w:t>
            </w:r>
          </w:p>
        </w:tc>
        <w:tc>
          <w:tcPr>
            <w:tcW w:w="1518"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176"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19"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gridBefore w:val="1"/>
          <w:trHeight w:val="365"/>
          <w:jc w:val="center"/>
        </w:trPr>
        <w:tc>
          <w:tcPr>
            <w:tcW w:w="2983" w:type="dxa"/>
            <w:noWrap/>
            <w:vAlign w:val="center"/>
          </w:tcPr>
          <w:p w:rsidR="002826B1" w:rsidRPr="00361DF6" w:rsidRDefault="002826B1" w:rsidP="00A87FBC">
            <w:pPr>
              <w:widowControl/>
              <w:jc w:val="left"/>
              <w:rPr>
                <w:b/>
                <w:bCs/>
                <w:kern w:val="0"/>
                <w:sz w:val="24"/>
                <w:szCs w:val="24"/>
              </w:rPr>
            </w:pPr>
            <w:r w:rsidRPr="00361DF6">
              <w:rPr>
                <w:rFonts w:hAnsi="宋体" w:cs="宋体" w:hint="eastAsia"/>
                <w:b/>
                <w:bCs/>
                <w:kern w:val="0"/>
                <w:sz w:val="24"/>
                <w:szCs w:val="24"/>
              </w:rPr>
              <w:t>住房保障支出</w:t>
            </w:r>
          </w:p>
        </w:tc>
        <w:tc>
          <w:tcPr>
            <w:tcW w:w="1518"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27,539 </w:t>
            </w:r>
          </w:p>
        </w:tc>
        <w:tc>
          <w:tcPr>
            <w:tcW w:w="1176"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87,932 </w:t>
            </w:r>
          </w:p>
        </w:tc>
        <w:tc>
          <w:tcPr>
            <w:tcW w:w="1219"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87,932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b/>
                <w:bCs/>
                <w:kern w:val="0"/>
                <w:sz w:val="24"/>
                <w:szCs w:val="24"/>
              </w:rPr>
            </w:pPr>
            <w:r w:rsidRPr="00361DF6">
              <w:rPr>
                <w:rFonts w:hAnsi="宋体" w:cs="宋体" w:hint="eastAsia"/>
                <w:b/>
                <w:bCs/>
                <w:kern w:val="0"/>
                <w:sz w:val="24"/>
                <w:szCs w:val="24"/>
              </w:rPr>
              <w:t xml:space="preserve">　</w:t>
            </w:r>
          </w:p>
        </w:tc>
      </w:tr>
      <w:tr w:rsidR="002826B1" w:rsidRPr="00361DF6">
        <w:trPr>
          <w:gridBefore w:val="1"/>
          <w:trHeight w:val="365"/>
          <w:jc w:val="center"/>
        </w:trPr>
        <w:tc>
          <w:tcPr>
            <w:tcW w:w="2983"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保障性安居工程支出</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2,155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57,172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57,172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gridBefore w:val="1"/>
          <w:trHeight w:val="365"/>
          <w:jc w:val="center"/>
        </w:trPr>
        <w:tc>
          <w:tcPr>
            <w:tcW w:w="2983"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住房改革支出</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25,364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29,409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29,409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gridBefore w:val="1"/>
          <w:trHeight w:val="365"/>
          <w:jc w:val="center"/>
        </w:trPr>
        <w:tc>
          <w:tcPr>
            <w:tcW w:w="2983"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城乡社区住宅</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20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1,351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1,351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gridBefore w:val="1"/>
          <w:trHeight w:val="365"/>
          <w:jc w:val="center"/>
        </w:trPr>
        <w:tc>
          <w:tcPr>
            <w:tcW w:w="2983" w:type="dxa"/>
            <w:noWrap/>
            <w:vAlign w:val="center"/>
          </w:tcPr>
          <w:p w:rsidR="002826B1" w:rsidRPr="00361DF6" w:rsidRDefault="002826B1" w:rsidP="00A87FBC">
            <w:pPr>
              <w:widowControl/>
              <w:jc w:val="left"/>
              <w:rPr>
                <w:b/>
                <w:bCs/>
                <w:kern w:val="0"/>
                <w:sz w:val="24"/>
                <w:szCs w:val="24"/>
              </w:rPr>
            </w:pPr>
            <w:r w:rsidRPr="00361DF6">
              <w:rPr>
                <w:rFonts w:hAnsi="宋体" w:cs="宋体" w:hint="eastAsia"/>
                <w:b/>
                <w:bCs/>
                <w:kern w:val="0"/>
                <w:sz w:val="24"/>
                <w:szCs w:val="24"/>
              </w:rPr>
              <w:t>粮油物资储备支出</w:t>
            </w:r>
          </w:p>
        </w:tc>
        <w:tc>
          <w:tcPr>
            <w:tcW w:w="1518"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5,248 </w:t>
            </w:r>
          </w:p>
        </w:tc>
        <w:tc>
          <w:tcPr>
            <w:tcW w:w="1176"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8,029 </w:t>
            </w:r>
          </w:p>
        </w:tc>
        <w:tc>
          <w:tcPr>
            <w:tcW w:w="1219"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8,029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b/>
                <w:bCs/>
                <w:kern w:val="0"/>
                <w:sz w:val="24"/>
                <w:szCs w:val="24"/>
              </w:rPr>
            </w:pPr>
            <w:r w:rsidRPr="00361DF6">
              <w:rPr>
                <w:rFonts w:hAnsi="宋体" w:cs="宋体" w:hint="eastAsia"/>
                <w:b/>
                <w:bCs/>
                <w:kern w:val="0"/>
                <w:sz w:val="24"/>
                <w:szCs w:val="24"/>
              </w:rPr>
              <w:t xml:space="preserve">　</w:t>
            </w:r>
          </w:p>
        </w:tc>
      </w:tr>
      <w:tr w:rsidR="002826B1" w:rsidRPr="00361DF6">
        <w:trPr>
          <w:gridBefore w:val="1"/>
          <w:trHeight w:val="365"/>
          <w:jc w:val="center"/>
        </w:trPr>
        <w:tc>
          <w:tcPr>
            <w:tcW w:w="2983"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粮油事务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2,392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4,270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4,270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gridBefore w:val="1"/>
          <w:trHeight w:val="365"/>
          <w:jc w:val="center"/>
        </w:trPr>
        <w:tc>
          <w:tcPr>
            <w:tcW w:w="2983"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物资事务</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138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210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210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gridBefore w:val="1"/>
          <w:trHeight w:val="365"/>
          <w:jc w:val="center"/>
        </w:trPr>
        <w:tc>
          <w:tcPr>
            <w:tcW w:w="2983"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粮油储备</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2,677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3,517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3,517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gridBefore w:val="1"/>
          <w:trHeight w:val="365"/>
          <w:jc w:val="center"/>
        </w:trPr>
        <w:tc>
          <w:tcPr>
            <w:tcW w:w="2983"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重要商品储备</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41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32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32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gridBefore w:val="1"/>
          <w:trHeight w:val="365"/>
          <w:jc w:val="center"/>
        </w:trPr>
        <w:tc>
          <w:tcPr>
            <w:tcW w:w="2983" w:type="dxa"/>
            <w:noWrap/>
            <w:vAlign w:val="center"/>
          </w:tcPr>
          <w:p w:rsidR="002826B1" w:rsidRPr="00361DF6" w:rsidRDefault="002826B1" w:rsidP="00A87FBC">
            <w:pPr>
              <w:widowControl/>
              <w:jc w:val="left"/>
              <w:rPr>
                <w:b/>
                <w:bCs/>
                <w:kern w:val="0"/>
                <w:sz w:val="24"/>
                <w:szCs w:val="24"/>
              </w:rPr>
            </w:pPr>
            <w:r w:rsidRPr="00361DF6">
              <w:rPr>
                <w:rFonts w:hAnsi="宋体" w:cs="宋体" w:hint="eastAsia"/>
                <w:b/>
                <w:bCs/>
                <w:kern w:val="0"/>
                <w:sz w:val="24"/>
                <w:szCs w:val="24"/>
              </w:rPr>
              <w:t>预备费</w:t>
            </w:r>
          </w:p>
        </w:tc>
        <w:tc>
          <w:tcPr>
            <w:tcW w:w="1518"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19,965 </w:t>
            </w:r>
          </w:p>
        </w:tc>
        <w:tc>
          <w:tcPr>
            <w:tcW w:w="1176"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19"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gridBefore w:val="1"/>
          <w:trHeight w:val="365"/>
          <w:jc w:val="center"/>
        </w:trPr>
        <w:tc>
          <w:tcPr>
            <w:tcW w:w="2983" w:type="dxa"/>
            <w:noWrap/>
            <w:vAlign w:val="center"/>
          </w:tcPr>
          <w:p w:rsidR="002826B1" w:rsidRPr="00361DF6" w:rsidRDefault="002826B1" w:rsidP="00A87FBC">
            <w:pPr>
              <w:widowControl/>
              <w:jc w:val="left"/>
              <w:rPr>
                <w:b/>
                <w:bCs/>
                <w:kern w:val="0"/>
                <w:sz w:val="24"/>
                <w:szCs w:val="24"/>
              </w:rPr>
            </w:pPr>
            <w:r w:rsidRPr="00361DF6">
              <w:rPr>
                <w:rFonts w:hAnsi="宋体" w:cs="宋体" w:hint="eastAsia"/>
                <w:b/>
                <w:bCs/>
                <w:kern w:val="0"/>
                <w:sz w:val="24"/>
                <w:szCs w:val="24"/>
              </w:rPr>
              <w:t>国债还本付息支出</w:t>
            </w:r>
          </w:p>
        </w:tc>
        <w:tc>
          <w:tcPr>
            <w:tcW w:w="1518"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20,893 </w:t>
            </w:r>
          </w:p>
        </w:tc>
        <w:tc>
          <w:tcPr>
            <w:tcW w:w="1176"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19,903 </w:t>
            </w:r>
          </w:p>
        </w:tc>
        <w:tc>
          <w:tcPr>
            <w:tcW w:w="1219"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19,903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b/>
                <w:bCs/>
                <w:kern w:val="0"/>
                <w:sz w:val="24"/>
                <w:szCs w:val="24"/>
              </w:rPr>
            </w:pPr>
            <w:r w:rsidRPr="00361DF6">
              <w:rPr>
                <w:rFonts w:hAnsi="宋体" w:cs="宋体" w:hint="eastAsia"/>
                <w:b/>
                <w:bCs/>
                <w:kern w:val="0"/>
                <w:sz w:val="24"/>
                <w:szCs w:val="24"/>
              </w:rPr>
              <w:t xml:space="preserve">　</w:t>
            </w:r>
          </w:p>
        </w:tc>
      </w:tr>
      <w:tr w:rsidR="002826B1" w:rsidRPr="00361DF6">
        <w:trPr>
          <w:gridBefore w:val="1"/>
          <w:trHeight w:val="365"/>
          <w:jc w:val="center"/>
        </w:trPr>
        <w:tc>
          <w:tcPr>
            <w:tcW w:w="2983"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地方政府债券付息</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20,893 </w:t>
            </w:r>
          </w:p>
        </w:tc>
        <w:tc>
          <w:tcPr>
            <w:tcW w:w="1176"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19,903 </w:t>
            </w:r>
          </w:p>
        </w:tc>
        <w:tc>
          <w:tcPr>
            <w:tcW w:w="1219"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19,903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gridBefore w:val="1"/>
          <w:trHeight w:val="365"/>
          <w:jc w:val="center"/>
        </w:trPr>
        <w:tc>
          <w:tcPr>
            <w:tcW w:w="2983" w:type="dxa"/>
            <w:noWrap/>
            <w:vAlign w:val="center"/>
          </w:tcPr>
          <w:p w:rsidR="002826B1" w:rsidRPr="00361DF6" w:rsidRDefault="002826B1" w:rsidP="00A87FBC">
            <w:pPr>
              <w:widowControl/>
              <w:jc w:val="left"/>
              <w:rPr>
                <w:b/>
                <w:bCs/>
                <w:kern w:val="0"/>
                <w:sz w:val="24"/>
                <w:szCs w:val="24"/>
              </w:rPr>
            </w:pPr>
            <w:r w:rsidRPr="00361DF6">
              <w:rPr>
                <w:rFonts w:hAnsi="宋体" w:cs="宋体" w:hint="eastAsia"/>
                <w:b/>
                <w:bCs/>
                <w:kern w:val="0"/>
                <w:sz w:val="24"/>
                <w:szCs w:val="24"/>
              </w:rPr>
              <w:t>其他支出</w:t>
            </w:r>
            <w:r w:rsidRPr="00361DF6">
              <w:rPr>
                <w:b/>
                <w:bCs/>
                <w:kern w:val="0"/>
                <w:sz w:val="24"/>
                <w:szCs w:val="24"/>
              </w:rPr>
              <w:t>(</w:t>
            </w:r>
            <w:r w:rsidRPr="00361DF6">
              <w:rPr>
                <w:rFonts w:hAnsi="宋体" w:cs="宋体" w:hint="eastAsia"/>
                <w:b/>
                <w:bCs/>
                <w:kern w:val="0"/>
                <w:sz w:val="24"/>
                <w:szCs w:val="24"/>
              </w:rPr>
              <w:t>类</w:t>
            </w:r>
            <w:r w:rsidRPr="00361DF6">
              <w:rPr>
                <w:b/>
                <w:bCs/>
                <w:kern w:val="0"/>
                <w:sz w:val="24"/>
                <w:szCs w:val="24"/>
              </w:rPr>
              <w:t>)</w:t>
            </w:r>
          </w:p>
        </w:tc>
        <w:tc>
          <w:tcPr>
            <w:tcW w:w="1518"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14,661 </w:t>
            </w:r>
          </w:p>
        </w:tc>
        <w:tc>
          <w:tcPr>
            <w:tcW w:w="1176"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12,592 </w:t>
            </w:r>
          </w:p>
        </w:tc>
        <w:tc>
          <w:tcPr>
            <w:tcW w:w="1219"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12,592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b/>
                <w:bCs/>
                <w:kern w:val="0"/>
                <w:sz w:val="24"/>
                <w:szCs w:val="24"/>
              </w:rPr>
            </w:pPr>
            <w:r w:rsidRPr="00361DF6">
              <w:rPr>
                <w:rFonts w:hAnsi="宋体" w:cs="宋体" w:hint="eastAsia"/>
                <w:b/>
                <w:bCs/>
                <w:kern w:val="0"/>
                <w:sz w:val="24"/>
                <w:szCs w:val="24"/>
              </w:rPr>
              <w:t xml:space="preserve">　</w:t>
            </w:r>
          </w:p>
        </w:tc>
      </w:tr>
      <w:tr w:rsidR="002826B1" w:rsidRPr="00361DF6">
        <w:trPr>
          <w:gridBefore w:val="1"/>
          <w:trHeight w:val="365"/>
          <w:jc w:val="center"/>
        </w:trPr>
        <w:tc>
          <w:tcPr>
            <w:tcW w:w="2983"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年初预留</w:t>
            </w:r>
          </w:p>
        </w:tc>
        <w:tc>
          <w:tcPr>
            <w:tcW w:w="1518" w:type="dxa"/>
            <w:noWrap/>
            <w:vAlign w:val="center"/>
          </w:tcPr>
          <w:p w:rsidR="002826B1" w:rsidRPr="00361DF6" w:rsidRDefault="002826B1" w:rsidP="00A87FBC">
            <w:pPr>
              <w:widowControl/>
              <w:jc w:val="right"/>
              <w:rPr>
                <w:kern w:val="0"/>
                <w:sz w:val="24"/>
                <w:szCs w:val="24"/>
              </w:rPr>
            </w:pPr>
            <w:r w:rsidRPr="00361DF6">
              <w:rPr>
                <w:kern w:val="0"/>
                <w:sz w:val="24"/>
                <w:szCs w:val="24"/>
              </w:rPr>
              <w:t xml:space="preserve">1,243 </w:t>
            </w:r>
          </w:p>
        </w:tc>
        <w:tc>
          <w:tcPr>
            <w:tcW w:w="1176"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19"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190"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gridBefore w:val="1"/>
          <w:trHeight w:val="365"/>
          <w:jc w:val="center"/>
        </w:trPr>
        <w:tc>
          <w:tcPr>
            <w:tcW w:w="2983" w:type="dxa"/>
            <w:tcBorders>
              <w:bottom w:val="single" w:sz="4" w:space="0" w:color="auto"/>
            </w:tcBorders>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hAnsi="宋体" w:cs="宋体" w:hint="eastAsia"/>
                <w:kern w:val="0"/>
                <w:sz w:val="24"/>
                <w:szCs w:val="24"/>
              </w:rPr>
              <w:t>其他支出</w:t>
            </w:r>
            <w:r w:rsidRPr="00361DF6">
              <w:rPr>
                <w:kern w:val="0"/>
                <w:sz w:val="24"/>
                <w:szCs w:val="24"/>
              </w:rPr>
              <w:t>(</w:t>
            </w:r>
            <w:r w:rsidRPr="00361DF6">
              <w:rPr>
                <w:rFonts w:hAnsi="宋体" w:cs="宋体" w:hint="eastAsia"/>
                <w:kern w:val="0"/>
                <w:sz w:val="24"/>
                <w:szCs w:val="24"/>
              </w:rPr>
              <w:t>款</w:t>
            </w:r>
            <w:r w:rsidRPr="00361DF6">
              <w:rPr>
                <w:kern w:val="0"/>
                <w:sz w:val="24"/>
                <w:szCs w:val="24"/>
              </w:rPr>
              <w:t>)</w:t>
            </w:r>
          </w:p>
        </w:tc>
        <w:tc>
          <w:tcPr>
            <w:tcW w:w="1518" w:type="dxa"/>
            <w:tcBorders>
              <w:bottom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13,418 </w:t>
            </w:r>
          </w:p>
        </w:tc>
        <w:tc>
          <w:tcPr>
            <w:tcW w:w="1176" w:type="dxa"/>
            <w:tcBorders>
              <w:bottom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12,592 </w:t>
            </w:r>
          </w:p>
        </w:tc>
        <w:tc>
          <w:tcPr>
            <w:tcW w:w="1219" w:type="dxa"/>
            <w:tcBorders>
              <w:bottom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12,592 </w:t>
            </w:r>
          </w:p>
        </w:tc>
        <w:tc>
          <w:tcPr>
            <w:tcW w:w="1190" w:type="dxa"/>
            <w:tcBorders>
              <w:bottom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02" w:type="dxa"/>
            <w:tcBorders>
              <w:bottom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bl>
    <w:p w:rsidR="002826B1" w:rsidRPr="00361DF6" w:rsidRDefault="002826B1" w:rsidP="002826B1">
      <w:pPr>
        <w:adjustRightInd w:val="0"/>
        <w:snapToGrid w:val="0"/>
        <w:spacing w:line="630" w:lineRule="exact"/>
        <w:ind w:firstLineChars="200" w:firstLine="31680"/>
        <w:outlineLvl w:val="0"/>
        <w:rPr>
          <w:rFonts w:eastAsia="仿宋_GB2312"/>
          <w:color w:val="000000"/>
          <w:sz w:val="32"/>
          <w:szCs w:val="32"/>
        </w:rPr>
      </w:pPr>
    </w:p>
    <w:p w:rsidR="002826B1" w:rsidRPr="00361DF6" w:rsidRDefault="002826B1" w:rsidP="005D3B4A">
      <w:pPr>
        <w:adjustRightInd w:val="0"/>
        <w:snapToGrid w:val="0"/>
        <w:spacing w:line="600" w:lineRule="exact"/>
        <w:jc w:val="center"/>
        <w:outlineLvl w:val="0"/>
        <w:rPr>
          <w:rFonts w:eastAsia="黑体"/>
          <w:sz w:val="32"/>
          <w:szCs w:val="32"/>
        </w:rPr>
      </w:pPr>
      <w:r w:rsidRPr="00361DF6">
        <w:rPr>
          <w:rFonts w:eastAsia="黑体"/>
          <w:sz w:val="32"/>
          <w:szCs w:val="32"/>
        </w:rPr>
        <w:br w:type="page"/>
      </w:r>
      <w:r w:rsidRPr="005D3B4A">
        <w:rPr>
          <w:rFonts w:ascii="方正大标宋简体" w:eastAsia="方正大标宋简体" w:cs="方正大标宋简体"/>
          <w:color w:val="000000"/>
          <w:sz w:val="40"/>
          <w:szCs w:val="40"/>
        </w:rPr>
        <w:t>2017</w:t>
      </w:r>
      <w:r w:rsidRPr="005D3B4A">
        <w:rPr>
          <w:rFonts w:ascii="方正大标宋简体" w:eastAsia="方正大标宋简体" w:cs="方正大标宋简体" w:hint="eastAsia"/>
          <w:color w:val="000000"/>
          <w:sz w:val="40"/>
          <w:szCs w:val="40"/>
        </w:rPr>
        <w:t>年全市一般公共预算收支决算平衡表（</w:t>
      </w:r>
      <w:r w:rsidRPr="005D3B4A">
        <w:rPr>
          <w:rFonts w:ascii="方正大标宋简体" w:eastAsia="方正大标宋简体" w:cs="方正大标宋简体"/>
          <w:color w:val="000000"/>
          <w:sz w:val="40"/>
          <w:szCs w:val="40"/>
        </w:rPr>
        <w:t>4</w:t>
      </w:r>
      <w:r w:rsidRPr="005D3B4A">
        <w:rPr>
          <w:rFonts w:ascii="方正大标宋简体" w:eastAsia="方正大标宋简体" w:cs="方正大标宋简体" w:hint="eastAsia"/>
          <w:color w:val="000000"/>
          <w:sz w:val="40"/>
          <w:szCs w:val="40"/>
        </w:rPr>
        <w:t>）</w:t>
      </w:r>
    </w:p>
    <w:p w:rsidR="002826B1" w:rsidRPr="005D3B4A" w:rsidRDefault="002826B1" w:rsidP="005B03FF">
      <w:pPr>
        <w:adjustRightInd w:val="0"/>
        <w:snapToGrid w:val="0"/>
        <w:spacing w:line="630" w:lineRule="exact"/>
        <w:ind w:firstLineChars="200" w:firstLine="31680"/>
        <w:outlineLvl w:val="0"/>
        <w:rPr>
          <w:rFonts w:eastAsia="仿宋_GB2312"/>
          <w:color w:val="000000"/>
          <w:sz w:val="30"/>
          <w:szCs w:val="30"/>
        </w:rPr>
      </w:pPr>
      <w:r>
        <w:rPr>
          <w:rFonts w:eastAsia="仿宋_GB2312"/>
          <w:color w:val="000000"/>
          <w:sz w:val="30"/>
          <w:szCs w:val="30"/>
        </w:rPr>
        <w:t xml:space="preserve">                                         </w:t>
      </w:r>
      <w:r w:rsidRPr="005D3B4A">
        <w:rPr>
          <w:rFonts w:eastAsia="仿宋_GB2312" w:cs="仿宋_GB2312" w:hint="eastAsia"/>
          <w:color w:val="000000"/>
          <w:sz w:val="30"/>
          <w:szCs w:val="30"/>
        </w:rPr>
        <w:t>单位：万元</w:t>
      </w:r>
    </w:p>
    <w:tbl>
      <w:tblPr>
        <w:tblW w:w="8853" w:type="dxa"/>
        <w:tblInd w:w="2" w:type="dxa"/>
        <w:tblLook w:val="0000"/>
      </w:tblPr>
      <w:tblGrid>
        <w:gridCol w:w="3128"/>
        <w:gridCol w:w="1298"/>
        <w:gridCol w:w="3129"/>
        <w:gridCol w:w="1298"/>
      </w:tblGrid>
      <w:tr w:rsidR="002826B1" w:rsidRPr="00361DF6">
        <w:trPr>
          <w:trHeight w:val="710"/>
          <w:tblHeader/>
        </w:trPr>
        <w:tc>
          <w:tcPr>
            <w:tcW w:w="2835" w:type="dxa"/>
            <w:tcBorders>
              <w:top w:val="single" w:sz="4" w:space="0" w:color="auto"/>
              <w:left w:val="single" w:sz="4" w:space="0" w:color="auto"/>
              <w:bottom w:val="single" w:sz="4" w:space="0" w:color="auto"/>
              <w:right w:val="single" w:sz="4" w:space="0" w:color="auto"/>
            </w:tcBorders>
            <w:noWrap/>
            <w:vAlign w:val="center"/>
          </w:tcPr>
          <w:p w:rsidR="002826B1" w:rsidRPr="005D3B4A" w:rsidRDefault="002826B1" w:rsidP="005D3B4A">
            <w:pPr>
              <w:widowControl/>
              <w:spacing w:line="360" w:lineRule="exact"/>
              <w:jc w:val="center"/>
              <w:rPr>
                <w:rFonts w:ascii="黑体" w:eastAsia="黑体" w:hAnsi="黑体"/>
                <w:kern w:val="0"/>
                <w:sz w:val="24"/>
                <w:szCs w:val="24"/>
              </w:rPr>
            </w:pPr>
            <w:r w:rsidRPr="005D3B4A">
              <w:rPr>
                <w:rFonts w:ascii="黑体" w:eastAsia="黑体" w:hAnsi="黑体" w:cs="黑体" w:hint="eastAsia"/>
                <w:kern w:val="0"/>
                <w:sz w:val="24"/>
                <w:szCs w:val="24"/>
              </w:rPr>
              <w:t>预算科目</w:t>
            </w:r>
          </w:p>
        </w:tc>
        <w:tc>
          <w:tcPr>
            <w:tcW w:w="1134" w:type="dxa"/>
            <w:tcBorders>
              <w:top w:val="single" w:sz="4" w:space="0" w:color="auto"/>
              <w:left w:val="nil"/>
              <w:bottom w:val="single" w:sz="4" w:space="0" w:color="auto"/>
              <w:right w:val="single" w:sz="4" w:space="0" w:color="auto"/>
            </w:tcBorders>
            <w:noWrap/>
            <w:vAlign w:val="center"/>
          </w:tcPr>
          <w:p w:rsidR="002826B1" w:rsidRPr="005D3B4A" w:rsidRDefault="002826B1" w:rsidP="005D3B4A">
            <w:pPr>
              <w:widowControl/>
              <w:spacing w:line="360" w:lineRule="exact"/>
              <w:jc w:val="center"/>
              <w:rPr>
                <w:rFonts w:ascii="黑体" w:eastAsia="黑体" w:hAnsi="黑体"/>
                <w:kern w:val="0"/>
                <w:sz w:val="24"/>
                <w:szCs w:val="24"/>
              </w:rPr>
            </w:pPr>
            <w:r w:rsidRPr="005D3B4A">
              <w:rPr>
                <w:rFonts w:ascii="黑体" w:eastAsia="黑体" w:hAnsi="黑体" w:cs="黑体" w:hint="eastAsia"/>
                <w:kern w:val="0"/>
                <w:sz w:val="24"/>
                <w:szCs w:val="24"/>
              </w:rPr>
              <w:t>决算数</w:t>
            </w:r>
          </w:p>
        </w:tc>
        <w:tc>
          <w:tcPr>
            <w:tcW w:w="2835" w:type="dxa"/>
            <w:tcBorders>
              <w:top w:val="single" w:sz="4" w:space="0" w:color="auto"/>
              <w:left w:val="nil"/>
              <w:bottom w:val="single" w:sz="4" w:space="0" w:color="auto"/>
              <w:right w:val="single" w:sz="4" w:space="0" w:color="auto"/>
            </w:tcBorders>
            <w:noWrap/>
            <w:vAlign w:val="center"/>
          </w:tcPr>
          <w:p w:rsidR="002826B1" w:rsidRPr="005D3B4A" w:rsidRDefault="002826B1" w:rsidP="005D3B4A">
            <w:pPr>
              <w:widowControl/>
              <w:spacing w:line="360" w:lineRule="exact"/>
              <w:jc w:val="center"/>
              <w:rPr>
                <w:rFonts w:ascii="黑体" w:eastAsia="黑体" w:hAnsi="黑体"/>
                <w:kern w:val="0"/>
                <w:sz w:val="24"/>
                <w:szCs w:val="24"/>
              </w:rPr>
            </w:pPr>
            <w:r w:rsidRPr="005D3B4A">
              <w:rPr>
                <w:rFonts w:ascii="黑体" w:eastAsia="黑体" w:hAnsi="黑体" w:cs="黑体" w:hint="eastAsia"/>
                <w:kern w:val="0"/>
                <w:sz w:val="24"/>
                <w:szCs w:val="24"/>
              </w:rPr>
              <w:t>预算科目</w:t>
            </w:r>
          </w:p>
        </w:tc>
        <w:tc>
          <w:tcPr>
            <w:tcW w:w="1134" w:type="dxa"/>
            <w:tcBorders>
              <w:top w:val="single" w:sz="4" w:space="0" w:color="auto"/>
              <w:left w:val="nil"/>
              <w:bottom w:val="single" w:sz="4" w:space="0" w:color="auto"/>
              <w:right w:val="single" w:sz="4" w:space="0" w:color="auto"/>
            </w:tcBorders>
            <w:noWrap/>
            <w:vAlign w:val="center"/>
          </w:tcPr>
          <w:p w:rsidR="002826B1" w:rsidRPr="005D3B4A" w:rsidRDefault="002826B1" w:rsidP="005D3B4A">
            <w:pPr>
              <w:widowControl/>
              <w:spacing w:line="360" w:lineRule="exact"/>
              <w:jc w:val="center"/>
              <w:rPr>
                <w:rFonts w:ascii="黑体" w:eastAsia="黑体" w:hAnsi="黑体"/>
                <w:kern w:val="0"/>
                <w:sz w:val="24"/>
                <w:szCs w:val="24"/>
              </w:rPr>
            </w:pPr>
            <w:r w:rsidRPr="005D3B4A">
              <w:rPr>
                <w:rFonts w:ascii="黑体" w:eastAsia="黑体" w:hAnsi="黑体" w:cs="黑体" w:hint="eastAsia"/>
                <w:kern w:val="0"/>
                <w:sz w:val="24"/>
                <w:szCs w:val="24"/>
              </w:rPr>
              <w:t>决算数</w:t>
            </w:r>
          </w:p>
        </w:tc>
      </w:tr>
      <w:tr w:rsidR="002826B1" w:rsidRPr="00361DF6">
        <w:trPr>
          <w:trHeight w:val="169"/>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D069D1">
            <w:pPr>
              <w:widowControl/>
              <w:spacing w:line="300" w:lineRule="exact"/>
              <w:jc w:val="left"/>
              <w:rPr>
                <w:kern w:val="0"/>
                <w:sz w:val="24"/>
                <w:szCs w:val="24"/>
              </w:rPr>
            </w:pPr>
            <w:r w:rsidRPr="00361DF6">
              <w:rPr>
                <w:rFonts w:hAnsi="宋体" w:cs="宋体" w:hint="eastAsia"/>
                <w:kern w:val="0"/>
                <w:sz w:val="24"/>
                <w:szCs w:val="24"/>
              </w:rPr>
              <w:t>本年收入</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1,081,840</w:t>
            </w:r>
          </w:p>
        </w:tc>
        <w:tc>
          <w:tcPr>
            <w:tcW w:w="2835" w:type="dxa"/>
            <w:tcBorders>
              <w:top w:val="nil"/>
              <w:left w:val="nil"/>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本年支出</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2,125,526</w:t>
            </w:r>
          </w:p>
        </w:tc>
      </w:tr>
      <w:tr w:rsidR="002826B1" w:rsidRPr="00361DF6">
        <w:trPr>
          <w:trHeight w:val="169"/>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D069D1">
            <w:pPr>
              <w:widowControl/>
              <w:spacing w:line="300" w:lineRule="exact"/>
              <w:jc w:val="left"/>
              <w:rPr>
                <w:kern w:val="0"/>
                <w:sz w:val="24"/>
                <w:szCs w:val="24"/>
              </w:rPr>
            </w:pPr>
            <w:r w:rsidRPr="00361DF6">
              <w:rPr>
                <w:rFonts w:hAnsi="宋体" w:cs="宋体" w:hint="eastAsia"/>
                <w:kern w:val="0"/>
                <w:sz w:val="24"/>
                <w:szCs w:val="24"/>
              </w:rPr>
              <w:t>上级补助收入</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933,745</w:t>
            </w:r>
          </w:p>
        </w:tc>
        <w:tc>
          <w:tcPr>
            <w:tcW w:w="2835" w:type="dxa"/>
            <w:tcBorders>
              <w:top w:val="nil"/>
              <w:left w:val="nil"/>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上解上级支出</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96,278</w:t>
            </w:r>
          </w:p>
        </w:tc>
      </w:tr>
      <w:tr w:rsidR="002826B1" w:rsidRPr="00361DF6">
        <w:trPr>
          <w:trHeight w:val="169"/>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rFonts w:hAnsi="宋体" w:cs="宋体" w:hint="eastAsia"/>
                <w:kern w:val="0"/>
                <w:sz w:val="24"/>
                <w:szCs w:val="24"/>
              </w:rPr>
              <w:t>返还性收入</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58,441</w:t>
            </w:r>
          </w:p>
        </w:tc>
        <w:tc>
          <w:tcPr>
            <w:tcW w:w="2835" w:type="dxa"/>
            <w:tcBorders>
              <w:top w:val="nil"/>
              <w:left w:val="nil"/>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体制上解支出</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17,517</w:t>
            </w:r>
          </w:p>
        </w:tc>
      </w:tr>
      <w:tr w:rsidR="002826B1" w:rsidRPr="00361DF6">
        <w:trPr>
          <w:trHeight w:val="169"/>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hAnsi="宋体" w:cs="宋体" w:hint="eastAsia"/>
                <w:kern w:val="0"/>
                <w:sz w:val="24"/>
                <w:szCs w:val="24"/>
              </w:rPr>
              <w:t>所得税基数返还收入</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16,762</w:t>
            </w:r>
          </w:p>
        </w:tc>
        <w:tc>
          <w:tcPr>
            <w:tcW w:w="2835" w:type="dxa"/>
            <w:tcBorders>
              <w:top w:val="nil"/>
              <w:left w:val="nil"/>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专项上解支出</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78,761</w:t>
            </w:r>
          </w:p>
        </w:tc>
      </w:tr>
      <w:tr w:rsidR="002826B1" w:rsidRPr="00361DF6">
        <w:trPr>
          <w:trHeight w:val="169"/>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hAnsi="宋体" w:cs="宋体" w:hint="eastAsia"/>
                <w:kern w:val="0"/>
                <w:sz w:val="24"/>
                <w:szCs w:val="24"/>
              </w:rPr>
              <w:t>成品油税费改革税收返还收入</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11,743</w:t>
            </w:r>
          </w:p>
        </w:tc>
        <w:tc>
          <w:tcPr>
            <w:tcW w:w="2835" w:type="dxa"/>
            <w:tcBorders>
              <w:top w:val="nil"/>
              <w:left w:val="nil"/>
              <w:bottom w:val="nil"/>
              <w:right w:val="nil"/>
            </w:tcBorders>
            <w:noWrap/>
            <w:vAlign w:val="bottom"/>
          </w:tcPr>
          <w:p w:rsidR="002826B1" w:rsidRPr="00361DF6" w:rsidRDefault="002826B1" w:rsidP="00A87FBC">
            <w:pPr>
              <w:widowControl/>
              <w:jc w:val="left"/>
              <w:rPr>
                <w:kern w:val="0"/>
                <w:sz w:val="24"/>
                <w:szCs w:val="24"/>
              </w:rPr>
            </w:pPr>
          </w:p>
        </w:tc>
        <w:tc>
          <w:tcPr>
            <w:tcW w:w="1134"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169"/>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hAnsi="宋体" w:cs="宋体" w:hint="eastAsia"/>
                <w:kern w:val="0"/>
                <w:sz w:val="24"/>
                <w:szCs w:val="24"/>
              </w:rPr>
              <w:t>增值税税收返还收入</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18,196</w:t>
            </w:r>
          </w:p>
        </w:tc>
        <w:tc>
          <w:tcPr>
            <w:tcW w:w="2835" w:type="dxa"/>
            <w:tcBorders>
              <w:top w:val="single" w:sz="4" w:space="0" w:color="auto"/>
              <w:left w:val="nil"/>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169"/>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hAnsi="宋体" w:cs="宋体" w:hint="eastAsia"/>
                <w:kern w:val="0"/>
                <w:sz w:val="24"/>
                <w:szCs w:val="24"/>
              </w:rPr>
              <w:t>消费税税收返还收入</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1,048</w:t>
            </w:r>
          </w:p>
        </w:tc>
        <w:tc>
          <w:tcPr>
            <w:tcW w:w="2835" w:type="dxa"/>
            <w:tcBorders>
              <w:top w:val="nil"/>
              <w:left w:val="nil"/>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地方政府债券还本</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269,923</w:t>
            </w:r>
          </w:p>
        </w:tc>
      </w:tr>
      <w:tr w:rsidR="002826B1" w:rsidRPr="00361DF6">
        <w:trPr>
          <w:trHeight w:val="169"/>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hAnsi="宋体" w:cs="宋体" w:hint="eastAsia"/>
                <w:kern w:val="0"/>
                <w:sz w:val="24"/>
                <w:szCs w:val="24"/>
              </w:rPr>
              <w:t>增值税</w:t>
            </w:r>
            <w:r w:rsidRPr="00361DF6">
              <w:rPr>
                <w:rFonts w:cs="宋体" w:hint="eastAsia"/>
                <w:kern w:val="0"/>
                <w:sz w:val="24"/>
                <w:szCs w:val="24"/>
              </w:rPr>
              <w:t>“</w:t>
            </w:r>
            <w:r w:rsidRPr="00361DF6">
              <w:rPr>
                <w:rFonts w:hAnsi="宋体" w:cs="宋体" w:hint="eastAsia"/>
                <w:kern w:val="0"/>
                <w:sz w:val="24"/>
                <w:szCs w:val="24"/>
              </w:rPr>
              <w:t>五五分享</w:t>
            </w:r>
            <w:r w:rsidRPr="00361DF6">
              <w:rPr>
                <w:rFonts w:cs="宋体" w:hint="eastAsia"/>
                <w:kern w:val="0"/>
                <w:sz w:val="24"/>
                <w:szCs w:val="24"/>
              </w:rPr>
              <w:t>”</w:t>
            </w:r>
            <w:r w:rsidRPr="00361DF6">
              <w:rPr>
                <w:rFonts w:hAnsi="宋体" w:cs="宋体" w:hint="eastAsia"/>
                <w:kern w:val="0"/>
                <w:sz w:val="24"/>
                <w:szCs w:val="24"/>
              </w:rPr>
              <w:t>税收返还收入</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10,692</w:t>
            </w:r>
          </w:p>
        </w:tc>
        <w:tc>
          <w:tcPr>
            <w:tcW w:w="2835" w:type="dxa"/>
            <w:tcBorders>
              <w:top w:val="nil"/>
              <w:left w:val="nil"/>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rFonts w:hAnsi="宋体" w:cs="宋体" w:hint="eastAsia"/>
                <w:b/>
                <w:bCs/>
                <w:kern w:val="0"/>
                <w:sz w:val="24"/>
                <w:szCs w:val="24"/>
              </w:rPr>
              <w:t xml:space="preserve">　</w:t>
            </w:r>
          </w:p>
        </w:tc>
      </w:tr>
      <w:tr w:rsidR="002826B1" w:rsidRPr="00361DF6">
        <w:trPr>
          <w:trHeight w:val="169"/>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rFonts w:hAnsi="宋体" w:cs="宋体" w:hint="eastAsia"/>
                <w:kern w:val="0"/>
                <w:sz w:val="24"/>
                <w:szCs w:val="24"/>
              </w:rPr>
              <w:t>一般性转移支付收入</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461,620</w:t>
            </w:r>
          </w:p>
        </w:tc>
        <w:tc>
          <w:tcPr>
            <w:tcW w:w="2835" w:type="dxa"/>
            <w:tcBorders>
              <w:top w:val="nil"/>
              <w:left w:val="nil"/>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补充预算稳定调节基金</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30,742</w:t>
            </w:r>
          </w:p>
        </w:tc>
      </w:tr>
      <w:tr w:rsidR="002826B1" w:rsidRPr="00361DF6">
        <w:trPr>
          <w:trHeight w:val="169"/>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hAnsi="宋体" w:cs="宋体" w:hint="eastAsia"/>
                <w:kern w:val="0"/>
                <w:sz w:val="24"/>
                <w:szCs w:val="24"/>
              </w:rPr>
              <w:t>体制补助收入</w:t>
            </w:r>
          </w:p>
        </w:tc>
        <w:tc>
          <w:tcPr>
            <w:tcW w:w="1134" w:type="dxa"/>
            <w:tcBorders>
              <w:top w:val="nil"/>
              <w:left w:val="nil"/>
              <w:bottom w:val="single" w:sz="4" w:space="0" w:color="auto"/>
              <w:right w:val="single" w:sz="4" w:space="0" w:color="auto"/>
            </w:tcBorders>
            <w:shd w:val="pct50" w:color="FFFFFF" w:fill="FFFFFF"/>
            <w:noWrap/>
            <w:vAlign w:val="center"/>
          </w:tcPr>
          <w:p w:rsidR="002826B1" w:rsidRPr="00361DF6" w:rsidRDefault="002826B1" w:rsidP="00A87FBC">
            <w:pPr>
              <w:widowControl/>
              <w:jc w:val="right"/>
              <w:rPr>
                <w:kern w:val="0"/>
                <w:sz w:val="20"/>
                <w:szCs w:val="20"/>
              </w:rPr>
            </w:pPr>
            <w:r w:rsidRPr="00361DF6">
              <w:rPr>
                <w:rFonts w:hAnsi="宋体" w:cs="宋体" w:hint="eastAsia"/>
                <w:kern w:val="0"/>
                <w:sz w:val="20"/>
                <w:szCs w:val="20"/>
              </w:rPr>
              <w:t xml:space="preserve">　</w:t>
            </w:r>
          </w:p>
        </w:tc>
        <w:tc>
          <w:tcPr>
            <w:tcW w:w="2835" w:type="dxa"/>
            <w:tcBorders>
              <w:top w:val="nil"/>
              <w:left w:val="nil"/>
              <w:bottom w:val="single" w:sz="4" w:space="0" w:color="auto"/>
              <w:right w:val="single" w:sz="4" w:space="0" w:color="auto"/>
            </w:tcBorders>
            <w:noWrap/>
            <w:vAlign w:val="bottom"/>
          </w:tcPr>
          <w:p w:rsidR="002826B1" w:rsidRPr="00361DF6" w:rsidRDefault="002826B1" w:rsidP="00A87FBC">
            <w:pPr>
              <w:widowControl/>
              <w:jc w:val="left"/>
              <w:rPr>
                <w:kern w:val="0"/>
                <w:sz w:val="24"/>
                <w:szCs w:val="24"/>
              </w:rPr>
            </w:pPr>
            <w:r w:rsidRPr="00361DF6">
              <w:rPr>
                <w:rFonts w:hAnsi="宋体" w:cs="宋体" w:hint="eastAsia"/>
                <w:kern w:val="0"/>
                <w:sz w:val="24"/>
                <w:szCs w:val="24"/>
              </w:rPr>
              <w:t>调出资金</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802</w:t>
            </w:r>
          </w:p>
        </w:tc>
      </w:tr>
      <w:tr w:rsidR="002826B1" w:rsidRPr="00361DF6">
        <w:trPr>
          <w:trHeight w:val="169"/>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hAnsi="宋体" w:cs="宋体" w:hint="eastAsia"/>
                <w:kern w:val="0"/>
                <w:sz w:val="24"/>
                <w:szCs w:val="24"/>
              </w:rPr>
              <w:t>均衡性转移支付收入</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166,721</w:t>
            </w:r>
          </w:p>
        </w:tc>
        <w:tc>
          <w:tcPr>
            <w:tcW w:w="2835" w:type="dxa"/>
            <w:tcBorders>
              <w:top w:val="nil"/>
              <w:left w:val="nil"/>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169"/>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hAnsi="宋体" w:cs="宋体" w:hint="eastAsia"/>
                <w:kern w:val="0"/>
                <w:sz w:val="24"/>
                <w:szCs w:val="24"/>
              </w:rPr>
              <w:t>县级基本财力保障机制奖补资金收入</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2835" w:type="dxa"/>
            <w:tcBorders>
              <w:top w:val="nil"/>
              <w:left w:val="nil"/>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169"/>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hAnsi="宋体" w:cs="宋体" w:hint="eastAsia"/>
                <w:kern w:val="0"/>
                <w:sz w:val="24"/>
                <w:szCs w:val="24"/>
              </w:rPr>
              <w:t>结算补助收入</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46,192</w:t>
            </w:r>
          </w:p>
        </w:tc>
        <w:tc>
          <w:tcPr>
            <w:tcW w:w="2835" w:type="dxa"/>
            <w:tcBorders>
              <w:top w:val="nil"/>
              <w:left w:val="nil"/>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169"/>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hAnsi="宋体" w:cs="宋体" w:hint="eastAsia"/>
                <w:kern w:val="0"/>
                <w:sz w:val="24"/>
                <w:szCs w:val="24"/>
              </w:rPr>
              <w:t>资源枯竭型城市转移支付补助收入</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13,840</w:t>
            </w:r>
          </w:p>
        </w:tc>
        <w:tc>
          <w:tcPr>
            <w:tcW w:w="2835" w:type="dxa"/>
            <w:tcBorders>
              <w:top w:val="nil"/>
              <w:left w:val="nil"/>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169"/>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hAnsi="宋体" w:cs="宋体" w:hint="eastAsia"/>
                <w:kern w:val="0"/>
                <w:sz w:val="24"/>
                <w:szCs w:val="24"/>
              </w:rPr>
              <w:t>企业事业单位划转补助收入</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2835" w:type="dxa"/>
            <w:tcBorders>
              <w:top w:val="nil"/>
              <w:left w:val="nil"/>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169"/>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hAnsi="宋体" w:cs="宋体" w:hint="eastAsia"/>
                <w:kern w:val="0"/>
                <w:sz w:val="24"/>
                <w:szCs w:val="24"/>
              </w:rPr>
              <w:t>成品油税费改革转移支付补助收入</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1,221</w:t>
            </w:r>
          </w:p>
        </w:tc>
        <w:tc>
          <w:tcPr>
            <w:tcW w:w="2835" w:type="dxa"/>
            <w:tcBorders>
              <w:top w:val="nil"/>
              <w:left w:val="nil"/>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169"/>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hAnsi="宋体" w:cs="宋体" w:hint="eastAsia"/>
                <w:kern w:val="0"/>
                <w:sz w:val="24"/>
                <w:szCs w:val="24"/>
              </w:rPr>
              <w:t>基层公检法司转移支付收入</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12,522</w:t>
            </w:r>
          </w:p>
        </w:tc>
        <w:tc>
          <w:tcPr>
            <w:tcW w:w="2835" w:type="dxa"/>
            <w:tcBorders>
              <w:top w:val="nil"/>
              <w:left w:val="nil"/>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169"/>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hAnsi="宋体" w:cs="宋体" w:hint="eastAsia"/>
                <w:kern w:val="0"/>
                <w:sz w:val="24"/>
                <w:szCs w:val="24"/>
              </w:rPr>
              <w:t>城乡义务教育转移支付收入</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22,159</w:t>
            </w:r>
          </w:p>
        </w:tc>
        <w:tc>
          <w:tcPr>
            <w:tcW w:w="2835" w:type="dxa"/>
            <w:tcBorders>
              <w:top w:val="nil"/>
              <w:left w:val="nil"/>
              <w:bottom w:val="single" w:sz="4" w:space="0" w:color="auto"/>
              <w:right w:val="single" w:sz="4" w:space="0" w:color="auto"/>
            </w:tcBorders>
            <w:noWrap/>
            <w:vAlign w:val="center"/>
          </w:tcPr>
          <w:p w:rsidR="002826B1" w:rsidRPr="00361DF6" w:rsidRDefault="002826B1" w:rsidP="002826B1">
            <w:pPr>
              <w:widowControl/>
              <w:ind w:firstLineChars="200" w:firstLine="31680"/>
              <w:jc w:val="left"/>
              <w:rPr>
                <w:kern w:val="0"/>
                <w:sz w:val="24"/>
                <w:szCs w:val="24"/>
              </w:rPr>
            </w:pPr>
            <w:r w:rsidRPr="00361DF6">
              <w:rPr>
                <w:rFonts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169"/>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hAnsi="宋体" w:cs="宋体" w:hint="eastAsia"/>
                <w:kern w:val="0"/>
                <w:sz w:val="24"/>
                <w:szCs w:val="24"/>
              </w:rPr>
              <w:t>基本养老金转移支付收入</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32,878</w:t>
            </w:r>
          </w:p>
        </w:tc>
        <w:tc>
          <w:tcPr>
            <w:tcW w:w="2835" w:type="dxa"/>
            <w:tcBorders>
              <w:top w:val="nil"/>
              <w:left w:val="nil"/>
              <w:bottom w:val="single" w:sz="4" w:space="0" w:color="auto"/>
              <w:right w:val="single" w:sz="4" w:space="0" w:color="auto"/>
            </w:tcBorders>
            <w:noWrap/>
            <w:vAlign w:val="center"/>
          </w:tcPr>
          <w:p w:rsidR="002826B1" w:rsidRPr="00361DF6" w:rsidRDefault="002826B1" w:rsidP="002826B1">
            <w:pPr>
              <w:widowControl/>
              <w:ind w:firstLineChars="200" w:firstLine="31680"/>
              <w:jc w:val="left"/>
              <w:rPr>
                <w:kern w:val="0"/>
                <w:sz w:val="24"/>
                <w:szCs w:val="24"/>
              </w:rPr>
            </w:pPr>
            <w:r w:rsidRPr="00361DF6">
              <w:rPr>
                <w:rFonts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169"/>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hAnsi="宋体" w:cs="宋体" w:hint="eastAsia"/>
                <w:kern w:val="0"/>
                <w:sz w:val="24"/>
                <w:szCs w:val="24"/>
              </w:rPr>
              <w:t>城乡居民医疗保险转移支付收入</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68,584</w:t>
            </w:r>
          </w:p>
        </w:tc>
        <w:tc>
          <w:tcPr>
            <w:tcW w:w="2835" w:type="dxa"/>
            <w:tcBorders>
              <w:top w:val="nil"/>
              <w:left w:val="nil"/>
              <w:bottom w:val="single" w:sz="4" w:space="0" w:color="auto"/>
              <w:right w:val="single" w:sz="4" w:space="0" w:color="auto"/>
            </w:tcBorders>
            <w:noWrap/>
            <w:vAlign w:val="center"/>
          </w:tcPr>
          <w:p w:rsidR="002826B1" w:rsidRPr="00361DF6" w:rsidRDefault="002826B1" w:rsidP="002826B1">
            <w:pPr>
              <w:widowControl/>
              <w:ind w:firstLineChars="200" w:firstLine="31680"/>
              <w:jc w:val="left"/>
              <w:rPr>
                <w:kern w:val="0"/>
                <w:sz w:val="24"/>
                <w:szCs w:val="24"/>
              </w:rPr>
            </w:pPr>
            <w:r w:rsidRPr="00361DF6">
              <w:rPr>
                <w:rFonts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169"/>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hAnsi="宋体" w:cs="宋体" w:hint="eastAsia"/>
                <w:kern w:val="0"/>
                <w:sz w:val="24"/>
                <w:szCs w:val="24"/>
              </w:rPr>
              <w:t>农村综合改革转移支付收入</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10,772</w:t>
            </w:r>
          </w:p>
        </w:tc>
        <w:tc>
          <w:tcPr>
            <w:tcW w:w="2835" w:type="dxa"/>
            <w:tcBorders>
              <w:top w:val="nil"/>
              <w:left w:val="nil"/>
              <w:bottom w:val="single" w:sz="4" w:space="0" w:color="auto"/>
              <w:right w:val="single" w:sz="4" w:space="0" w:color="auto"/>
            </w:tcBorders>
            <w:noWrap/>
            <w:vAlign w:val="center"/>
          </w:tcPr>
          <w:p w:rsidR="002826B1" w:rsidRPr="00361DF6" w:rsidRDefault="002826B1" w:rsidP="002826B1">
            <w:pPr>
              <w:widowControl/>
              <w:ind w:firstLineChars="200" w:firstLine="31680"/>
              <w:jc w:val="left"/>
              <w:rPr>
                <w:kern w:val="0"/>
                <w:sz w:val="24"/>
                <w:szCs w:val="24"/>
              </w:rPr>
            </w:pPr>
            <w:r w:rsidRPr="00361DF6">
              <w:rPr>
                <w:rFonts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169"/>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hAnsi="宋体" w:cs="宋体" w:hint="eastAsia"/>
                <w:kern w:val="0"/>
                <w:sz w:val="24"/>
                <w:szCs w:val="24"/>
              </w:rPr>
              <w:t>产粮</w:t>
            </w:r>
            <w:r w:rsidRPr="00361DF6">
              <w:rPr>
                <w:kern w:val="0"/>
                <w:sz w:val="24"/>
                <w:szCs w:val="24"/>
              </w:rPr>
              <w:t>(</w:t>
            </w:r>
            <w:r w:rsidRPr="00361DF6">
              <w:rPr>
                <w:rFonts w:hAnsi="宋体" w:cs="宋体" w:hint="eastAsia"/>
                <w:kern w:val="0"/>
                <w:sz w:val="24"/>
                <w:szCs w:val="24"/>
              </w:rPr>
              <w:t>油</w:t>
            </w:r>
            <w:r w:rsidRPr="00361DF6">
              <w:rPr>
                <w:kern w:val="0"/>
                <w:sz w:val="24"/>
                <w:szCs w:val="24"/>
              </w:rPr>
              <w:t>)</w:t>
            </w:r>
            <w:r w:rsidRPr="00361DF6">
              <w:rPr>
                <w:rFonts w:hAnsi="宋体" w:cs="宋体" w:hint="eastAsia"/>
                <w:kern w:val="0"/>
                <w:sz w:val="24"/>
                <w:szCs w:val="24"/>
              </w:rPr>
              <w:t>大县奖励资金收入</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2,136</w:t>
            </w:r>
          </w:p>
        </w:tc>
        <w:tc>
          <w:tcPr>
            <w:tcW w:w="2835" w:type="dxa"/>
            <w:tcBorders>
              <w:top w:val="nil"/>
              <w:left w:val="nil"/>
              <w:bottom w:val="single" w:sz="4" w:space="0" w:color="auto"/>
              <w:right w:val="single" w:sz="4" w:space="0" w:color="auto"/>
            </w:tcBorders>
            <w:noWrap/>
            <w:vAlign w:val="center"/>
          </w:tcPr>
          <w:p w:rsidR="002826B1" w:rsidRPr="00361DF6" w:rsidRDefault="002826B1" w:rsidP="002826B1">
            <w:pPr>
              <w:widowControl/>
              <w:ind w:firstLineChars="200" w:firstLine="31680"/>
              <w:jc w:val="left"/>
              <w:rPr>
                <w:kern w:val="0"/>
                <w:sz w:val="24"/>
                <w:szCs w:val="24"/>
              </w:rPr>
            </w:pPr>
            <w:r w:rsidRPr="00361DF6">
              <w:rPr>
                <w:rFonts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169"/>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hAnsi="宋体" w:cs="宋体" w:hint="eastAsia"/>
                <w:kern w:val="0"/>
                <w:sz w:val="24"/>
                <w:szCs w:val="24"/>
              </w:rPr>
              <w:t>重点生态功能区转移支付收入</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10,484</w:t>
            </w:r>
          </w:p>
        </w:tc>
        <w:tc>
          <w:tcPr>
            <w:tcW w:w="2835" w:type="dxa"/>
            <w:tcBorders>
              <w:top w:val="nil"/>
              <w:left w:val="nil"/>
              <w:bottom w:val="single" w:sz="4" w:space="0" w:color="auto"/>
              <w:right w:val="single" w:sz="4" w:space="0" w:color="auto"/>
            </w:tcBorders>
            <w:noWrap/>
            <w:vAlign w:val="center"/>
          </w:tcPr>
          <w:p w:rsidR="002826B1" w:rsidRPr="00361DF6" w:rsidRDefault="002826B1" w:rsidP="002826B1">
            <w:pPr>
              <w:widowControl/>
              <w:ind w:firstLineChars="200" w:firstLine="31680"/>
              <w:jc w:val="left"/>
              <w:rPr>
                <w:kern w:val="0"/>
                <w:sz w:val="24"/>
                <w:szCs w:val="24"/>
              </w:rPr>
            </w:pPr>
            <w:r w:rsidRPr="00361DF6">
              <w:rPr>
                <w:rFonts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169"/>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hAnsi="宋体" w:cs="宋体" w:hint="eastAsia"/>
                <w:kern w:val="0"/>
                <w:sz w:val="24"/>
                <w:szCs w:val="24"/>
              </w:rPr>
              <w:t>固定数额补助收入</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62,737</w:t>
            </w:r>
          </w:p>
        </w:tc>
        <w:tc>
          <w:tcPr>
            <w:tcW w:w="2835" w:type="dxa"/>
            <w:tcBorders>
              <w:top w:val="nil"/>
              <w:left w:val="nil"/>
              <w:bottom w:val="single" w:sz="4" w:space="0" w:color="auto"/>
              <w:right w:val="single" w:sz="4" w:space="0" w:color="auto"/>
            </w:tcBorders>
            <w:noWrap/>
            <w:vAlign w:val="center"/>
          </w:tcPr>
          <w:p w:rsidR="002826B1" w:rsidRPr="00361DF6" w:rsidRDefault="002826B1" w:rsidP="002826B1">
            <w:pPr>
              <w:widowControl/>
              <w:ind w:firstLineChars="200" w:firstLine="31680"/>
              <w:jc w:val="left"/>
              <w:rPr>
                <w:kern w:val="0"/>
                <w:sz w:val="24"/>
                <w:szCs w:val="24"/>
              </w:rPr>
            </w:pPr>
            <w:r w:rsidRPr="00361DF6">
              <w:rPr>
                <w:rFonts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169"/>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hAnsi="宋体" w:cs="宋体" w:hint="eastAsia"/>
                <w:kern w:val="0"/>
                <w:sz w:val="24"/>
                <w:szCs w:val="24"/>
              </w:rPr>
              <w:t>革命老区转移支付收入</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1,495</w:t>
            </w:r>
          </w:p>
        </w:tc>
        <w:tc>
          <w:tcPr>
            <w:tcW w:w="2835" w:type="dxa"/>
            <w:tcBorders>
              <w:top w:val="nil"/>
              <w:left w:val="nil"/>
              <w:bottom w:val="single" w:sz="4" w:space="0" w:color="auto"/>
              <w:right w:val="single" w:sz="4" w:space="0" w:color="auto"/>
            </w:tcBorders>
            <w:noWrap/>
            <w:vAlign w:val="center"/>
          </w:tcPr>
          <w:p w:rsidR="002826B1" w:rsidRPr="00361DF6" w:rsidRDefault="002826B1" w:rsidP="002826B1">
            <w:pPr>
              <w:widowControl/>
              <w:ind w:firstLineChars="200" w:firstLine="31680"/>
              <w:jc w:val="left"/>
              <w:rPr>
                <w:kern w:val="0"/>
                <w:sz w:val="24"/>
                <w:szCs w:val="24"/>
              </w:rPr>
            </w:pPr>
            <w:r w:rsidRPr="00361DF6">
              <w:rPr>
                <w:rFonts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169"/>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hAnsi="宋体" w:cs="宋体" w:hint="eastAsia"/>
                <w:kern w:val="0"/>
                <w:sz w:val="24"/>
                <w:szCs w:val="24"/>
              </w:rPr>
              <w:t>贫困地区转移支付收入</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9,749</w:t>
            </w:r>
          </w:p>
        </w:tc>
        <w:tc>
          <w:tcPr>
            <w:tcW w:w="2835" w:type="dxa"/>
            <w:tcBorders>
              <w:top w:val="nil"/>
              <w:left w:val="nil"/>
              <w:bottom w:val="single" w:sz="4" w:space="0" w:color="auto"/>
              <w:right w:val="single" w:sz="4" w:space="0" w:color="auto"/>
            </w:tcBorders>
            <w:noWrap/>
            <w:vAlign w:val="center"/>
          </w:tcPr>
          <w:p w:rsidR="002826B1" w:rsidRPr="00361DF6" w:rsidRDefault="002826B1" w:rsidP="002826B1">
            <w:pPr>
              <w:widowControl/>
              <w:ind w:firstLineChars="200" w:firstLine="31680"/>
              <w:jc w:val="left"/>
              <w:rPr>
                <w:kern w:val="0"/>
                <w:sz w:val="24"/>
                <w:szCs w:val="24"/>
              </w:rPr>
            </w:pPr>
            <w:r w:rsidRPr="00361DF6">
              <w:rPr>
                <w:rFonts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169"/>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hAnsi="宋体" w:cs="宋体" w:hint="eastAsia"/>
                <w:kern w:val="0"/>
                <w:sz w:val="24"/>
                <w:szCs w:val="24"/>
              </w:rPr>
              <w:t>其他一般性转移支付收入</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130</w:t>
            </w:r>
          </w:p>
        </w:tc>
        <w:tc>
          <w:tcPr>
            <w:tcW w:w="2835" w:type="dxa"/>
            <w:tcBorders>
              <w:top w:val="nil"/>
              <w:left w:val="nil"/>
              <w:bottom w:val="single" w:sz="4" w:space="0" w:color="auto"/>
              <w:right w:val="single" w:sz="4" w:space="0" w:color="auto"/>
            </w:tcBorders>
            <w:noWrap/>
            <w:vAlign w:val="center"/>
          </w:tcPr>
          <w:p w:rsidR="002826B1" w:rsidRPr="00361DF6" w:rsidRDefault="002826B1" w:rsidP="002826B1">
            <w:pPr>
              <w:widowControl/>
              <w:ind w:firstLineChars="200" w:firstLine="31680"/>
              <w:jc w:val="left"/>
              <w:rPr>
                <w:kern w:val="0"/>
                <w:sz w:val="24"/>
                <w:szCs w:val="24"/>
              </w:rPr>
            </w:pPr>
            <w:r w:rsidRPr="00361DF6">
              <w:rPr>
                <w:rFonts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169"/>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rFonts w:hAnsi="宋体" w:cs="宋体" w:hint="eastAsia"/>
                <w:kern w:val="0"/>
                <w:sz w:val="24"/>
                <w:szCs w:val="24"/>
              </w:rPr>
              <w:t>专项转移支付收入</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413,684</w:t>
            </w:r>
          </w:p>
        </w:tc>
        <w:tc>
          <w:tcPr>
            <w:tcW w:w="2835" w:type="dxa"/>
            <w:tcBorders>
              <w:top w:val="nil"/>
              <w:left w:val="nil"/>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169"/>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D069D1">
            <w:pPr>
              <w:widowControl/>
              <w:spacing w:line="300" w:lineRule="exact"/>
              <w:jc w:val="left"/>
              <w:rPr>
                <w:kern w:val="0"/>
                <w:sz w:val="24"/>
                <w:szCs w:val="24"/>
              </w:rPr>
            </w:pPr>
            <w:r w:rsidRPr="00361DF6">
              <w:rPr>
                <w:rFonts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2835" w:type="dxa"/>
            <w:tcBorders>
              <w:top w:val="nil"/>
              <w:left w:val="nil"/>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169"/>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D069D1">
            <w:pPr>
              <w:widowControl/>
              <w:spacing w:line="300" w:lineRule="exact"/>
              <w:jc w:val="left"/>
              <w:rPr>
                <w:kern w:val="0"/>
                <w:sz w:val="24"/>
                <w:szCs w:val="24"/>
              </w:rPr>
            </w:pPr>
            <w:r w:rsidRPr="00361DF6">
              <w:rPr>
                <w:rFonts w:hAnsi="宋体" w:cs="宋体" w:hint="eastAsia"/>
                <w:kern w:val="0"/>
                <w:sz w:val="24"/>
                <w:szCs w:val="24"/>
              </w:rPr>
              <w:t>政府债券转贷收入</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290,154</w:t>
            </w:r>
          </w:p>
        </w:tc>
        <w:tc>
          <w:tcPr>
            <w:tcW w:w="2835" w:type="dxa"/>
            <w:tcBorders>
              <w:top w:val="nil"/>
              <w:left w:val="nil"/>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169"/>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D069D1">
            <w:pPr>
              <w:widowControl/>
              <w:spacing w:line="300" w:lineRule="exact"/>
              <w:jc w:val="left"/>
              <w:rPr>
                <w:kern w:val="0"/>
                <w:sz w:val="24"/>
                <w:szCs w:val="24"/>
              </w:rPr>
            </w:pPr>
            <w:r w:rsidRPr="00361DF6">
              <w:rPr>
                <w:rFonts w:hAnsi="宋体" w:cs="宋体" w:hint="eastAsia"/>
                <w:kern w:val="0"/>
                <w:sz w:val="24"/>
                <w:szCs w:val="24"/>
              </w:rPr>
              <w:t>上年结余收入</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-5,170</w:t>
            </w:r>
          </w:p>
        </w:tc>
        <w:tc>
          <w:tcPr>
            <w:tcW w:w="2835" w:type="dxa"/>
            <w:tcBorders>
              <w:top w:val="nil"/>
              <w:left w:val="nil"/>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169"/>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D069D1">
            <w:pPr>
              <w:widowControl/>
              <w:spacing w:line="300" w:lineRule="exact"/>
              <w:jc w:val="left"/>
              <w:rPr>
                <w:kern w:val="0"/>
                <w:sz w:val="24"/>
                <w:szCs w:val="24"/>
              </w:rPr>
            </w:pPr>
            <w:r w:rsidRPr="00361DF6">
              <w:rPr>
                <w:rFonts w:hAnsi="宋体" w:cs="宋体" w:hint="eastAsia"/>
                <w:kern w:val="0"/>
                <w:sz w:val="24"/>
                <w:szCs w:val="24"/>
              </w:rPr>
              <w:t>调入资金</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203,004</w:t>
            </w:r>
          </w:p>
        </w:tc>
        <w:tc>
          <w:tcPr>
            <w:tcW w:w="2835" w:type="dxa"/>
            <w:tcBorders>
              <w:top w:val="nil"/>
              <w:left w:val="nil"/>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169"/>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D069D1">
            <w:pPr>
              <w:widowControl/>
              <w:spacing w:line="300" w:lineRule="exact"/>
              <w:jc w:val="left"/>
              <w:rPr>
                <w:kern w:val="0"/>
                <w:sz w:val="24"/>
                <w:szCs w:val="24"/>
              </w:rPr>
            </w:pPr>
            <w:r w:rsidRPr="00361DF6">
              <w:rPr>
                <w:rFonts w:hAnsi="宋体" w:cs="宋体" w:hint="eastAsia"/>
                <w:kern w:val="0"/>
                <w:sz w:val="24"/>
                <w:szCs w:val="24"/>
              </w:rPr>
              <w:t>调入预算稳定调节基金</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19,698</w:t>
            </w:r>
          </w:p>
        </w:tc>
        <w:tc>
          <w:tcPr>
            <w:tcW w:w="2835" w:type="dxa"/>
            <w:tcBorders>
              <w:top w:val="nil"/>
              <w:left w:val="nil"/>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169"/>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D069D1">
            <w:pPr>
              <w:widowControl/>
              <w:spacing w:line="300" w:lineRule="exact"/>
              <w:jc w:val="center"/>
              <w:rPr>
                <w:b/>
                <w:bCs/>
                <w:kern w:val="0"/>
                <w:sz w:val="24"/>
                <w:szCs w:val="24"/>
              </w:rPr>
            </w:pPr>
            <w:r w:rsidRPr="00361DF6">
              <w:rPr>
                <w:rFonts w:hAnsi="宋体" w:cs="宋体" w:hint="eastAsia"/>
                <w:b/>
                <w:bCs/>
                <w:kern w:val="0"/>
                <w:sz w:val="24"/>
                <w:szCs w:val="24"/>
              </w:rPr>
              <w:t>收入总计</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2,523,271</w:t>
            </w:r>
          </w:p>
        </w:tc>
        <w:tc>
          <w:tcPr>
            <w:tcW w:w="2835" w:type="dxa"/>
            <w:tcBorders>
              <w:top w:val="nil"/>
              <w:left w:val="nil"/>
              <w:bottom w:val="single" w:sz="4" w:space="0" w:color="auto"/>
              <w:right w:val="single" w:sz="4" w:space="0" w:color="auto"/>
            </w:tcBorders>
            <w:noWrap/>
            <w:vAlign w:val="center"/>
          </w:tcPr>
          <w:p w:rsidR="002826B1" w:rsidRPr="00361DF6" w:rsidRDefault="002826B1" w:rsidP="00A87FBC">
            <w:pPr>
              <w:widowControl/>
              <w:jc w:val="center"/>
              <w:rPr>
                <w:b/>
                <w:bCs/>
                <w:kern w:val="0"/>
                <w:sz w:val="24"/>
                <w:szCs w:val="24"/>
              </w:rPr>
            </w:pPr>
            <w:r w:rsidRPr="00361DF6">
              <w:rPr>
                <w:rFonts w:hAnsi="宋体" w:cs="宋体" w:hint="eastAsia"/>
                <w:b/>
                <w:bCs/>
                <w:kern w:val="0"/>
                <w:sz w:val="24"/>
                <w:szCs w:val="24"/>
              </w:rPr>
              <w:t>支出总计</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2,523,271</w:t>
            </w:r>
          </w:p>
        </w:tc>
      </w:tr>
      <w:tr w:rsidR="002826B1" w:rsidRPr="00361DF6">
        <w:trPr>
          <w:trHeight w:val="169"/>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 xml:space="preserve">　</w:t>
            </w:r>
          </w:p>
        </w:tc>
        <w:tc>
          <w:tcPr>
            <w:tcW w:w="2835" w:type="dxa"/>
            <w:tcBorders>
              <w:top w:val="nil"/>
              <w:left w:val="nil"/>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滚存结余</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169"/>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 xml:space="preserve">　</w:t>
            </w:r>
          </w:p>
        </w:tc>
        <w:tc>
          <w:tcPr>
            <w:tcW w:w="2835" w:type="dxa"/>
            <w:tcBorders>
              <w:top w:val="nil"/>
              <w:left w:val="nil"/>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hAnsi="宋体" w:cs="宋体" w:hint="eastAsia"/>
                <w:kern w:val="0"/>
                <w:sz w:val="24"/>
                <w:szCs w:val="24"/>
              </w:rPr>
              <w:t>减：结转下年的支出</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r w:rsidR="002826B1" w:rsidRPr="00361DF6">
        <w:trPr>
          <w:trHeight w:val="169"/>
        </w:trPr>
        <w:tc>
          <w:tcPr>
            <w:tcW w:w="2835" w:type="dxa"/>
            <w:tcBorders>
              <w:top w:val="nil"/>
              <w:left w:val="single" w:sz="4" w:space="0" w:color="auto"/>
              <w:bottom w:val="single" w:sz="4" w:space="0" w:color="auto"/>
              <w:right w:val="single" w:sz="4" w:space="0" w:color="auto"/>
            </w:tcBorders>
            <w:noWrap/>
            <w:vAlign w:val="bottom"/>
          </w:tcPr>
          <w:p w:rsidR="002826B1" w:rsidRPr="00361DF6" w:rsidRDefault="002826B1" w:rsidP="00A87FBC">
            <w:pPr>
              <w:widowControl/>
              <w:jc w:val="left"/>
              <w:rPr>
                <w:kern w:val="0"/>
                <w:sz w:val="24"/>
                <w:szCs w:val="24"/>
              </w:rPr>
            </w:pPr>
            <w:r w:rsidRPr="00361DF6">
              <w:rPr>
                <w:rFonts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bottom"/>
          </w:tcPr>
          <w:p w:rsidR="002826B1" w:rsidRPr="00361DF6" w:rsidRDefault="002826B1" w:rsidP="00A87FBC">
            <w:pPr>
              <w:widowControl/>
              <w:jc w:val="left"/>
              <w:rPr>
                <w:kern w:val="0"/>
                <w:sz w:val="24"/>
                <w:szCs w:val="24"/>
              </w:rPr>
            </w:pPr>
            <w:r w:rsidRPr="00361DF6">
              <w:rPr>
                <w:rFonts w:hAnsi="宋体" w:cs="宋体" w:hint="eastAsia"/>
                <w:kern w:val="0"/>
                <w:sz w:val="24"/>
                <w:szCs w:val="24"/>
              </w:rPr>
              <w:t xml:space="preserve">　</w:t>
            </w:r>
          </w:p>
        </w:tc>
        <w:tc>
          <w:tcPr>
            <w:tcW w:w="2835" w:type="dxa"/>
            <w:tcBorders>
              <w:top w:val="nil"/>
              <w:left w:val="nil"/>
              <w:bottom w:val="single" w:sz="4" w:space="0" w:color="auto"/>
              <w:right w:val="single" w:sz="4" w:space="0" w:color="auto"/>
            </w:tcBorders>
            <w:noWrap/>
            <w:vAlign w:val="center"/>
          </w:tcPr>
          <w:p w:rsidR="002826B1" w:rsidRPr="00361DF6" w:rsidRDefault="002826B1" w:rsidP="00A87FBC">
            <w:pPr>
              <w:widowControl/>
              <w:jc w:val="center"/>
              <w:rPr>
                <w:kern w:val="0"/>
                <w:sz w:val="24"/>
                <w:szCs w:val="24"/>
              </w:rPr>
            </w:pPr>
            <w:r w:rsidRPr="00361DF6">
              <w:rPr>
                <w:rFonts w:hAnsi="宋体" w:cs="宋体" w:hint="eastAsia"/>
                <w:kern w:val="0"/>
                <w:sz w:val="24"/>
                <w:szCs w:val="24"/>
              </w:rPr>
              <w:t>滚存净结余</w:t>
            </w:r>
          </w:p>
        </w:tc>
        <w:tc>
          <w:tcPr>
            <w:tcW w:w="1134"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r>
    </w:tbl>
    <w:p w:rsidR="002826B1" w:rsidRPr="00361DF6" w:rsidRDefault="002826B1">
      <w:pPr>
        <w:adjustRightInd w:val="0"/>
        <w:snapToGrid w:val="0"/>
        <w:spacing w:line="640" w:lineRule="exact"/>
        <w:outlineLvl w:val="0"/>
        <w:rPr>
          <w:rFonts w:eastAsia="黑体"/>
          <w:sz w:val="32"/>
          <w:szCs w:val="32"/>
        </w:rPr>
      </w:pPr>
    </w:p>
    <w:p w:rsidR="002826B1" w:rsidRPr="00361DF6" w:rsidRDefault="002826B1" w:rsidP="005D3B4A">
      <w:pPr>
        <w:adjustRightInd w:val="0"/>
        <w:snapToGrid w:val="0"/>
        <w:spacing w:line="640" w:lineRule="exact"/>
        <w:jc w:val="center"/>
        <w:outlineLvl w:val="0"/>
        <w:rPr>
          <w:rFonts w:eastAsia="黑体"/>
          <w:sz w:val="32"/>
          <w:szCs w:val="32"/>
        </w:rPr>
      </w:pPr>
      <w:r w:rsidRPr="00361DF6">
        <w:rPr>
          <w:rFonts w:eastAsia="黑体"/>
          <w:sz w:val="32"/>
          <w:szCs w:val="32"/>
        </w:rPr>
        <w:br w:type="page"/>
      </w:r>
      <w:r w:rsidRPr="005D3B4A">
        <w:rPr>
          <w:rFonts w:ascii="方正大标宋简体" w:eastAsia="方正大标宋简体" w:cs="方正大标宋简体"/>
          <w:color w:val="000000"/>
          <w:sz w:val="40"/>
          <w:szCs w:val="40"/>
        </w:rPr>
        <w:t>2017</w:t>
      </w:r>
      <w:r w:rsidRPr="005D3B4A">
        <w:rPr>
          <w:rFonts w:ascii="方正大标宋简体" w:eastAsia="方正大标宋简体" w:cs="方正大标宋简体" w:hint="eastAsia"/>
          <w:color w:val="000000"/>
          <w:sz w:val="40"/>
          <w:szCs w:val="40"/>
        </w:rPr>
        <w:t>年市级一般公共预算收入决算表（</w:t>
      </w:r>
      <w:r w:rsidRPr="005D3B4A">
        <w:rPr>
          <w:rFonts w:ascii="方正大标宋简体" w:eastAsia="方正大标宋简体" w:cs="方正大标宋简体"/>
          <w:color w:val="000000"/>
          <w:sz w:val="40"/>
          <w:szCs w:val="40"/>
        </w:rPr>
        <w:t>5</w:t>
      </w:r>
      <w:r w:rsidRPr="005D3B4A">
        <w:rPr>
          <w:rFonts w:ascii="方正大标宋简体" w:eastAsia="方正大标宋简体" w:cs="方正大标宋简体" w:hint="eastAsia"/>
          <w:color w:val="000000"/>
          <w:sz w:val="40"/>
          <w:szCs w:val="40"/>
        </w:rPr>
        <w:t>）</w:t>
      </w:r>
    </w:p>
    <w:p w:rsidR="002826B1" w:rsidRPr="005D3B4A" w:rsidRDefault="002826B1" w:rsidP="005B03FF">
      <w:pPr>
        <w:adjustRightInd w:val="0"/>
        <w:snapToGrid w:val="0"/>
        <w:spacing w:line="630" w:lineRule="exact"/>
        <w:ind w:firstLineChars="200" w:firstLine="31680"/>
        <w:outlineLvl w:val="0"/>
        <w:rPr>
          <w:rFonts w:eastAsia="仿宋_GB2312"/>
          <w:color w:val="000000"/>
          <w:sz w:val="30"/>
          <w:szCs w:val="30"/>
        </w:rPr>
      </w:pPr>
      <w:r>
        <w:rPr>
          <w:rFonts w:eastAsia="仿宋_GB2312"/>
          <w:color w:val="000000"/>
          <w:sz w:val="30"/>
          <w:szCs w:val="30"/>
        </w:rPr>
        <w:t xml:space="preserve">                                            </w:t>
      </w:r>
      <w:r w:rsidRPr="005D3B4A">
        <w:rPr>
          <w:rFonts w:eastAsia="仿宋_GB2312" w:cs="仿宋_GB2312" w:hint="eastAsia"/>
          <w:color w:val="000000"/>
          <w:sz w:val="30"/>
          <w:szCs w:val="30"/>
        </w:rPr>
        <w:t>单位：万元</w:t>
      </w:r>
    </w:p>
    <w:tbl>
      <w:tblPr>
        <w:tblW w:w="8655" w:type="dxa"/>
        <w:tblInd w:w="2" w:type="dxa"/>
        <w:tblLook w:val="0000"/>
      </w:tblPr>
      <w:tblGrid>
        <w:gridCol w:w="3121"/>
        <w:gridCol w:w="1561"/>
        <w:gridCol w:w="1371"/>
        <w:gridCol w:w="1250"/>
        <w:gridCol w:w="1352"/>
      </w:tblGrid>
      <w:tr w:rsidR="002826B1" w:rsidRPr="00361DF6">
        <w:trPr>
          <w:trHeight w:val="682"/>
        </w:trPr>
        <w:tc>
          <w:tcPr>
            <w:tcW w:w="3121" w:type="dxa"/>
            <w:tcBorders>
              <w:top w:val="single" w:sz="4" w:space="0" w:color="auto"/>
              <w:left w:val="single" w:sz="4" w:space="0" w:color="auto"/>
              <w:bottom w:val="single" w:sz="4" w:space="0" w:color="auto"/>
              <w:right w:val="single" w:sz="4" w:space="0" w:color="auto"/>
            </w:tcBorders>
            <w:noWrap/>
            <w:vAlign w:val="center"/>
          </w:tcPr>
          <w:p w:rsidR="002826B1" w:rsidRPr="005D3B4A" w:rsidRDefault="002826B1" w:rsidP="005D3B4A">
            <w:pPr>
              <w:widowControl/>
              <w:spacing w:line="360" w:lineRule="exact"/>
              <w:jc w:val="center"/>
              <w:rPr>
                <w:rFonts w:ascii="黑体" w:eastAsia="黑体" w:hAnsi="黑体"/>
                <w:kern w:val="0"/>
                <w:sz w:val="24"/>
                <w:szCs w:val="24"/>
              </w:rPr>
            </w:pPr>
            <w:r w:rsidRPr="005D3B4A">
              <w:rPr>
                <w:rFonts w:ascii="黑体" w:eastAsia="黑体" w:hAnsi="黑体" w:cs="黑体" w:hint="eastAsia"/>
                <w:kern w:val="0"/>
                <w:sz w:val="24"/>
                <w:szCs w:val="24"/>
              </w:rPr>
              <w:t>项</w:t>
            </w:r>
            <w:r w:rsidRPr="005D3B4A">
              <w:rPr>
                <w:rFonts w:ascii="黑体" w:eastAsia="黑体" w:hAnsi="黑体" w:cs="黑体"/>
                <w:kern w:val="0"/>
                <w:sz w:val="24"/>
                <w:szCs w:val="24"/>
              </w:rPr>
              <w:t xml:space="preserve">          </w:t>
            </w:r>
            <w:r w:rsidRPr="005D3B4A">
              <w:rPr>
                <w:rFonts w:ascii="黑体" w:eastAsia="黑体" w:hAnsi="黑体" w:cs="黑体" w:hint="eastAsia"/>
                <w:kern w:val="0"/>
                <w:sz w:val="24"/>
                <w:szCs w:val="24"/>
              </w:rPr>
              <w:t>目</w:t>
            </w:r>
          </w:p>
        </w:tc>
        <w:tc>
          <w:tcPr>
            <w:tcW w:w="1561" w:type="dxa"/>
            <w:tcBorders>
              <w:top w:val="single" w:sz="4" w:space="0" w:color="auto"/>
              <w:left w:val="nil"/>
              <w:bottom w:val="single" w:sz="4" w:space="0" w:color="auto"/>
              <w:right w:val="single" w:sz="4" w:space="0" w:color="auto"/>
            </w:tcBorders>
            <w:vAlign w:val="center"/>
          </w:tcPr>
          <w:p w:rsidR="002826B1" w:rsidRPr="005D3B4A" w:rsidRDefault="002826B1" w:rsidP="005D3B4A">
            <w:pPr>
              <w:widowControl/>
              <w:spacing w:line="360" w:lineRule="exact"/>
              <w:jc w:val="center"/>
              <w:rPr>
                <w:rFonts w:ascii="黑体" w:eastAsia="黑体" w:hAnsi="黑体"/>
                <w:kern w:val="0"/>
                <w:sz w:val="24"/>
                <w:szCs w:val="24"/>
              </w:rPr>
            </w:pPr>
            <w:r w:rsidRPr="005D3B4A">
              <w:rPr>
                <w:rFonts w:ascii="黑体" w:eastAsia="黑体" w:hAnsi="黑体" w:cs="黑体" w:hint="eastAsia"/>
                <w:kern w:val="0"/>
                <w:sz w:val="24"/>
                <w:szCs w:val="24"/>
              </w:rPr>
              <w:t>年初预算数</w:t>
            </w:r>
          </w:p>
        </w:tc>
        <w:tc>
          <w:tcPr>
            <w:tcW w:w="1371" w:type="dxa"/>
            <w:tcBorders>
              <w:top w:val="single" w:sz="4" w:space="0" w:color="auto"/>
              <w:left w:val="nil"/>
              <w:bottom w:val="single" w:sz="4" w:space="0" w:color="auto"/>
              <w:right w:val="single" w:sz="4" w:space="0" w:color="auto"/>
            </w:tcBorders>
            <w:noWrap/>
            <w:vAlign w:val="center"/>
          </w:tcPr>
          <w:p w:rsidR="002826B1" w:rsidRPr="005D3B4A" w:rsidRDefault="002826B1" w:rsidP="005D3B4A">
            <w:pPr>
              <w:widowControl/>
              <w:spacing w:line="360" w:lineRule="exact"/>
              <w:jc w:val="center"/>
              <w:rPr>
                <w:rFonts w:ascii="黑体" w:eastAsia="黑体" w:hAnsi="黑体"/>
                <w:kern w:val="0"/>
                <w:sz w:val="24"/>
                <w:szCs w:val="24"/>
              </w:rPr>
            </w:pPr>
            <w:r w:rsidRPr="005D3B4A">
              <w:rPr>
                <w:rFonts w:ascii="黑体" w:eastAsia="黑体" w:hAnsi="黑体" w:cs="黑体" w:hint="eastAsia"/>
                <w:kern w:val="0"/>
                <w:sz w:val="24"/>
                <w:szCs w:val="24"/>
              </w:rPr>
              <w:t>决算数</w:t>
            </w:r>
          </w:p>
        </w:tc>
        <w:tc>
          <w:tcPr>
            <w:tcW w:w="1250" w:type="dxa"/>
            <w:tcBorders>
              <w:top w:val="single" w:sz="4" w:space="0" w:color="auto"/>
              <w:left w:val="nil"/>
              <w:bottom w:val="single" w:sz="4" w:space="0" w:color="auto"/>
              <w:right w:val="single" w:sz="4" w:space="0" w:color="auto"/>
            </w:tcBorders>
            <w:vAlign w:val="center"/>
          </w:tcPr>
          <w:p w:rsidR="002826B1" w:rsidRPr="005D3B4A" w:rsidRDefault="002826B1" w:rsidP="005D3B4A">
            <w:pPr>
              <w:widowControl/>
              <w:spacing w:line="360" w:lineRule="exact"/>
              <w:jc w:val="center"/>
              <w:rPr>
                <w:rFonts w:ascii="黑体" w:eastAsia="黑体" w:hAnsi="黑体" w:cs="黑体"/>
                <w:kern w:val="0"/>
                <w:sz w:val="24"/>
                <w:szCs w:val="24"/>
              </w:rPr>
            </w:pPr>
            <w:r w:rsidRPr="005D3B4A">
              <w:rPr>
                <w:rFonts w:ascii="黑体" w:eastAsia="黑体" w:hAnsi="黑体" w:cs="黑体" w:hint="eastAsia"/>
                <w:kern w:val="0"/>
                <w:sz w:val="24"/>
                <w:szCs w:val="24"/>
              </w:rPr>
              <w:t>为年初预算数的</w:t>
            </w:r>
            <w:r w:rsidRPr="005D3B4A">
              <w:rPr>
                <w:rFonts w:ascii="黑体" w:eastAsia="黑体" w:hAnsi="黑体" w:cs="黑体"/>
                <w:kern w:val="0"/>
                <w:sz w:val="24"/>
                <w:szCs w:val="24"/>
              </w:rPr>
              <w:t>%</w:t>
            </w:r>
          </w:p>
        </w:tc>
        <w:tc>
          <w:tcPr>
            <w:tcW w:w="1352" w:type="dxa"/>
            <w:tcBorders>
              <w:top w:val="single" w:sz="4" w:space="0" w:color="auto"/>
              <w:left w:val="nil"/>
              <w:bottom w:val="single" w:sz="4" w:space="0" w:color="auto"/>
              <w:right w:val="single" w:sz="4" w:space="0" w:color="auto"/>
            </w:tcBorders>
            <w:vAlign w:val="center"/>
          </w:tcPr>
          <w:p w:rsidR="002826B1" w:rsidRDefault="002826B1" w:rsidP="005D3B4A">
            <w:pPr>
              <w:widowControl/>
              <w:spacing w:line="360" w:lineRule="exact"/>
              <w:jc w:val="center"/>
              <w:rPr>
                <w:rFonts w:ascii="黑体" w:eastAsia="黑体" w:hAnsi="黑体"/>
                <w:kern w:val="0"/>
                <w:sz w:val="24"/>
                <w:szCs w:val="24"/>
              </w:rPr>
            </w:pPr>
            <w:r w:rsidRPr="005D3B4A">
              <w:rPr>
                <w:rFonts w:ascii="黑体" w:eastAsia="黑体" w:hAnsi="黑体" w:cs="黑体" w:hint="eastAsia"/>
                <w:kern w:val="0"/>
                <w:sz w:val="24"/>
                <w:szCs w:val="24"/>
              </w:rPr>
              <w:t>比上年</w:t>
            </w:r>
          </w:p>
          <w:p w:rsidR="002826B1" w:rsidRPr="005D3B4A" w:rsidRDefault="002826B1" w:rsidP="005D3B4A">
            <w:pPr>
              <w:widowControl/>
              <w:spacing w:line="360" w:lineRule="exact"/>
              <w:jc w:val="center"/>
              <w:rPr>
                <w:rFonts w:ascii="黑体" w:eastAsia="黑体" w:hAnsi="黑体" w:cs="黑体"/>
                <w:kern w:val="0"/>
                <w:sz w:val="24"/>
                <w:szCs w:val="24"/>
              </w:rPr>
            </w:pPr>
            <w:r w:rsidRPr="005D3B4A">
              <w:rPr>
                <w:rFonts w:ascii="黑体" w:eastAsia="黑体" w:hAnsi="黑体" w:cs="黑体" w:hint="eastAsia"/>
                <w:kern w:val="0"/>
                <w:sz w:val="24"/>
                <w:szCs w:val="24"/>
              </w:rPr>
              <w:t>增长</w:t>
            </w:r>
            <w:r w:rsidRPr="005D3B4A">
              <w:rPr>
                <w:rFonts w:ascii="黑体" w:eastAsia="黑体" w:hAnsi="黑体" w:cs="黑体"/>
                <w:kern w:val="0"/>
                <w:sz w:val="24"/>
                <w:szCs w:val="24"/>
              </w:rPr>
              <w:t>%</w:t>
            </w:r>
          </w:p>
        </w:tc>
      </w:tr>
      <w:tr w:rsidR="002826B1" w:rsidRPr="00361DF6">
        <w:trPr>
          <w:trHeight w:val="509"/>
        </w:trPr>
        <w:tc>
          <w:tcPr>
            <w:tcW w:w="3121"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b/>
                <w:bCs/>
                <w:kern w:val="0"/>
                <w:sz w:val="24"/>
                <w:szCs w:val="24"/>
              </w:rPr>
            </w:pPr>
            <w:r w:rsidRPr="00361DF6">
              <w:rPr>
                <w:rFonts w:hAnsi="宋体" w:cs="宋体" w:hint="eastAsia"/>
                <w:b/>
                <w:bCs/>
                <w:kern w:val="0"/>
                <w:sz w:val="24"/>
                <w:szCs w:val="24"/>
              </w:rPr>
              <w:t>税收收入</w:t>
            </w:r>
          </w:p>
        </w:tc>
        <w:tc>
          <w:tcPr>
            <w:tcW w:w="1561"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92,500</w:t>
            </w:r>
          </w:p>
        </w:tc>
        <w:tc>
          <w:tcPr>
            <w:tcW w:w="1371"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79,086</w:t>
            </w:r>
          </w:p>
        </w:tc>
        <w:tc>
          <w:tcPr>
            <w:tcW w:w="125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85.5</w:t>
            </w:r>
          </w:p>
        </w:tc>
        <w:tc>
          <w:tcPr>
            <w:tcW w:w="1352"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21.7 </w:t>
            </w:r>
          </w:p>
        </w:tc>
      </w:tr>
      <w:tr w:rsidR="002826B1" w:rsidRPr="00361DF6">
        <w:trPr>
          <w:trHeight w:val="509"/>
        </w:trPr>
        <w:tc>
          <w:tcPr>
            <w:tcW w:w="3121"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增值税</w:t>
            </w:r>
          </w:p>
        </w:tc>
        <w:tc>
          <w:tcPr>
            <w:tcW w:w="1561"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40,880</w:t>
            </w:r>
          </w:p>
        </w:tc>
        <w:tc>
          <w:tcPr>
            <w:tcW w:w="1371"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37,396</w:t>
            </w:r>
          </w:p>
        </w:tc>
        <w:tc>
          <w:tcPr>
            <w:tcW w:w="125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91.5</w:t>
            </w:r>
          </w:p>
        </w:tc>
        <w:tc>
          <w:tcPr>
            <w:tcW w:w="1352"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33.0 </w:t>
            </w:r>
          </w:p>
        </w:tc>
      </w:tr>
      <w:tr w:rsidR="002826B1" w:rsidRPr="00361DF6">
        <w:trPr>
          <w:trHeight w:val="509"/>
        </w:trPr>
        <w:tc>
          <w:tcPr>
            <w:tcW w:w="3121"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企业所得税</w:t>
            </w:r>
          </w:p>
        </w:tc>
        <w:tc>
          <w:tcPr>
            <w:tcW w:w="1561"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24,200</w:t>
            </w:r>
          </w:p>
        </w:tc>
        <w:tc>
          <w:tcPr>
            <w:tcW w:w="1371"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11,722</w:t>
            </w:r>
          </w:p>
        </w:tc>
        <w:tc>
          <w:tcPr>
            <w:tcW w:w="125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48.4</w:t>
            </w:r>
          </w:p>
        </w:tc>
        <w:tc>
          <w:tcPr>
            <w:tcW w:w="1352"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-33.0 </w:t>
            </w:r>
          </w:p>
        </w:tc>
      </w:tr>
      <w:tr w:rsidR="002826B1" w:rsidRPr="00361DF6">
        <w:trPr>
          <w:trHeight w:val="509"/>
        </w:trPr>
        <w:tc>
          <w:tcPr>
            <w:tcW w:w="3121"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个人所得税</w:t>
            </w:r>
          </w:p>
        </w:tc>
        <w:tc>
          <w:tcPr>
            <w:tcW w:w="1561"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6,400</w:t>
            </w:r>
          </w:p>
        </w:tc>
        <w:tc>
          <w:tcPr>
            <w:tcW w:w="1371"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5,650</w:t>
            </w:r>
          </w:p>
        </w:tc>
        <w:tc>
          <w:tcPr>
            <w:tcW w:w="125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88.3</w:t>
            </w:r>
          </w:p>
        </w:tc>
        <w:tc>
          <w:tcPr>
            <w:tcW w:w="1352"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22.6 </w:t>
            </w:r>
          </w:p>
        </w:tc>
      </w:tr>
      <w:tr w:rsidR="002826B1" w:rsidRPr="00361DF6">
        <w:trPr>
          <w:trHeight w:val="509"/>
        </w:trPr>
        <w:tc>
          <w:tcPr>
            <w:tcW w:w="3121"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城市维护建设税</w:t>
            </w:r>
          </w:p>
        </w:tc>
        <w:tc>
          <w:tcPr>
            <w:tcW w:w="1561"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9,000</w:t>
            </w:r>
          </w:p>
        </w:tc>
        <w:tc>
          <w:tcPr>
            <w:tcW w:w="1371"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7,291</w:t>
            </w:r>
          </w:p>
        </w:tc>
        <w:tc>
          <w:tcPr>
            <w:tcW w:w="125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81.0</w:t>
            </w:r>
          </w:p>
        </w:tc>
        <w:tc>
          <w:tcPr>
            <w:tcW w:w="1352"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16.3 </w:t>
            </w:r>
          </w:p>
        </w:tc>
      </w:tr>
      <w:tr w:rsidR="002826B1" w:rsidRPr="00361DF6">
        <w:trPr>
          <w:trHeight w:val="509"/>
        </w:trPr>
        <w:tc>
          <w:tcPr>
            <w:tcW w:w="3121"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房产税</w:t>
            </w:r>
          </w:p>
        </w:tc>
        <w:tc>
          <w:tcPr>
            <w:tcW w:w="1561"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1,250</w:t>
            </w:r>
          </w:p>
        </w:tc>
        <w:tc>
          <w:tcPr>
            <w:tcW w:w="1371"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550</w:t>
            </w:r>
          </w:p>
        </w:tc>
        <w:tc>
          <w:tcPr>
            <w:tcW w:w="125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44.0</w:t>
            </w:r>
          </w:p>
        </w:tc>
        <w:tc>
          <w:tcPr>
            <w:tcW w:w="1352"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-36.8 </w:t>
            </w:r>
          </w:p>
        </w:tc>
      </w:tr>
      <w:tr w:rsidR="002826B1" w:rsidRPr="00361DF6">
        <w:trPr>
          <w:trHeight w:val="509"/>
        </w:trPr>
        <w:tc>
          <w:tcPr>
            <w:tcW w:w="3121"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印花税</w:t>
            </w:r>
          </w:p>
        </w:tc>
        <w:tc>
          <w:tcPr>
            <w:tcW w:w="1561"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750</w:t>
            </w:r>
          </w:p>
        </w:tc>
        <w:tc>
          <w:tcPr>
            <w:tcW w:w="1371"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577</w:t>
            </w:r>
          </w:p>
        </w:tc>
        <w:tc>
          <w:tcPr>
            <w:tcW w:w="125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76.9</w:t>
            </w:r>
          </w:p>
        </w:tc>
        <w:tc>
          <w:tcPr>
            <w:tcW w:w="1352"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12.7 </w:t>
            </w:r>
          </w:p>
        </w:tc>
      </w:tr>
      <w:tr w:rsidR="002826B1" w:rsidRPr="00361DF6">
        <w:trPr>
          <w:trHeight w:val="509"/>
        </w:trPr>
        <w:tc>
          <w:tcPr>
            <w:tcW w:w="3121"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城镇土地使用税</w:t>
            </w:r>
          </w:p>
        </w:tc>
        <w:tc>
          <w:tcPr>
            <w:tcW w:w="1561"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850</w:t>
            </w:r>
          </w:p>
        </w:tc>
        <w:tc>
          <w:tcPr>
            <w:tcW w:w="1371"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20</w:t>
            </w:r>
          </w:p>
        </w:tc>
        <w:tc>
          <w:tcPr>
            <w:tcW w:w="125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2.4</w:t>
            </w:r>
          </w:p>
        </w:tc>
        <w:tc>
          <w:tcPr>
            <w:tcW w:w="1352"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-96.6 </w:t>
            </w:r>
          </w:p>
        </w:tc>
      </w:tr>
      <w:tr w:rsidR="002826B1" w:rsidRPr="00361DF6">
        <w:trPr>
          <w:trHeight w:val="509"/>
        </w:trPr>
        <w:tc>
          <w:tcPr>
            <w:tcW w:w="3121"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土地增值税</w:t>
            </w:r>
          </w:p>
        </w:tc>
        <w:tc>
          <w:tcPr>
            <w:tcW w:w="1561"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70</w:t>
            </w:r>
          </w:p>
        </w:tc>
        <w:tc>
          <w:tcPr>
            <w:tcW w:w="1371"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217</w:t>
            </w:r>
          </w:p>
        </w:tc>
        <w:tc>
          <w:tcPr>
            <w:tcW w:w="125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310.0</w:t>
            </w:r>
          </w:p>
        </w:tc>
        <w:tc>
          <w:tcPr>
            <w:tcW w:w="1352"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255.7 </w:t>
            </w:r>
          </w:p>
        </w:tc>
      </w:tr>
      <w:tr w:rsidR="002826B1" w:rsidRPr="00361DF6">
        <w:trPr>
          <w:trHeight w:val="509"/>
        </w:trPr>
        <w:tc>
          <w:tcPr>
            <w:tcW w:w="3121"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车船税</w:t>
            </w:r>
          </w:p>
        </w:tc>
        <w:tc>
          <w:tcPr>
            <w:tcW w:w="1561"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371"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10</w:t>
            </w:r>
          </w:p>
        </w:tc>
        <w:tc>
          <w:tcPr>
            <w:tcW w:w="125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rFonts w:hAnsi="宋体" w:cs="宋体" w:hint="eastAsia"/>
                <w:b/>
                <w:bCs/>
                <w:kern w:val="0"/>
                <w:sz w:val="24"/>
                <w:szCs w:val="24"/>
              </w:rPr>
              <w:t xml:space="preserve">　</w:t>
            </w:r>
          </w:p>
        </w:tc>
        <w:tc>
          <w:tcPr>
            <w:tcW w:w="1352"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400.0 </w:t>
            </w:r>
          </w:p>
        </w:tc>
      </w:tr>
      <w:tr w:rsidR="002826B1" w:rsidRPr="00361DF6">
        <w:trPr>
          <w:trHeight w:val="509"/>
        </w:trPr>
        <w:tc>
          <w:tcPr>
            <w:tcW w:w="3121"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契税</w:t>
            </w:r>
          </w:p>
        </w:tc>
        <w:tc>
          <w:tcPr>
            <w:tcW w:w="1561"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9,100</w:t>
            </w:r>
          </w:p>
        </w:tc>
        <w:tc>
          <w:tcPr>
            <w:tcW w:w="1371"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15,653</w:t>
            </w:r>
          </w:p>
        </w:tc>
        <w:tc>
          <w:tcPr>
            <w:tcW w:w="125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172.0</w:t>
            </w:r>
          </w:p>
        </w:tc>
        <w:tc>
          <w:tcPr>
            <w:tcW w:w="1352"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142.5 </w:t>
            </w:r>
          </w:p>
        </w:tc>
      </w:tr>
      <w:tr w:rsidR="002826B1" w:rsidRPr="00361DF6">
        <w:trPr>
          <w:trHeight w:val="509"/>
        </w:trPr>
        <w:tc>
          <w:tcPr>
            <w:tcW w:w="3121"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其他税收收入</w:t>
            </w:r>
          </w:p>
        </w:tc>
        <w:tc>
          <w:tcPr>
            <w:tcW w:w="1561"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371"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25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rFonts w:hAnsi="宋体" w:cs="宋体" w:hint="eastAsia"/>
                <w:b/>
                <w:bCs/>
                <w:kern w:val="0"/>
                <w:sz w:val="24"/>
                <w:szCs w:val="24"/>
              </w:rPr>
              <w:t xml:space="preserve">　</w:t>
            </w:r>
          </w:p>
        </w:tc>
        <w:tc>
          <w:tcPr>
            <w:tcW w:w="1352"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rFonts w:hAnsi="宋体" w:cs="宋体" w:hint="eastAsia"/>
                <w:b/>
                <w:bCs/>
                <w:kern w:val="0"/>
                <w:sz w:val="24"/>
                <w:szCs w:val="24"/>
              </w:rPr>
              <w:t xml:space="preserve">　</w:t>
            </w:r>
          </w:p>
        </w:tc>
      </w:tr>
      <w:tr w:rsidR="002826B1" w:rsidRPr="00361DF6">
        <w:trPr>
          <w:trHeight w:val="509"/>
        </w:trPr>
        <w:tc>
          <w:tcPr>
            <w:tcW w:w="3121"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b/>
                <w:bCs/>
                <w:kern w:val="0"/>
                <w:sz w:val="24"/>
                <w:szCs w:val="24"/>
              </w:rPr>
            </w:pPr>
            <w:r w:rsidRPr="00361DF6">
              <w:rPr>
                <w:rFonts w:hAnsi="宋体" w:cs="宋体" w:hint="eastAsia"/>
                <w:b/>
                <w:bCs/>
                <w:kern w:val="0"/>
                <w:sz w:val="24"/>
                <w:szCs w:val="24"/>
              </w:rPr>
              <w:t>非税收入</w:t>
            </w:r>
          </w:p>
        </w:tc>
        <w:tc>
          <w:tcPr>
            <w:tcW w:w="1561"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50,000</w:t>
            </w:r>
          </w:p>
        </w:tc>
        <w:tc>
          <w:tcPr>
            <w:tcW w:w="1371"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63,431</w:t>
            </w:r>
          </w:p>
        </w:tc>
        <w:tc>
          <w:tcPr>
            <w:tcW w:w="125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126.9</w:t>
            </w:r>
          </w:p>
        </w:tc>
        <w:tc>
          <w:tcPr>
            <w:tcW w:w="1352"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-6.1 </w:t>
            </w:r>
          </w:p>
        </w:tc>
      </w:tr>
      <w:tr w:rsidR="002826B1" w:rsidRPr="00361DF6">
        <w:trPr>
          <w:trHeight w:val="509"/>
        </w:trPr>
        <w:tc>
          <w:tcPr>
            <w:tcW w:w="3121"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专项收入</w:t>
            </w:r>
          </w:p>
        </w:tc>
        <w:tc>
          <w:tcPr>
            <w:tcW w:w="1561"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11,000</w:t>
            </w:r>
          </w:p>
        </w:tc>
        <w:tc>
          <w:tcPr>
            <w:tcW w:w="1371"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19,303</w:t>
            </w:r>
          </w:p>
        </w:tc>
        <w:tc>
          <w:tcPr>
            <w:tcW w:w="125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175.5</w:t>
            </w:r>
          </w:p>
        </w:tc>
        <w:tc>
          <w:tcPr>
            <w:tcW w:w="1352"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57.3 </w:t>
            </w:r>
          </w:p>
        </w:tc>
      </w:tr>
      <w:tr w:rsidR="002826B1" w:rsidRPr="00361DF6">
        <w:trPr>
          <w:trHeight w:val="509"/>
        </w:trPr>
        <w:tc>
          <w:tcPr>
            <w:tcW w:w="3121"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行政事业性收费收入</w:t>
            </w:r>
          </w:p>
        </w:tc>
        <w:tc>
          <w:tcPr>
            <w:tcW w:w="1561"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21,000</w:t>
            </w:r>
          </w:p>
        </w:tc>
        <w:tc>
          <w:tcPr>
            <w:tcW w:w="1371"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21,101</w:t>
            </w:r>
          </w:p>
        </w:tc>
        <w:tc>
          <w:tcPr>
            <w:tcW w:w="125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100.5</w:t>
            </w:r>
          </w:p>
        </w:tc>
        <w:tc>
          <w:tcPr>
            <w:tcW w:w="1352"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-25.9 </w:t>
            </w:r>
          </w:p>
        </w:tc>
      </w:tr>
      <w:tr w:rsidR="002826B1" w:rsidRPr="00361DF6">
        <w:trPr>
          <w:trHeight w:val="509"/>
        </w:trPr>
        <w:tc>
          <w:tcPr>
            <w:tcW w:w="3121"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罚没收入</w:t>
            </w:r>
          </w:p>
        </w:tc>
        <w:tc>
          <w:tcPr>
            <w:tcW w:w="1561"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8,000</w:t>
            </w:r>
          </w:p>
        </w:tc>
        <w:tc>
          <w:tcPr>
            <w:tcW w:w="1371"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11,560</w:t>
            </w:r>
          </w:p>
        </w:tc>
        <w:tc>
          <w:tcPr>
            <w:tcW w:w="125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144.5</w:t>
            </w:r>
          </w:p>
        </w:tc>
        <w:tc>
          <w:tcPr>
            <w:tcW w:w="1352"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7.2 </w:t>
            </w:r>
          </w:p>
        </w:tc>
      </w:tr>
      <w:tr w:rsidR="002826B1" w:rsidRPr="00361DF6">
        <w:trPr>
          <w:trHeight w:val="509"/>
        </w:trPr>
        <w:tc>
          <w:tcPr>
            <w:tcW w:w="3121"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国有资本经营收入</w:t>
            </w:r>
          </w:p>
        </w:tc>
        <w:tc>
          <w:tcPr>
            <w:tcW w:w="1561"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hAnsi="宋体" w:cs="宋体" w:hint="eastAsia"/>
                <w:kern w:val="0"/>
                <w:sz w:val="24"/>
                <w:szCs w:val="24"/>
              </w:rPr>
              <w:t xml:space="preserve">　</w:t>
            </w:r>
          </w:p>
        </w:tc>
        <w:tc>
          <w:tcPr>
            <w:tcW w:w="1371"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11</w:t>
            </w:r>
          </w:p>
        </w:tc>
        <w:tc>
          <w:tcPr>
            <w:tcW w:w="125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rFonts w:hAnsi="宋体" w:cs="宋体" w:hint="eastAsia"/>
                <w:b/>
                <w:bCs/>
                <w:kern w:val="0"/>
                <w:sz w:val="24"/>
                <w:szCs w:val="24"/>
              </w:rPr>
              <w:t xml:space="preserve">　</w:t>
            </w:r>
          </w:p>
        </w:tc>
        <w:tc>
          <w:tcPr>
            <w:tcW w:w="1352"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-99.8 </w:t>
            </w:r>
          </w:p>
        </w:tc>
      </w:tr>
      <w:tr w:rsidR="002826B1" w:rsidRPr="00361DF6">
        <w:trPr>
          <w:trHeight w:val="509"/>
        </w:trPr>
        <w:tc>
          <w:tcPr>
            <w:tcW w:w="3121"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国有资源有偿使用收入</w:t>
            </w:r>
          </w:p>
        </w:tc>
        <w:tc>
          <w:tcPr>
            <w:tcW w:w="1561"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6,000</w:t>
            </w:r>
          </w:p>
        </w:tc>
        <w:tc>
          <w:tcPr>
            <w:tcW w:w="1371"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6,890</w:t>
            </w:r>
          </w:p>
        </w:tc>
        <w:tc>
          <w:tcPr>
            <w:tcW w:w="125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114.8</w:t>
            </w:r>
          </w:p>
        </w:tc>
        <w:tc>
          <w:tcPr>
            <w:tcW w:w="1352"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12.6 </w:t>
            </w:r>
          </w:p>
        </w:tc>
      </w:tr>
      <w:tr w:rsidR="002826B1" w:rsidRPr="00361DF6">
        <w:trPr>
          <w:trHeight w:val="509"/>
        </w:trPr>
        <w:tc>
          <w:tcPr>
            <w:tcW w:w="3121"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ind w:firstLineChars="100" w:firstLine="31680"/>
              <w:jc w:val="left"/>
              <w:rPr>
                <w:kern w:val="0"/>
                <w:sz w:val="24"/>
                <w:szCs w:val="24"/>
              </w:rPr>
            </w:pPr>
            <w:r w:rsidRPr="00361DF6">
              <w:rPr>
                <w:rFonts w:hAnsi="宋体" w:cs="宋体" w:hint="eastAsia"/>
                <w:kern w:val="0"/>
                <w:sz w:val="24"/>
                <w:szCs w:val="24"/>
              </w:rPr>
              <w:t>其他收入</w:t>
            </w:r>
          </w:p>
        </w:tc>
        <w:tc>
          <w:tcPr>
            <w:tcW w:w="1561" w:type="dxa"/>
            <w:tcBorders>
              <w:top w:val="nil"/>
              <w:left w:val="nil"/>
              <w:bottom w:val="nil"/>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4,000</w:t>
            </w:r>
          </w:p>
        </w:tc>
        <w:tc>
          <w:tcPr>
            <w:tcW w:w="1371" w:type="dxa"/>
            <w:tcBorders>
              <w:top w:val="nil"/>
              <w:left w:val="nil"/>
              <w:bottom w:val="nil"/>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4,566</w:t>
            </w:r>
          </w:p>
        </w:tc>
        <w:tc>
          <w:tcPr>
            <w:tcW w:w="125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114.2</w:t>
            </w:r>
          </w:p>
        </w:tc>
        <w:tc>
          <w:tcPr>
            <w:tcW w:w="1352"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15.8 </w:t>
            </w:r>
          </w:p>
        </w:tc>
      </w:tr>
      <w:tr w:rsidR="002826B1" w:rsidRPr="00361DF6">
        <w:trPr>
          <w:trHeight w:val="509"/>
        </w:trPr>
        <w:tc>
          <w:tcPr>
            <w:tcW w:w="3121"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center"/>
              <w:rPr>
                <w:b/>
                <w:bCs/>
                <w:kern w:val="0"/>
                <w:sz w:val="24"/>
                <w:szCs w:val="24"/>
              </w:rPr>
            </w:pPr>
            <w:r w:rsidRPr="00361DF6">
              <w:rPr>
                <w:rFonts w:hAnsi="宋体" w:cs="宋体" w:hint="eastAsia"/>
                <w:b/>
                <w:bCs/>
                <w:kern w:val="0"/>
                <w:sz w:val="24"/>
                <w:szCs w:val="24"/>
              </w:rPr>
              <w:t>合</w:t>
            </w:r>
            <w:r w:rsidRPr="00361DF6">
              <w:rPr>
                <w:b/>
                <w:bCs/>
                <w:kern w:val="0"/>
                <w:sz w:val="24"/>
                <w:szCs w:val="24"/>
              </w:rPr>
              <w:t xml:space="preserve">    </w:t>
            </w:r>
            <w:r w:rsidRPr="00361DF6">
              <w:rPr>
                <w:rFonts w:hAnsi="宋体" w:cs="宋体" w:hint="eastAsia"/>
                <w:b/>
                <w:bCs/>
                <w:kern w:val="0"/>
                <w:sz w:val="24"/>
                <w:szCs w:val="24"/>
              </w:rPr>
              <w:t>计</w:t>
            </w:r>
          </w:p>
        </w:tc>
        <w:tc>
          <w:tcPr>
            <w:tcW w:w="1561" w:type="dxa"/>
            <w:tcBorders>
              <w:top w:val="single" w:sz="4" w:space="0" w:color="auto"/>
              <w:left w:val="nil"/>
              <w:bottom w:val="single" w:sz="4" w:space="0" w:color="auto"/>
              <w:right w:val="single" w:sz="4" w:space="0" w:color="auto"/>
            </w:tcBorders>
            <w:vAlign w:val="center"/>
          </w:tcPr>
          <w:p w:rsidR="002826B1" w:rsidRPr="00361DF6" w:rsidRDefault="002826B1" w:rsidP="00A87FBC">
            <w:pPr>
              <w:widowControl/>
              <w:jc w:val="right"/>
              <w:rPr>
                <w:b/>
                <w:bCs/>
                <w:color w:val="000000"/>
                <w:kern w:val="0"/>
                <w:sz w:val="24"/>
                <w:szCs w:val="24"/>
              </w:rPr>
            </w:pPr>
            <w:r w:rsidRPr="00361DF6">
              <w:rPr>
                <w:b/>
                <w:bCs/>
                <w:color w:val="000000"/>
                <w:kern w:val="0"/>
                <w:sz w:val="24"/>
                <w:szCs w:val="24"/>
              </w:rPr>
              <w:t>142,500</w:t>
            </w:r>
          </w:p>
        </w:tc>
        <w:tc>
          <w:tcPr>
            <w:tcW w:w="1371" w:type="dxa"/>
            <w:tcBorders>
              <w:top w:val="single" w:sz="4" w:space="0" w:color="auto"/>
              <w:left w:val="nil"/>
              <w:bottom w:val="single" w:sz="4" w:space="0" w:color="auto"/>
              <w:right w:val="single" w:sz="4" w:space="0" w:color="auto"/>
            </w:tcBorders>
            <w:vAlign w:val="center"/>
          </w:tcPr>
          <w:p w:rsidR="002826B1" w:rsidRPr="00361DF6" w:rsidRDefault="002826B1" w:rsidP="00A87FBC">
            <w:pPr>
              <w:widowControl/>
              <w:jc w:val="right"/>
              <w:rPr>
                <w:b/>
                <w:bCs/>
                <w:color w:val="000000"/>
                <w:kern w:val="0"/>
                <w:sz w:val="24"/>
                <w:szCs w:val="24"/>
              </w:rPr>
            </w:pPr>
            <w:r w:rsidRPr="00361DF6">
              <w:rPr>
                <w:b/>
                <w:bCs/>
                <w:color w:val="000000"/>
                <w:kern w:val="0"/>
                <w:sz w:val="24"/>
                <w:szCs w:val="24"/>
              </w:rPr>
              <w:t>142,517</w:t>
            </w:r>
          </w:p>
        </w:tc>
        <w:tc>
          <w:tcPr>
            <w:tcW w:w="1250"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100.0</w:t>
            </w:r>
          </w:p>
        </w:tc>
        <w:tc>
          <w:tcPr>
            <w:tcW w:w="1352"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7.5 </w:t>
            </w:r>
          </w:p>
        </w:tc>
      </w:tr>
    </w:tbl>
    <w:p w:rsidR="002826B1" w:rsidRPr="00361DF6" w:rsidRDefault="002826B1" w:rsidP="005D3B4A">
      <w:pPr>
        <w:adjustRightInd w:val="0"/>
        <w:snapToGrid w:val="0"/>
        <w:spacing w:line="640" w:lineRule="exact"/>
        <w:jc w:val="center"/>
        <w:outlineLvl w:val="0"/>
        <w:rPr>
          <w:rFonts w:eastAsia="黑体"/>
          <w:sz w:val="32"/>
          <w:szCs w:val="32"/>
        </w:rPr>
      </w:pPr>
      <w:r w:rsidRPr="00361DF6">
        <w:rPr>
          <w:rFonts w:eastAsia="黑体"/>
          <w:sz w:val="32"/>
          <w:szCs w:val="32"/>
        </w:rPr>
        <w:br w:type="page"/>
      </w:r>
      <w:r w:rsidRPr="005D3B4A">
        <w:rPr>
          <w:rFonts w:ascii="方正大标宋简体" w:eastAsia="方正大标宋简体" w:cs="方正大标宋简体"/>
          <w:color w:val="000000"/>
          <w:sz w:val="40"/>
          <w:szCs w:val="40"/>
        </w:rPr>
        <w:t>2017</w:t>
      </w:r>
      <w:r w:rsidRPr="005D3B4A">
        <w:rPr>
          <w:rFonts w:ascii="方正大标宋简体" w:eastAsia="方正大标宋简体" w:cs="方正大标宋简体" w:hint="eastAsia"/>
          <w:color w:val="000000"/>
          <w:sz w:val="40"/>
          <w:szCs w:val="40"/>
        </w:rPr>
        <w:t>年市级一般公共预算支出决算表（</w:t>
      </w:r>
      <w:r w:rsidRPr="005D3B4A">
        <w:rPr>
          <w:rFonts w:ascii="方正大标宋简体" w:eastAsia="方正大标宋简体" w:cs="方正大标宋简体"/>
          <w:color w:val="000000"/>
          <w:sz w:val="40"/>
          <w:szCs w:val="40"/>
        </w:rPr>
        <w:t>6</w:t>
      </w:r>
      <w:r w:rsidRPr="005D3B4A">
        <w:rPr>
          <w:rFonts w:ascii="方正大标宋简体" w:eastAsia="方正大标宋简体" w:cs="方正大标宋简体" w:hint="eastAsia"/>
          <w:color w:val="000000"/>
          <w:sz w:val="40"/>
          <w:szCs w:val="40"/>
        </w:rPr>
        <w:t>）</w:t>
      </w:r>
    </w:p>
    <w:p w:rsidR="002826B1" w:rsidRPr="005D3B4A" w:rsidRDefault="002826B1" w:rsidP="005B03FF">
      <w:pPr>
        <w:adjustRightInd w:val="0"/>
        <w:snapToGrid w:val="0"/>
        <w:spacing w:line="630" w:lineRule="exact"/>
        <w:ind w:firstLineChars="200" w:firstLine="31680"/>
        <w:outlineLvl w:val="0"/>
        <w:rPr>
          <w:rFonts w:eastAsia="仿宋_GB2312"/>
          <w:color w:val="000000"/>
          <w:sz w:val="30"/>
          <w:szCs w:val="30"/>
        </w:rPr>
      </w:pPr>
      <w:r>
        <w:rPr>
          <w:rFonts w:eastAsia="仿宋_GB2312"/>
          <w:color w:val="000000"/>
          <w:sz w:val="30"/>
          <w:szCs w:val="30"/>
        </w:rPr>
        <w:t xml:space="preserve">                                            </w:t>
      </w:r>
      <w:r w:rsidRPr="005D3B4A">
        <w:rPr>
          <w:rFonts w:eastAsia="仿宋_GB2312" w:cs="仿宋_GB2312" w:hint="eastAsia"/>
          <w:color w:val="000000"/>
          <w:sz w:val="30"/>
          <w:szCs w:val="30"/>
        </w:rPr>
        <w:t>单位：万元</w:t>
      </w:r>
    </w:p>
    <w:tbl>
      <w:tblPr>
        <w:tblW w:w="9300" w:type="dxa"/>
        <w:jc w:val="center"/>
        <w:tblLayout w:type="fixed"/>
        <w:tblLook w:val="0000"/>
      </w:tblPr>
      <w:tblGrid>
        <w:gridCol w:w="2421"/>
        <w:gridCol w:w="1375"/>
        <w:gridCol w:w="1376"/>
        <w:gridCol w:w="1376"/>
        <w:gridCol w:w="1376"/>
        <w:gridCol w:w="1376"/>
      </w:tblGrid>
      <w:tr w:rsidR="002826B1" w:rsidRPr="00361DF6">
        <w:trPr>
          <w:trHeight w:val="645"/>
          <w:jc w:val="center"/>
        </w:trPr>
        <w:tc>
          <w:tcPr>
            <w:tcW w:w="2421" w:type="dxa"/>
            <w:tcBorders>
              <w:top w:val="single" w:sz="4" w:space="0" w:color="auto"/>
              <w:left w:val="single" w:sz="4" w:space="0" w:color="auto"/>
              <w:bottom w:val="single" w:sz="4" w:space="0" w:color="auto"/>
              <w:right w:val="single" w:sz="4" w:space="0" w:color="auto"/>
            </w:tcBorders>
            <w:noWrap/>
            <w:vAlign w:val="center"/>
          </w:tcPr>
          <w:p w:rsidR="002826B1" w:rsidRPr="005D3B4A" w:rsidRDefault="002826B1" w:rsidP="005D3B4A">
            <w:pPr>
              <w:widowControl/>
              <w:spacing w:line="360" w:lineRule="exact"/>
              <w:jc w:val="center"/>
              <w:rPr>
                <w:rFonts w:ascii="黑体" w:eastAsia="黑体" w:hAnsi="黑体"/>
                <w:kern w:val="0"/>
                <w:sz w:val="24"/>
                <w:szCs w:val="24"/>
              </w:rPr>
            </w:pPr>
            <w:r w:rsidRPr="005D3B4A">
              <w:rPr>
                <w:rFonts w:ascii="黑体" w:eastAsia="黑体" w:hAnsi="黑体" w:cs="黑体" w:hint="eastAsia"/>
                <w:kern w:val="0"/>
                <w:sz w:val="24"/>
                <w:szCs w:val="24"/>
              </w:rPr>
              <w:t>预算科目</w:t>
            </w:r>
          </w:p>
        </w:tc>
        <w:tc>
          <w:tcPr>
            <w:tcW w:w="1375" w:type="dxa"/>
            <w:tcBorders>
              <w:top w:val="single" w:sz="4" w:space="0" w:color="auto"/>
              <w:left w:val="nil"/>
              <w:bottom w:val="single" w:sz="4" w:space="0" w:color="auto"/>
              <w:right w:val="single" w:sz="4" w:space="0" w:color="auto"/>
            </w:tcBorders>
            <w:noWrap/>
            <w:vAlign w:val="center"/>
          </w:tcPr>
          <w:p w:rsidR="002826B1" w:rsidRDefault="002826B1" w:rsidP="005D3B4A">
            <w:pPr>
              <w:widowControl/>
              <w:spacing w:line="360" w:lineRule="exact"/>
              <w:jc w:val="center"/>
              <w:rPr>
                <w:rFonts w:ascii="黑体" w:eastAsia="黑体" w:hAnsi="黑体"/>
                <w:kern w:val="0"/>
                <w:sz w:val="24"/>
                <w:szCs w:val="24"/>
              </w:rPr>
            </w:pPr>
            <w:r w:rsidRPr="005D3B4A">
              <w:rPr>
                <w:rFonts w:ascii="黑体" w:eastAsia="黑体" w:hAnsi="黑体" w:cs="黑体" w:hint="eastAsia"/>
                <w:kern w:val="0"/>
                <w:sz w:val="24"/>
                <w:szCs w:val="24"/>
              </w:rPr>
              <w:t>年初</w:t>
            </w:r>
          </w:p>
          <w:p w:rsidR="002826B1" w:rsidRPr="005D3B4A" w:rsidRDefault="002826B1" w:rsidP="005D3B4A">
            <w:pPr>
              <w:widowControl/>
              <w:spacing w:line="360" w:lineRule="exact"/>
              <w:jc w:val="center"/>
              <w:rPr>
                <w:rFonts w:ascii="黑体" w:eastAsia="黑体" w:hAnsi="黑体"/>
                <w:kern w:val="0"/>
                <w:sz w:val="24"/>
                <w:szCs w:val="24"/>
              </w:rPr>
            </w:pPr>
            <w:r w:rsidRPr="005D3B4A">
              <w:rPr>
                <w:rFonts w:ascii="黑体" w:eastAsia="黑体" w:hAnsi="黑体" w:cs="黑体" w:hint="eastAsia"/>
                <w:kern w:val="0"/>
                <w:sz w:val="24"/>
                <w:szCs w:val="24"/>
              </w:rPr>
              <w:t>预算数</w:t>
            </w:r>
          </w:p>
        </w:tc>
        <w:tc>
          <w:tcPr>
            <w:tcW w:w="1376" w:type="dxa"/>
            <w:tcBorders>
              <w:top w:val="single" w:sz="4" w:space="0" w:color="auto"/>
              <w:left w:val="nil"/>
              <w:bottom w:val="single" w:sz="4" w:space="0" w:color="auto"/>
              <w:right w:val="single" w:sz="4" w:space="0" w:color="auto"/>
            </w:tcBorders>
            <w:noWrap/>
            <w:vAlign w:val="center"/>
          </w:tcPr>
          <w:p w:rsidR="002826B1" w:rsidRDefault="002826B1" w:rsidP="005D3B4A">
            <w:pPr>
              <w:widowControl/>
              <w:spacing w:line="360" w:lineRule="exact"/>
              <w:jc w:val="center"/>
              <w:rPr>
                <w:rFonts w:ascii="黑体" w:eastAsia="黑体" w:hAnsi="黑体"/>
                <w:kern w:val="0"/>
                <w:sz w:val="24"/>
                <w:szCs w:val="24"/>
              </w:rPr>
            </w:pPr>
            <w:r w:rsidRPr="005D3B4A">
              <w:rPr>
                <w:rFonts w:ascii="黑体" w:eastAsia="黑体" w:hAnsi="黑体" w:cs="黑体" w:hint="eastAsia"/>
                <w:kern w:val="0"/>
                <w:sz w:val="24"/>
                <w:szCs w:val="24"/>
              </w:rPr>
              <w:t>调整</w:t>
            </w:r>
          </w:p>
          <w:p w:rsidR="002826B1" w:rsidRPr="005D3B4A" w:rsidRDefault="002826B1" w:rsidP="005D3B4A">
            <w:pPr>
              <w:widowControl/>
              <w:spacing w:line="360" w:lineRule="exact"/>
              <w:jc w:val="center"/>
              <w:rPr>
                <w:rFonts w:ascii="黑体" w:eastAsia="黑体" w:hAnsi="黑体"/>
                <w:kern w:val="0"/>
                <w:sz w:val="24"/>
                <w:szCs w:val="24"/>
              </w:rPr>
            </w:pPr>
            <w:r w:rsidRPr="005D3B4A">
              <w:rPr>
                <w:rFonts w:ascii="黑体" w:eastAsia="黑体" w:hAnsi="黑体" w:cs="黑体" w:hint="eastAsia"/>
                <w:kern w:val="0"/>
                <w:sz w:val="24"/>
                <w:szCs w:val="24"/>
              </w:rPr>
              <w:t>预算数</w:t>
            </w:r>
          </w:p>
        </w:tc>
        <w:tc>
          <w:tcPr>
            <w:tcW w:w="1376" w:type="dxa"/>
            <w:tcBorders>
              <w:top w:val="single" w:sz="4" w:space="0" w:color="auto"/>
              <w:left w:val="nil"/>
              <w:bottom w:val="single" w:sz="4" w:space="0" w:color="auto"/>
              <w:right w:val="single" w:sz="4" w:space="0" w:color="auto"/>
            </w:tcBorders>
            <w:noWrap/>
            <w:vAlign w:val="center"/>
          </w:tcPr>
          <w:p w:rsidR="002826B1" w:rsidRPr="005D3B4A" w:rsidRDefault="002826B1" w:rsidP="005D3B4A">
            <w:pPr>
              <w:widowControl/>
              <w:spacing w:line="360" w:lineRule="exact"/>
              <w:jc w:val="center"/>
              <w:rPr>
                <w:rFonts w:ascii="黑体" w:eastAsia="黑体" w:hAnsi="黑体"/>
                <w:kern w:val="0"/>
                <w:sz w:val="24"/>
                <w:szCs w:val="24"/>
              </w:rPr>
            </w:pPr>
            <w:r w:rsidRPr="005D3B4A">
              <w:rPr>
                <w:rFonts w:ascii="黑体" w:eastAsia="黑体" w:hAnsi="黑体" w:cs="黑体" w:hint="eastAsia"/>
                <w:kern w:val="0"/>
                <w:sz w:val="24"/>
                <w:szCs w:val="24"/>
              </w:rPr>
              <w:t>决算数</w:t>
            </w:r>
          </w:p>
        </w:tc>
        <w:tc>
          <w:tcPr>
            <w:tcW w:w="1376" w:type="dxa"/>
            <w:tcBorders>
              <w:top w:val="single" w:sz="4" w:space="0" w:color="auto"/>
              <w:left w:val="nil"/>
              <w:bottom w:val="single" w:sz="4" w:space="0" w:color="auto"/>
              <w:right w:val="single" w:sz="4" w:space="0" w:color="auto"/>
            </w:tcBorders>
            <w:vAlign w:val="center"/>
          </w:tcPr>
          <w:p w:rsidR="002826B1" w:rsidRDefault="002826B1" w:rsidP="005D3B4A">
            <w:pPr>
              <w:widowControl/>
              <w:spacing w:line="360" w:lineRule="exact"/>
              <w:jc w:val="center"/>
              <w:rPr>
                <w:rFonts w:ascii="黑体" w:eastAsia="黑体" w:hAnsi="黑体"/>
                <w:kern w:val="0"/>
                <w:sz w:val="24"/>
                <w:szCs w:val="24"/>
              </w:rPr>
            </w:pPr>
            <w:r w:rsidRPr="005D3B4A">
              <w:rPr>
                <w:rFonts w:ascii="黑体" w:eastAsia="黑体" w:hAnsi="黑体" w:cs="黑体" w:hint="eastAsia"/>
                <w:kern w:val="0"/>
                <w:sz w:val="24"/>
                <w:szCs w:val="24"/>
              </w:rPr>
              <w:t>为调整</w:t>
            </w:r>
          </w:p>
          <w:p w:rsidR="002826B1" w:rsidRPr="005D3B4A" w:rsidRDefault="002826B1" w:rsidP="005D3B4A">
            <w:pPr>
              <w:widowControl/>
              <w:spacing w:line="360" w:lineRule="exact"/>
              <w:jc w:val="center"/>
              <w:rPr>
                <w:rFonts w:ascii="黑体" w:eastAsia="黑体" w:hAnsi="黑体" w:cs="黑体"/>
                <w:kern w:val="0"/>
                <w:sz w:val="24"/>
                <w:szCs w:val="24"/>
              </w:rPr>
            </w:pPr>
            <w:r w:rsidRPr="005D3B4A">
              <w:rPr>
                <w:rFonts w:ascii="黑体" w:eastAsia="黑体" w:hAnsi="黑体" w:cs="黑体" w:hint="eastAsia"/>
                <w:kern w:val="0"/>
                <w:sz w:val="24"/>
                <w:szCs w:val="24"/>
              </w:rPr>
              <w:t>预算</w:t>
            </w:r>
            <w:r w:rsidRPr="005D3B4A">
              <w:rPr>
                <w:rFonts w:ascii="黑体" w:eastAsia="黑体" w:hAnsi="黑体" w:cs="黑体"/>
                <w:kern w:val="0"/>
                <w:sz w:val="24"/>
                <w:szCs w:val="24"/>
              </w:rPr>
              <w:t>%</w:t>
            </w:r>
          </w:p>
        </w:tc>
        <w:tc>
          <w:tcPr>
            <w:tcW w:w="1376" w:type="dxa"/>
            <w:tcBorders>
              <w:top w:val="single" w:sz="4" w:space="0" w:color="auto"/>
              <w:left w:val="nil"/>
              <w:bottom w:val="single" w:sz="4" w:space="0" w:color="auto"/>
              <w:right w:val="single" w:sz="4" w:space="0" w:color="auto"/>
            </w:tcBorders>
            <w:vAlign w:val="center"/>
          </w:tcPr>
          <w:p w:rsidR="002826B1" w:rsidRDefault="002826B1" w:rsidP="005D3B4A">
            <w:pPr>
              <w:widowControl/>
              <w:spacing w:line="360" w:lineRule="exact"/>
              <w:jc w:val="center"/>
              <w:rPr>
                <w:rFonts w:ascii="黑体" w:eastAsia="黑体" w:hAnsi="黑体"/>
                <w:kern w:val="0"/>
                <w:sz w:val="24"/>
                <w:szCs w:val="24"/>
              </w:rPr>
            </w:pPr>
            <w:r w:rsidRPr="005D3B4A">
              <w:rPr>
                <w:rFonts w:ascii="黑体" w:eastAsia="黑体" w:hAnsi="黑体" w:cs="黑体" w:hint="eastAsia"/>
                <w:kern w:val="0"/>
                <w:sz w:val="24"/>
                <w:szCs w:val="24"/>
              </w:rPr>
              <w:t>比上年</w:t>
            </w:r>
          </w:p>
          <w:p w:rsidR="002826B1" w:rsidRPr="005D3B4A" w:rsidRDefault="002826B1" w:rsidP="005D3B4A">
            <w:pPr>
              <w:widowControl/>
              <w:spacing w:line="360" w:lineRule="exact"/>
              <w:jc w:val="center"/>
              <w:rPr>
                <w:rFonts w:ascii="黑体" w:eastAsia="黑体" w:hAnsi="黑体" w:cs="黑体"/>
                <w:kern w:val="0"/>
                <w:sz w:val="24"/>
                <w:szCs w:val="24"/>
              </w:rPr>
            </w:pPr>
            <w:r w:rsidRPr="005D3B4A">
              <w:rPr>
                <w:rFonts w:ascii="黑体" w:eastAsia="黑体" w:hAnsi="黑体" w:cs="黑体" w:hint="eastAsia"/>
                <w:kern w:val="0"/>
                <w:sz w:val="24"/>
                <w:szCs w:val="24"/>
              </w:rPr>
              <w:t>增长</w:t>
            </w:r>
            <w:r w:rsidRPr="005D3B4A">
              <w:rPr>
                <w:rFonts w:ascii="黑体" w:eastAsia="黑体" w:hAnsi="黑体" w:cs="黑体"/>
                <w:kern w:val="0"/>
                <w:sz w:val="24"/>
                <w:szCs w:val="24"/>
              </w:rPr>
              <w:t>%</w:t>
            </w:r>
          </w:p>
        </w:tc>
      </w:tr>
      <w:tr w:rsidR="002826B1" w:rsidRPr="00361DF6">
        <w:trPr>
          <w:trHeight w:val="450"/>
          <w:jc w:val="center"/>
        </w:trPr>
        <w:tc>
          <w:tcPr>
            <w:tcW w:w="2421" w:type="dxa"/>
            <w:tcBorders>
              <w:top w:val="nil"/>
              <w:left w:val="single" w:sz="4" w:space="0" w:color="auto"/>
              <w:bottom w:val="nil"/>
              <w:right w:val="single" w:sz="4" w:space="0" w:color="auto"/>
            </w:tcBorders>
            <w:noWrap/>
            <w:vAlign w:val="center"/>
          </w:tcPr>
          <w:p w:rsidR="002826B1" w:rsidRPr="00361DF6" w:rsidRDefault="002826B1" w:rsidP="00A87FBC">
            <w:pPr>
              <w:widowControl/>
              <w:jc w:val="center"/>
              <w:rPr>
                <w:b/>
                <w:bCs/>
                <w:kern w:val="0"/>
                <w:sz w:val="24"/>
                <w:szCs w:val="24"/>
              </w:rPr>
            </w:pPr>
            <w:r w:rsidRPr="00361DF6">
              <w:rPr>
                <w:rFonts w:cs="宋体" w:hint="eastAsia"/>
                <w:b/>
                <w:bCs/>
                <w:kern w:val="0"/>
                <w:sz w:val="24"/>
                <w:szCs w:val="24"/>
              </w:rPr>
              <w:t>合</w:t>
            </w:r>
            <w:r w:rsidRPr="00361DF6">
              <w:rPr>
                <w:b/>
                <w:bCs/>
                <w:kern w:val="0"/>
                <w:sz w:val="24"/>
                <w:szCs w:val="24"/>
              </w:rPr>
              <w:t xml:space="preserve">   </w:t>
            </w:r>
            <w:r w:rsidRPr="00361DF6">
              <w:rPr>
                <w:rFonts w:cs="宋体" w:hint="eastAsia"/>
                <w:b/>
                <w:bCs/>
                <w:kern w:val="0"/>
                <w:sz w:val="24"/>
                <w:szCs w:val="24"/>
              </w:rPr>
              <w:t>计</w:t>
            </w:r>
          </w:p>
        </w:tc>
        <w:tc>
          <w:tcPr>
            <w:tcW w:w="1375" w:type="dxa"/>
            <w:tcBorders>
              <w:top w:val="nil"/>
              <w:left w:val="nil"/>
              <w:bottom w:val="nil"/>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262,500 </w:t>
            </w:r>
          </w:p>
        </w:tc>
        <w:tc>
          <w:tcPr>
            <w:tcW w:w="1376" w:type="dxa"/>
            <w:tcBorders>
              <w:top w:val="nil"/>
              <w:left w:val="nil"/>
              <w:bottom w:val="nil"/>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501,901 </w:t>
            </w:r>
          </w:p>
        </w:tc>
        <w:tc>
          <w:tcPr>
            <w:tcW w:w="1376" w:type="dxa"/>
            <w:tcBorders>
              <w:top w:val="nil"/>
              <w:left w:val="nil"/>
              <w:bottom w:val="nil"/>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501,901 </w:t>
            </w:r>
          </w:p>
        </w:tc>
        <w:tc>
          <w:tcPr>
            <w:tcW w:w="1376" w:type="dxa"/>
            <w:tcBorders>
              <w:top w:val="nil"/>
              <w:left w:val="nil"/>
              <w:bottom w:val="nil"/>
              <w:right w:val="single" w:sz="4" w:space="0" w:color="auto"/>
            </w:tcBorders>
            <w:noWrap/>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100.0 </w:t>
            </w:r>
          </w:p>
        </w:tc>
        <w:tc>
          <w:tcPr>
            <w:tcW w:w="1376" w:type="dxa"/>
            <w:tcBorders>
              <w:top w:val="nil"/>
              <w:left w:val="nil"/>
              <w:bottom w:val="nil"/>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28.0 </w:t>
            </w:r>
          </w:p>
        </w:tc>
      </w:tr>
      <w:tr w:rsidR="002826B1" w:rsidRPr="00361DF6">
        <w:trPr>
          <w:trHeight w:val="402"/>
          <w:jc w:val="center"/>
        </w:trPr>
        <w:tc>
          <w:tcPr>
            <w:tcW w:w="2421" w:type="dxa"/>
            <w:tcBorders>
              <w:top w:val="single" w:sz="4" w:space="0" w:color="auto"/>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一般公共服务</w:t>
            </w:r>
          </w:p>
        </w:tc>
        <w:tc>
          <w:tcPr>
            <w:tcW w:w="1375" w:type="dxa"/>
            <w:tcBorders>
              <w:top w:val="single" w:sz="4" w:space="0" w:color="auto"/>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26,966 </w:t>
            </w:r>
          </w:p>
        </w:tc>
        <w:tc>
          <w:tcPr>
            <w:tcW w:w="1376" w:type="dxa"/>
            <w:tcBorders>
              <w:top w:val="single" w:sz="4" w:space="0" w:color="auto"/>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42,230</w:t>
            </w:r>
          </w:p>
        </w:tc>
        <w:tc>
          <w:tcPr>
            <w:tcW w:w="1376" w:type="dxa"/>
            <w:tcBorders>
              <w:top w:val="single" w:sz="4" w:space="0" w:color="auto"/>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42,230</w:t>
            </w:r>
          </w:p>
        </w:tc>
        <w:tc>
          <w:tcPr>
            <w:tcW w:w="1376" w:type="dxa"/>
            <w:tcBorders>
              <w:top w:val="single" w:sz="4" w:space="0" w:color="auto"/>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376" w:type="dxa"/>
            <w:tcBorders>
              <w:top w:val="single" w:sz="4" w:space="0" w:color="auto"/>
              <w:left w:val="nil"/>
              <w:bottom w:val="nil"/>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2.3 </w:t>
            </w:r>
          </w:p>
        </w:tc>
      </w:tr>
      <w:tr w:rsidR="002826B1" w:rsidRPr="00361DF6">
        <w:trPr>
          <w:trHeight w:val="402"/>
          <w:jc w:val="center"/>
        </w:trPr>
        <w:tc>
          <w:tcPr>
            <w:tcW w:w="2421"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国防</w:t>
            </w:r>
          </w:p>
        </w:tc>
        <w:tc>
          <w:tcPr>
            <w:tcW w:w="1375"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36 </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27</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27</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376" w:type="dxa"/>
            <w:tcBorders>
              <w:top w:val="single" w:sz="4" w:space="0" w:color="auto"/>
              <w:left w:val="nil"/>
              <w:bottom w:val="nil"/>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-56.5 </w:t>
            </w:r>
          </w:p>
        </w:tc>
      </w:tr>
      <w:tr w:rsidR="002826B1" w:rsidRPr="00361DF6">
        <w:trPr>
          <w:trHeight w:val="402"/>
          <w:jc w:val="center"/>
        </w:trPr>
        <w:tc>
          <w:tcPr>
            <w:tcW w:w="2421"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公共安全</w:t>
            </w:r>
          </w:p>
        </w:tc>
        <w:tc>
          <w:tcPr>
            <w:tcW w:w="1375"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25,074 </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44,537</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44,537</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376" w:type="dxa"/>
            <w:tcBorders>
              <w:top w:val="single" w:sz="4" w:space="0" w:color="auto"/>
              <w:left w:val="nil"/>
              <w:bottom w:val="nil"/>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12.0 </w:t>
            </w:r>
          </w:p>
        </w:tc>
      </w:tr>
      <w:tr w:rsidR="002826B1" w:rsidRPr="00361DF6">
        <w:trPr>
          <w:trHeight w:val="402"/>
          <w:jc w:val="center"/>
        </w:trPr>
        <w:tc>
          <w:tcPr>
            <w:tcW w:w="2421"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教育</w:t>
            </w:r>
          </w:p>
        </w:tc>
        <w:tc>
          <w:tcPr>
            <w:tcW w:w="1375"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48,005 </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74,165</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74,165</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376" w:type="dxa"/>
            <w:tcBorders>
              <w:top w:val="single" w:sz="4" w:space="0" w:color="auto"/>
              <w:left w:val="nil"/>
              <w:bottom w:val="nil"/>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44.0 </w:t>
            </w:r>
          </w:p>
        </w:tc>
      </w:tr>
      <w:tr w:rsidR="002826B1" w:rsidRPr="00361DF6">
        <w:trPr>
          <w:trHeight w:val="402"/>
          <w:jc w:val="center"/>
        </w:trPr>
        <w:tc>
          <w:tcPr>
            <w:tcW w:w="2421"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科学技术</w:t>
            </w:r>
          </w:p>
        </w:tc>
        <w:tc>
          <w:tcPr>
            <w:tcW w:w="1375"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6,877 </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5,345</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5,345</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376" w:type="dxa"/>
            <w:tcBorders>
              <w:top w:val="single" w:sz="4" w:space="0" w:color="auto"/>
              <w:left w:val="nil"/>
              <w:bottom w:val="nil"/>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163.3 </w:t>
            </w:r>
          </w:p>
        </w:tc>
      </w:tr>
      <w:tr w:rsidR="002826B1" w:rsidRPr="00361DF6">
        <w:trPr>
          <w:trHeight w:val="402"/>
          <w:jc w:val="center"/>
        </w:trPr>
        <w:tc>
          <w:tcPr>
            <w:tcW w:w="2421"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文化体育与传媒</w:t>
            </w:r>
          </w:p>
        </w:tc>
        <w:tc>
          <w:tcPr>
            <w:tcW w:w="1375"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3,837 </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10,219</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10,219</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376" w:type="dxa"/>
            <w:tcBorders>
              <w:top w:val="single" w:sz="4" w:space="0" w:color="auto"/>
              <w:left w:val="nil"/>
              <w:bottom w:val="nil"/>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3.8 </w:t>
            </w:r>
          </w:p>
        </w:tc>
      </w:tr>
      <w:tr w:rsidR="002826B1" w:rsidRPr="00361DF6">
        <w:trPr>
          <w:trHeight w:val="402"/>
          <w:jc w:val="center"/>
        </w:trPr>
        <w:tc>
          <w:tcPr>
            <w:tcW w:w="2421"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社会保障和就业</w:t>
            </w:r>
          </w:p>
        </w:tc>
        <w:tc>
          <w:tcPr>
            <w:tcW w:w="1375"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25,366 </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47,004</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47,004</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376" w:type="dxa"/>
            <w:tcBorders>
              <w:top w:val="single" w:sz="4" w:space="0" w:color="auto"/>
              <w:left w:val="nil"/>
              <w:bottom w:val="nil"/>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34.5 </w:t>
            </w:r>
          </w:p>
        </w:tc>
      </w:tr>
      <w:tr w:rsidR="002826B1" w:rsidRPr="00361DF6">
        <w:trPr>
          <w:trHeight w:val="402"/>
          <w:jc w:val="center"/>
        </w:trPr>
        <w:tc>
          <w:tcPr>
            <w:tcW w:w="2421"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医疗卫生和计划生育</w:t>
            </w:r>
          </w:p>
        </w:tc>
        <w:tc>
          <w:tcPr>
            <w:tcW w:w="1375"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12,212 </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24,147</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24,147</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376" w:type="dxa"/>
            <w:tcBorders>
              <w:top w:val="single" w:sz="4" w:space="0" w:color="auto"/>
              <w:left w:val="nil"/>
              <w:bottom w:val="nil"/>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3.6 </w:t>
            </w:r>
          </w:p>
        </w:tc>
      </w:tr>
      <w:tr w:rsidR="002826B1" w:rsidRPr="00361DF6">
        <w:trPr>
          <w:trHeight w:val="402"/>
          <w:jc w:val="center"/>
        </w:trPr>
        <w:tc>
          <w:tcPr>
            <w:tcW w:w="2421"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节能环保</w:t>
            </w:r>
          </w:p>
        </w:tc>
        <w:tc>
          <w:tcPr>
            <w:tcW w:w="1375"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6,275 </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8,788</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8,788</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376" w:type="dxa"/>
            <w:tcBorders>
              <w:top w:val="single" w:sz="4" w:space="0" w:color="auto"/>
              <w:left w:val="nil"/>
              <w:bottom w:val="nil"/>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6.0 </w:t>
            </w:r>
          </w:p>
        </w:tc>
      </w:tr>
      <w:tr w:rsidR="002826B1" w:rsidRPr="00361DF6">
        <w:trPr>
          <w:trHeight w:val="402"/>
          <w:jc w:val="center"/>
        </w:trPr>
        <w:tc>
          <w:tcPr>
            <w:tcW w:w="2421"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城乡社区事务</w:t>
            </w:r>
          </w:p>
        </w:tc>
        <w:tc>
          <w:tcPr>
            <w:tcW w:w="1375"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36,010 </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108,787</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108,787</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376" w:type="dxa"/>
            <w:tcBorders>
              <w:top w:val="single" w:sz="4" w:space="0" w:color="auto"/>
              <w:left w:val="nil"/>
              <w:bottom w:val="nil"/>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295.6 </w:t>
            </w:r>
          </w:p>
        </w:tc>
      </w:tr>
      <w:tr w:rsidR="002826B1" w:rsidRPr="00361DF6">
        <w:trPr>
          <w:trHeight w:val="402"/>
          <w:jc w:val="center"/>
        </w:trPr>
        <w:tc>
          <w:tcPr>
            <w:tcW w:w="2421"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农林水事务</w:t>
            </w:r>
          </w:p>
        </w:tc>
        <w:tc>
          <w:tcPr>
            <w:tcW w:w="1375"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20,884 </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35,491</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35,491</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376" w:type="dxa"/>
            <w:tcBorders>
              <w:top w:val="single" w:sz="4" w:space="0" w:color="auto"/>
              <w:left w:val="nil"/>
              <w:bottom w:val="nil"/>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81.0 </w:t>
            </w:r>
          </w:p>
        </w:tc>
      </w:tr>
      <w:tr w:rsidR="002826B1" w:rsidRPr="00361DF6">
        <w:trPr>
          <w:trHeight w:val="402"/>
          <w:jc w:val="center"/>
        </w:trPr>
        <w:tc>
          <w:tcPr>
            <w:tcW w:w="2421"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交通运输</w:t>
            </w:r>
          </w:p>
        </w:tc>
        <w:tc>
          <w:tcPr>
            <w:tcW w:w="1375"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21,069 </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56,212</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56,212</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376" w:type="dxa"/>
            <w:tcBorders>
              <w:top w:val="single" w:sz="4" w:space="0" w:color="auto"/>
              <w:left w:val="nil"/>
              <w:bottom w:val="nil"/>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-22.7 </w:t>
            </w:r>
          </w:p>
        </w:tc>
      </w:tr>
      <w:tr w:rsidR="002826B1" w:rsidRPr="00361DF6">
        <w:trPr>
          <w:trHeight w:val="402"/>
          <w:jc w:val="center"/>
        </w:trPr>
        <w:tc>
          <w:tcPr>
            <w:tcW w:w="2421"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资源勘探电力信息等事务</w:t>
            </w:r>
          </w:p>
        </w:tc>
        <w:tc>
          <w:tcPr>
            <w:tcW w:w="1375"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1,591 </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3,108</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3,108</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376" w:type="dxa"/>
            <w:tcBorders>
              <w:top w:val="single" w:sz="4" w:space="0" w:color="auto"/>
              <w:left w:val="nil"/>
              <w:bottom w:val="nil"/>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81.4 </w:t>
            </w:r>
          </w:p>
        </w:tc>
      </w:tr>
      <w:tr w:rsidR="002826B1" w:rsidRPr="00361DF6">
        <w:trPr>
          <w:trHeight w:val="402"/>
          <w:jc w:val="center"/>
        </w:trPr>
        <w:tc>
          <w:tcPr>
            <w:tcW w:w="2421"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商业服务业等事务</w:t>
            </w:r>
          </w:p>
        </w:tc>
        <w:tc>
          <w:tcPr>
            <w:tcW w:w="1375"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2,253 </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3,619</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3,619</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376" w:type="dxa"/>
            <w:tcBorders>
              <w:top w:val="single" w:sz="4" w:space="0" w:color="auto"/>
              <w:left w:val="nil"/>
              <w:bottom w:val="nil"/>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9.6 </w:t>
            </w:r>
          </w:p>
        </w:tc>
      </w:tr>
      <w:tr w:rsidR="002826B1" w:rsidRPr="00361DF6">
        <w:trPr>
          <w:trHeight w:val="402"/>
          <w:jc w:val="center"/>
        </w:trPr>
        <w:tc>
          <w:tcPr>
            <w:tcW w:w="2421"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金融支出</w:t>
            </w:r>
          </w:p>
        </w:tc>
        <w:tc>
          <w:tcPr>
            <w:tcW w:w="1375"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8 </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27</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27</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376" w:type="dxa"/>
            <w:tcBorders>
              <w:top w:val="single" w:sz="4" w:space="0" w:color="auto"/>
              <w:left w:val="nil"/>
              <w:bottom w:val="nil"/>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-75.5 </w:t>
            </w:r>
          </w:p>
        </w:tc>
      </w:tr>
      <w:tr w:rsidR="002826B1" w:rsidRPr="00361DF6">
        <w:trPr>
          <w:trHeight w:val="402"/>
          <w:jc w:val="center"/>
        </w:trPr>
        <w:tc>
          <w:tcPr>
            <w:tcW w:w="2421"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援助其他地区支出</w:t>
            </w:r>
          </w:p>
        </w:tc>
        <w:tc>
          <w:tcPr>
            <w:tcW w:w="1375"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248</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248</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376" w:type="dxa"/>
            <w:tcBorders>
              <w:top w:val="single" w:sz="4" w:space="0" w:color="auto"/>
              <w:left w:val="nil"/>
              <w:bottom w:val="nil"/>
              <w:right w:val="single" w:sz="4" w:space="0" w:color="auto"/>
            </w:tcBorders>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02"/>
          <w:jc w:val="center"/>
        </w:trPr>
        <w:tc>
          <w:tcPr>
            <w:tcW w:w="2421"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国土资源气象等事务</w:t>
            </w:r>
          </w:p>
        </w:tc>
        <w:tc>
          <w:tcPr>
            <w:tcW w:w="1375"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1,166 </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1,451</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1,451</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376" w:type="dxa"/>
            <w:tcBorders>
              <w:top w:val="single" w:sz="4" w:space="0" w:color="auto"/>
              <w:left w:val="nil"/>
              <w:bottom w:val="nil"/>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-1.9 </w:t>
            </w:r>
          </w:p>
        </w:tc>
      </w:tr>
      <w:tr w:rsidR="002826B1" w:rsidRPr="00361DF6">
        <w:trPr>
          <w:trHeight w:val="402"/>
          <w:jc w:val="center"/>
        </w:trPr>
        <w:tc>
          <w:tcPr>
            <w:tcW w:w="2421"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住房保障支出</w:t>
            </w:r>
          </w:p>
        </w:tc>
        <w:tc>
          <w:tcPr>
            <w:tcW w:w="1375"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6,085 </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12,732</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12,732</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376" w:type="dxa"/>
            <w:tcBorders>
              <w:top w:val="single" w:sz="4" w:space="0" w:color="auto"/>
              <w:left w:val="nil"/>
              <w:bottom w:val="nil"/>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-63.2 </w:t>
            </w:r>
          </w:p>
        </w:tc>
      </w:tr>
      <w:tr w:rsidR="002826B1" w:rsidRPr="00361DF6">
        <w:trPr>
          <w:trHeight w:val="402"/>
          <w:jc w:val="center"/>
        </w:trPr>
        <w:tc>
          <w:tcPr>
            <w:tcW w:w="2421"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粮油物资储备事务</w:t>
            </w:r>
          </w:p>
        </w:tc>
        <w:tc>
          <w:tcPr>
            <w:tcW w:w="1375"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950 </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2,242</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2,242</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376" w:type="dxa"/>
            <w:tcBorders>
              <w:top w:val="single" w:sz="4" w:space="0" w:color="auto"/>
              <w:left w:val="nil"/>
              <w:bottom w:val="nil"/>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34.2 </w:t>
            </w:r>
          </w:p>
        </w:tc>
      </w:tr>
      <w:tr w:rsidR="002826B1" w:rsidRPr="00361DF6">
        <w:trPr>
          <w:trHeight w:val="402"/>
          <w:jc w:val="center"/>
        </w:trPr>
        <w:tc>
          <w:tcPr>
            <w:tcW w:w="2421"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预备费</w:t>
            </w:r>
          </w:p>
        </w:tc>
        <w:tc>
          <w:tcPr>
            <w:tcW w:w="1375"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4,500 </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376" w:type="dxa"/>
            <w:tcBorders>
              <w:top w:val="single" w:sz="4" w:space="0" w:color="auto"/>
              <w:left w:val="nil"/>
              <w:bottom w:val="nil"/>
              <w:right w:val="single" w:sz="4" w:space="0" w:color="auto"/>
            </w:tcBorders>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02"/>
          <w:jc w:val="center"/>
        </w:trPr>
        <w:tc>
          <w:tcPr>
            <w:tcW w:w="2421"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债务付息支出</w:t>
            </w:r>
          </w:p>
        </w:tc>
        <w:tc>
          <w:tcPr>
            <w:tcW w:w="1375"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13,336 </w:t>
            </w:r>
          </w:p>
        </w:tc>
        <w:tc>
          <w:tcPr>
            <w:tcW w:w="1376" w:type="dxa"/>
            <w:tcBorders>
              <w:top w:val="nil"/>
              <w:left w:val="nil"/>
              <w:bottom w:val="single" w:sz="4" w:space="0" w:color="auto"/>
              <w:right w:val="single" w:sz="4" w:space="0" w:color="auto"/>
            </w:tcBorders>
            <w:noWrap/>
            <w:vAlign w:val="bottom"/>
          </w:tcPr>
          <w:p w:rsidR="002826B1" w:rsidRPr="00361DF6" w:rsidRDefault="002826B1" w:rsidP="00A87FBC">
            <w:pPr>
              <w:widowControl/>
              <w:jc w:val="right"/>
              <w:rPr>
                <w:kern w:val="0"/>
                <w:sz w:val="24"/>
                <w:szCs w:val="24"/>
              </w:rPr>
            </w:pPr>
            <w:r w:rsidRPr="00361DF6">
              <w:rPr>
                <w:kern w:val="0"/>
                <w:sz w:val="24"/>
                <w:szCs w:val="24"/>
              </w:rPr>
              <w:t>17615</w:t>
            </w:r>
          </w:p>
        </w:tc>
        <w:tc>
          <w:tcPr>
            <w:tcW w:w="1376" w:type="dxa"/>
            <w:tcBorders>
              <w:top w:val="nil"/>
              <w:left w:val="nil"/>
              <w:bottom w:val="single" w:sz="4" w:space="0" w:color="auto"/>
              <w:right w:val="single" w:sz="4" w:space="0" w:color="auto"/>
            </w:tcBorders>
            <w:noWrap/>
            <w:vAlign w:val="bottom"/>
          </w:tcPr>
          <w:p w:rsidR="002826B1" w:rsidRPr="00361DF6" w:rsidRDefault="002826B1" w:rsidP="00A87FBC">
            <w:pPr>
              <w:widowControl/>
              <w:jc w:val="right"/>
              <w:rPr>
                <w:kern w:val="0"/>
                <w:sz w:val="24"/>
                <w:szCs w:val="24"/>
              </w:rPr>
            </w:pPr>
            <w:r w:rsidRPr="00361DF6">
              <w:rPr>
                <w:kern w:val="0"/>
                <w:sz w:val="24"/>
                <w:szCs w:val="24"/>
              </w:rPr>
              <w:t>17615</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376" w:type="dxa"/>
            <w:tcBorders>
              <w:top w:val="single" w:sz="4" w:space="0" w:color="auto"/>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177.5 </w:t>
            </w:r>
          </w:p>
        </w:tc>
      </w:tr>
      <w:tr w:rsidR="002826B1" w:rsidRPr="00361DF6">
        <w:trPr>
          <w:trHeight w:val="402"/>
          <w:jc w:val="center"/>
        </w:trPr>
        <w:tc>
          <w:tcPr>
            <w:tcW w:w="2421"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其他支出</w:t>
            </w:r>
          </w:p>
        </w:tc>
        <w:tc>
          <w:tcPr>
            <w:tcW w:w="1375"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3,907</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3,907</w:t>
            </w:r>
          </w:p>
        </w:tc>
        <w:tc>
          <w:tcPr>
            <w:tcW w:w="1376" w:type="dxa"/>
            <w:tcBorders>
              <w:top w:val="nil"/>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100.0 </w:t>
            </w:r>
          </w:p>
        </w:tc>
        <w:tc>
          <w:tcPr>
            <w:tcW w:w="1376" w:type="dxa"/>
            <w:tcBorders>
              <w:top w:val="single" w:sz="4" w:space="0" w:color="auto"/>
              <w:left w:val="nil"/>
              <w:bottom w:val="single" w:sz="4" w:space="0" w:color="auto"/>
              <w:right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 xml:space="preserve">-68.0 </w:t>
            </w:r>
          </w:p>
        </w:tc>
      </w:tr>
    </w:tbl>
    <w:p w:rsidR="002826B1" w:rsidRDefault="002826B1" w:rsidP="005D3B4A">
      <w:pPr>
        <w:adjustRightInd w:val="0"/>
        <w:snapToGrid w:val="0"/>
        <w:spacing w:line="640" w:lineRule="exact"/>
        <w:jc w:val="center"/>
        <w:outlineLvl w:val="0"/>
        <w:rPr>
          <w:rFonts w:ascii="方正大标宋简体" w:eastAsia="方正大标宋简体"/>
          <w:color w:val="000000"/>
          <w:sz w:val="40"/>
          <w:szCs w:val="40"/>
        </w:rPr>
      </w:pPr>
      <w:r w:rsidRPr="005D3B4A">
        <w:rPr>
          <w:rFonts w:ascii="方正大标宋简体" w:eastAsia="方正大标宋简体" w:cs="方正大标宋简体"/>
          <w:color w:val="000000"/>
          <w:sz w:val="40"/>
          <w:szCs w:val="40"/>
        </w:rPr>
        <w:t>2017</w:t>
      </w:r>
      <w:r w:rsidRPr="005D3B4A">
        <w:rPr>
          <w:rFonts w:ascii="方正大标宋简体" w:eastAsia="方正大标宋简体" w:cs="方正大标宋简体" w:hint="eastAsia"/>
          <w:color w:val="000000"/>
          <w:sz w:val="40"/>
          <w:szCs w:val="40"/>
        </w:rPr>
        <w:t>年市本级一般公共预算基本支出决算表</w:t>
      </w:r>
    </w:p>
    <w:p w:rsidR="002826B1" w:rsidRPr="005D3B4A" w:rsidRDefault="002826B1" w:rsidP="005D3B4A">
      <w:pPr>
        <w:adjustRightInd w:val="0"/>
        <w:snapToGrid w:val="0"/>
        <w:spacing w:line="640" w:lineRule="exact"/>
        <w:jc w:val="center"/>
        <w:outlineLvl w:val="0"/>
        <w:rPr>
          <w:rFonts w:ascii="方正大标宋简体" w:eastAsia="方正大标宋简体"/>
          <w:color w:val="000000"/>
          <w:sz w:val="40"/>
          <w:szCs w:val="40"/>
        </w:rPr>
      </w:pPr>
      <w:r w:rsidRPr="005D3B4A">
        <w:rPr>
          <w:rFonts w:ascii="方正大标宋简体" w:eastAsia="方正大标宋简体" w:cs="方正大标宋简体" w:hint="eastAsia"/>
          <w:color w:val="000000"/>
          <w:sz w:val="40"/>
          <w:szCs w:val="40"/>
        </w:rPr>
        <w:t>（按经济分类）（</w:t>
      </w:r>
      <w:r w:rsidRPr="005D3B4A">
        <w:rPr>
          <w:rFonts w:ascii="方正大标宋简体" w:eastAsia="方正大标宋简体" w:cs="方正大标宋简体"/>
          <w:color w:val="000000"/>
          <w:sz w:val="40"/>
          <w:szCs w:val="40"/>
        </w:rPr>
        <w:t>7</w:t>
      </w:r>
      <w:r w:rsidRPr="005D3B4A">
        <w:rPr>
          <w:rFonts w:ascii="方正大标宋简体" w:eastAsia="方正大标宋简体" w:cs="方正大标宋简体" w:hint="eastAsia"/>
          <w:color w:val="000000"/>
          <w:sz w:val="40"/>
          <w:szCs w:val="40"/>
        </w:rPr>
        <w:t>）</w:t>
      </w:r>
    </w:p>
    <w:p w:rsidR="002826B1" w:rsidRPr="00C625AB" w:rsidRDefault="002826B1" w:rsidP="005B03FF">
      <w:pPr>
        <w:adjustRightInd w:val="0"/>
        <w:snapToGrid w:val="0"/>
        <w:spacing w:line="630" w:lineRule="exact"/>
        <w:ind w:firstLineChars="200" w:firstLine="31680"/>
        <w:outlineLvl w:val="0"/>
        <w:rPr>
          <w:rFonts w:eastAsia="仿宋_GB2312"/>
          <w:color w:val="000000"/>
          <w:sz w:val="30"/>
          <w:szCs w:val="30"/>
        </w:rPr>
      </w:pPr>
      <w:r>
        <w:rPr>
          <w:rFonts w:eastAsia="仿宋_GB2312"/>
          <w:color w:val="000000"/>
          <w:sz w:val="30"/>
          <w:szCs w:val="30"/>
        </w:rPr>
        <w:t xml:space="preserve">                                            </w:t>
      </w:r>
      <w:r w:rsidRPr="00C625AB">
        <w:rPr>
          <w:rFonts w:eastAsia="仿宋_GB2312" w:cs="仿宋_GB2312" w:hint="eastAsia"/>
          <w:color w:val="000000"/>
          <w:sz w:val="30"/>
          <w:szCs w:val="30"/>
        </w:rPr>
        <w:t>单位：万元</w:t>
      </w:r>
    </w:p>
    <w:tbl>
      <w:tblPr>
        <w:tblW w:w="8640" w:type="dxa"/>
        <w:tblInd w:w="2" w:type="dxa"/>
        <w:tblLook w:val="0000"/>
      </w:tblPr>
      <w:tblGrid>
        <w:gridCol w:w="5280"/>
        <w:gridCol w:w="3360"/>
      </w:tblGrid>
      <w:tr w:rsidR="002826B1" w:rsidRPr="00361DF6">
        <w:trPr>
          <w:trHeight w:val="689"/>
          <w:tblHeader/>
        </w:trPr>
        <w:tc>
          <w:tcPr>
            <w:tcW w:w="5280" w:type="dxa"/>
            <w:tcBorders>
              <w:top w:val="single" w:sz="4" w:space="0" w:color="auto"/>
              <w:left w:val="single" w:sz="4" w:space="0" w:color="auto"/>
              <w:bottom w:val="single" w:sz="4" w:space="0" w:color="auto"/>
              <w:right w:val="single" w:sz="4" w:space="0" w:color="auto"/>
            </w:tcBorders>
            <w:noWrap/>
            <w:vAlign w:val="center"/>
          </w:tcPr>
          <w:p w:rsidR="002826B1" w:rsidRPr="00C625AB" w:rsidRDefault="002826B1" w:rsidP="00C625AB">
            <w:pPr>
              <w:widowControl/>
              <w:spacing w:line="360" w:lineRule="exact"/>
              <w:jc w:val="center"/>
              <w:rPr>
                <w:rFonts w:ascii="黑体" w:eastAsia="黑体" w:hAnsi="黑体"/>
                <w:kern w:val="0"/>
                <w:sz w:val="24"/>
                <w:szCs w:val="24"/>
              </w:rPr>
            </w:pPr>
            <w:r w:rsidRPr="00C625AB">
              <w:rPr>
                <w:rFonts w:ascii="黑体" w:eastAsia="黑体" w:hAnsi="黑体" w:cs="黑体" w:hint="eastAsia"/>
                <w:kern w:val="0"/>
                <w:sz w:val="24"/>
                <w:szCs w:val="24"/>
              </w:rPr>
              <w:t>预算科目</w:t>
            </w:r>
          </w:p>
        </w:tc>
        <w:tc>
          <w:tcPr>
            <w:tcW w:w="3360" w:type="dxa"/>
            <w:tcBorders>
              <w:top w:val="single" w:sz="4" w:space="0" w:color="auto"/>
              <w:left w:val="nil"/>
              <w:bottom w:val="single" w:sz="4" w:space="0" w:color="auto"/>
              <w:right w:val="single" w:sz="4" w:space="0" w:color="auto"/>
            </w:tcBorders>
            <w:vAlign w:val="center"/>
          </w:tcPr>
          <w:p w:rsidR="002826B1" w:rsidRPr="00C625AB" w:rsidRDefault="002826B1" w:rsidP="00C625AB">
            <w:pPr>
              <w:widowControl/>
              <w:spacing w:line="360" w:lineRule="exact"/>
              <w:jc w:val="center"/>
              <w:rPr>
                <w:rFonts w:ascii="黑体" w:eastAsia="黑体" w:hAnsi="黑体"/>
                <w:kern w:val="0"/>
                <w:sz w:val="24"/>
                <w:szCs w:val="24"/>
              </w:rPr>
            </w:pPr>
            <w:r w:rsidRPr="00C625AB">
              <w:rPr>
                <w:rFonts w:ascii="黑体" w:eastAsia="黑体" w:hAnsi="黑体" w:cs="黑体" w:hint="eastAsia"/>
                <w:kern w:val="0"/>
                <w:sz w:val="24"/>
                <w:szCs w:val="24"/>
              </w:rPr>
              <w:t>决算数</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A87FBC">
            <w:pPr>
              <w:widowControl/>
              <w:jc w:val="left"/>
              <w:rPr>
                <w:b/>
                <w:bCs/>
                <w:kern w:val="0"/>
                <w:sz w:val="24"/>
                <w:szCs w:val="24"/>
              </w:rPr>
            </w:pPr>
            <w:r w:rsidRPr="00361DF6">
              <w:rPr>
                <w:rFonts w:cs="宋体" w:hint="eastAsia"/>
                <w:b/>
                <w:bCs/>
                <w:kern w:val="0"/>
                <w:sz w:val="24"/>
                <w:szCs w:val="24"/>
              </w:rPr>
              <w:t>工资福利支出</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150,958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基本工资</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53,769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津贴补贴</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37,687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奖金</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18,987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其他社会保障缴费</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8,866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伙食补助费</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5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绩效工资</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6,019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机关事业单位基本养老保险缴费</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22,017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职业年金缴费</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1,224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其他工资福利支出</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2,384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A87FBC">
            <w:pPr>
              <w:widowControl/>
              <w:jc w:val="left"/>
              <w:rPr>
                <w:b/>
                <w:bCs/>
                <w:kern w:val="0"/>
                <w:sz w:val="24"/>
                <w:szCs w:val="24"/>
              </w:rPr>
            </w:pPr>
            <w:r w:rsidRPr="00361DF6">
              <w:rPr>
                <w:rFonts w:cs="宋体" w:hint="eastAsia"/>
                <w:b/>
                <w:bCs/>
                <w:kern w:val="0"/>
                <w:sz w:val="24"/>
                <w:szCs w:val="24"/>
              </w:rPr>
              <w:t>商品和服务支出</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76,464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办公费</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7,931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印刷费</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1,165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咨询费</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605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手续费</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143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水费</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613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电费</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1,876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邮电费</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1,183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取暖费</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991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物业管理费</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1,841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差旅费</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6,411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因公出国（境）费用</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293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维修（护）费</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7,872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租赁费</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2,097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会议费</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864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培训费</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1,357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公务接待费</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772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专用材料费</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3,644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被装购置费</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345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专用燃料费</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8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劳务费</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12,085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委托业务费</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4,348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工会经费</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1,267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福利费</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1,537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公务用车运行维护费</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2,159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其他交通费用</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4,054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税金及附加费用</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272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其他商品和服务支出</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10,731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A87FBC">
            <w:pPr>
              <w:widowControl/>
              <w:jc w:val="left"/>
              <w:rPr>
                <w:b/>
                <w:bCs/>
                <w:kern w:val="0"/>
                <w:sz w:val="24"/>
                <w:szCs w:val="24"/>
              </w:rPr>
            </w:pPr>
            <w:r w:rsidRPr="00361DF6">
              <w:rPr>
                <w:rFonts w:cs="宋体" w:hint="eastAsia"/>
                <w:b/>
                <w:bCs/>
                <w:kern w:val="0"/>
                <w:sz w:val="24"/>
                <w:szCs w:val="24"/>
              </w:rPr>
              <w:t>对个人和家庭的补助</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30,409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离休费</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692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退休费</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4,695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退职（役）费</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0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抚恤金</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1,260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生活补助</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2,325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救济费</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216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医疗费</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947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助学金</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1,688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奖励金</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6,479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生产补贴</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1,721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住房公积金</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9,033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提租补贴</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43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购房补贴</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86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采暖补贴</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993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物业服务补贴</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0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其他对个人和家庭的补助支出</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231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b/>
                <w:bCs/>
                <w:kern w:val="0"/>
                <w:sz w:val="24"/>
                <w:szCs w:val="24"/>
              </w:rPr>
            </w:pPr>
            <w:r w:rsidRPr="00361DF6">
              <w:rPr>
                <w:rFonts w:cs="宋体" w:hint="eastAsia"/>
                <w:b/>
                <w:bCs/>
                <w:kern w:val="0"/>
                <w:sz w:val="24"/>
                <w:szCs w:val="24"/>
              </w:rPr>
              <w:t>基本建设支出</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14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kern w:val="0"/>
                <w:sz w:val="24"/>
                <w:szCs w:val="24"/>
              </w:rPr>
              <w:t xml:space="preserve">  </w:t>
            </w:r>
            <w:r w:rsidRPr="00361DF6">
              <w:rPr>
                <w:rFonts w:cs="宋体" w:hint="eastAsia"/>
                <w:kern w:val="0"/>
                <w:sz w:val="24"/>
                <w:szCs w:val="24"/>
              </w:rPr>
              <w:t>房屋建筑物购建</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0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kern w:val="0"/>
                <w:sz w:val="24"/>
                <w:szCs w:val="24"/>
              </w:rPr>
              <w:t xml:space="preserve">  </w:t>
            </w:r>
            <w:r w:rsidRPr="00361DF6">
              <w:rPr>
                <w:rFonts w:cs="宋体" w:hint="eastAsia"/>
                <w:kern w:val="0"/>
                <w:sz w:val="24"/>
                <w:szCs w:val="24"/>
              </w:rPr>
              <w:t>办公设备购置</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0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kern w:val="0"/>
                <w:sz w:val="24"/>
                <w:szCs w:val="24"/>
              </w:rPr>
              <w:t xml:space="preserve">  </w:t>
            </w:r>
            <w:r w:rsidRPr="00361DF6">
              <w:rPr>
                <w:rFonts w:cs="宋体" w:hint="eastAsia"/>
                <w:kern w:val="0"/>
                <w:sz w:val="24"/>
                <w:szCs w:val="24"/>
              </w:rPr>
              <w:t>专用设备购置</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0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kern w:val="0"/>
                <w:sz w:val="24"/>
                <w:szCs w:val="24"/>
              </w:rPr>
              <w:t xml:space="preserve">  </w:t>
            </w:r>
            <w:r w:rsidRPr="00361DF6">
              <w:rPr>
                <w:rFonts w:cs="宋体" w:hint="eastAsia"/>
                <w:kern w:val="0"/>
                <w:sz w:val="24"/>
                <w:szCs w:val="24"/>
              </w:rPr>
              <w:t>基础设施建设</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0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kern w:val="0"/>
                <w:sz w:val="24"/>
                <w:szCs w:val="24"/>
              </w:rPr>
              <w:t xml:space="preserve">  </w:t>
            </w:r>
            <w:r w:rsidRPr="00361DF6">
              <w:rPr>
                <w:rFonts w:cs="宋体" w:hint="eastAsia"/>
                <w:kern w:val="0"/>
                <w:sz w:val="24"/>
                <w:szCs w:val="24"/>
              </w:rPr>
              <w:t>大型修缮</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0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kern w:val="0"/>
                <w:sz w:val="24"/>
                <w:szCs w:val="24"/>
              </w:rPr>
              <w:t xml:space="preserve">  </w:t>
            </w:r>
            <w:r w:rsidRPr="00361DF6">
              <w:rPr>
                <w:rFonts w:cs="宋体" w:hint="eastAsia"/>
                <w:kern w:val="0"/>
                <w:sz w:val="24"/>
                <w:szCs w:val="24"/>
              </w:rPr>
              <w:t>信息网络及软件购置更新</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0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kern w:val="0"/>
                <w:sz w:val="24"/>
                <w:szCs w:val="24"/>
              </w:rPr>
              <w:t xml:space="preserve">  </w:t>
            </w:r>
            <w:r w:rsidRPr="00361DF6">
              <w:rPr>
                <w:rFonts w:cs="宋体" w:hint="eastAsia"/>
                <w:kern w:val="0"/>
                <w:sz w:val="24"/>
                <w:szCs w:val="24"/>
              </w:rPr>
              <w:t>其他基本建设支出</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14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A87FBC">
            <w:pPr>
              <w:widowControl/>
              <w:jc w:val="left"/>
              <w:rPr>
                <w:b/>
                <w:bCs/>
                <w:kern w:val="0"/>
                <w:sz w:val="24"/>
                <w:szCs w:val="24"/>
              </w:rPr>
            </w:pPr>
            <w:r w:rsidRPr="00361DF6">
              <w:rPr>
                <w:rFonts w:cs="宋体" w:hint="eastAsia"/>
                <w:b/>
                <w:bCs/>
                <w:kern w:val="0"/>
                <w:sz w:val="24"/>
                <w:szCs w:val="24"/>
              </w:rPr>
              <w:t>其他资本性支出</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207,280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房屋建筑物购建</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482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办公设备购置</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5,180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专用设备购置</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5,801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基础设施建设</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51,019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大型修缮</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91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信息网络及软件购置更新</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1,303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其他资本性支出</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143,404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A87FBC">
            <w:pPr>
              <w:widowControl/>
              <w:jc w:val="left"/>
              <w:rPr>
                <w:b/>
                <w:bCs/>
                <w:kern w:val="0"/>
                <w:sz w:val="24"/>
                <w:szCs w:val="24"/>
              </w:rPr>
            </w:pPr>
            <w:r w:rsidRPr="00361DF6">
              <w:rPr>
                <w:rFonts w:cs="宋体" w:hint="eastAsia"/>
                <w:b/>
                <w:bCs/>
                <w:color w:val="000000"/>
                <w:kern w:val="0"/>
                <w:sz w:val="24"/>
                <w:szCs w:val="24"/>
              </w:rPr>
              <w:t>对企事业单位的补贴</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8,443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企业政策性补贴</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1,759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事业单位补贴</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6,664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财政贴息</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8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其他对企事业单位的补贴</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12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A87FBC">
            <w:pPr>
              <w:widowControl/>
              <w:jc w:val="left"/>
              <w:rPr>
                <w:b/>
                <w:bCs/>
                <w:kern w:val="0"/>
                <w:sz w:val="24"/>
                <w:szCs w:val="24"/>
              </w:rPr>
            </w:pPr>
            <w:r w:rsidRPr="00361DF6">
              <w:rPr>
                <w:rFonts w:cs="宋体" w:hint="eastAsia"/>
                <w:b/>
                <w:bCs/>
                <w:color w:val="000000"/>
                <w:kern w:val="0"/>
                <w:sz w:val="24"/>
                <w:szCs w:val="24"/>
              </w:rPr>
              <w:t>债务利息支出</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17,615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国内债务付息</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17,615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A87FBC">
            <w:pPr>
              <w:widowControl/>
              <w:jc w:val="left"/>
              <w:rPr>
                <w:b/>
                <w:bCs/>
                <w:kern w:val="0"/>
                <w:sz w:val="24"/>
                <w:szCs w:val="24"/>
              </w:rPr>
            </w:pPr>
            <w:r w:rsidRPr="00361DF6">
              <w:rPr>
                <w:rFonts w:cs="宋体" w:hint="eastAsia"/>
                <w:b/>
                <w:bCs/>
                <w:color w:val="000000"/>
                <w:kern w:val="0"/>
                <w:sz w:val="24"/>
                <w:szCs w:val="24"/>
              </w:rPr>
              <w:t>其他支出</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452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vAlign w:val="center"/>
          </w:tcPr>
          <w:p w:rsidR="002826B1" w:rsidRPr="00361DF6" w:rsidRDefault="002826B1" w:rsidP="002826B1">
            <w:pPr>
              <w:widowControl/>
              <w:ind w:firstLineChars="100" w:firstLine="31680"/>
              <w:jc w:val="left"/>
              <w:rPr>
                <w:kern w:val="0"/>
                <w:sz w:val="24"/>
                <w:szCs w:val="24"/>
              </w:rPr>
            </w:pPr>
            <w:r w:rsidRPr="00361DF6">
              <w:rPr>
                <w:rFonts w:cs="宋体" w:hint="eastAsia"/>
                <w:kern w:val="0"/>
                <w:sz w:val="24"/>
                <w:szCs w:val="24"/>
              </w:rPr>
              <w:t>其他支出</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kern w:val="0"/>
                <w:sz w:val="24"/>
                <w:szCs w:val="24"/>
              </w:rPr>
              <w:t xml:space="preserve">452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noWrap/>
            <w:vAlign w:val="bottom"/>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hRule="exact" w:val="397"/>
        </w:trPr>
        <w:tc>
          <w:tcPr>
            <w:tcW w:w="5280" w:type="dxa"/>
            <w:tcBorders>
              <w:top w:val="nil"/>
              <w:left w:val="single" w:sz="4" w:space="0" w:color="auto"/>
              <w:bottom w:val="single" w:sz="4" w:space="0" w:color="auto"/>
              <w:right w:val="single" w:sz="4" w:space="0" w:color="auto"/>
            </w:tcBorders>
            <w:noWrap/>
            <w:vAlign w:val="center"/>
          </w:tcPr>
          <w:p w:rsidR="002826B1" w:rsidRPr="00361DF6" w:rsidRDefault="002826B1" w:rsidP="00A87FBC">
            <w:pPr>
              <w:widowControl/>
              <w:jc w:val="center"/>
              <w:rPr>
                <w:b/>
                <w:bCs/>
                <w:kern w:val="0"/>
                <w:sz w:val="24"/>
                <w:szCs w:val="24"/>
              </w:rPr>
            </w:pPr>
            <w:r w:rsidRPr="00361DF6">
              <w:rPr>
                <w:rFonts w:cs="宋体" w:hint="eastAsia"/>
                <w:b/>
                <w:bCs/>
                <w:kern w:val="0"/>
                <w:sz w:val="24"/>
                <w:szCs w:val="24"/>
              </w:rPr>
              <w:t>合</w:t>
            </w:r>
            <w:r w:rsidRPr="00361DF6">
              <w:rPr>
                <w:b/>
                <w:bCs/>
                <w:kern w:val="0"/>
                <w:sz w:val="24"/>
                <w:szCs w:val="24"/>
              </w:rPr>
              <w:t xml:space="preserve">   </w:t>
            </w:r>
            <w:r w:rsidRPr="00361DF6">
              <w:rPr>
                <w:rFonts w:cs="宋体" w:hint="eastAsia"/>
                <w:b/>
                <w:bCs/>
                <w:kern w:val="0"/>
                <w:sz w:val="24"/>
                <w:szCs w:val="24"/>
              </w:rPr>
              <w:t>计</w:t>
            </w:r>
          </w:p>
        </w:tc>
        <w:tc>
          <w:tcPr>
            <w:tcW w:w="3360" w:type="dxa"/>
            <w:tcBorders>
              <w:top w:val="nil"/>
              <w:left w:val="nil"/>
              <w:bottom w:val="single" w:sz="4" w:space="0" w:color="auto"/>
              <w:right w:val="single" w:sz="4" w:space="0" w:color="auto"/>
            </w:tcBorders>
            <w:vAlign w:val="center"/>
          </w:tcPr>
          <w:p w:rsidR="002826B1" w:rsidRPr="00361DF6" w:rsidRDefault="002826B1" w:rsidP="00A87FBC">
            <w:pPr>
              <w:widowControl/>
              <w:jc w:val="right"/>
              <w:rPr>
                <w:b/>
                <w:bCs/>
                <w:kern w:val="0"/>
                <w:sz w:val="24"/>
                <w:szCs w:val="24"/>
              </w:rPr>
            </w:pPr>
            <w:r w:rsidRPr="00361DF6">
              <w:rPr>
                <w:b/>
                <w:bCs/>
                <w:kern w:val="0"/>
                <w:sz w:val="24"/>
                <w:szCs w:val="24"/>
              </w:rPr>
              <w:t xml:space="preserve">491,635 </w:t>
            </w:r>
          </w:p>
        </w:tc>
      </w:tr>
    </w:tbl>
    <w:p w:rsidR="002826B1" w:rsidRPr="00361DF6" w:rsidRDefault="002826B1">
      <w:pPr>
        <w:adjustRightInd w:val="0"/>
        <w:snapToGrid w:val="0"/>
        <w:spacing w:line="640" w:lineRule="exact"/>
        <w:outlineLvl w:val="0"/>
        <w:rPr>
          <w:rFonts w:eastAsia="黑体"/>
          <w:sz w:val="32"/>
          <w:szCs w:val="32"/>
        </w:rPr>
      </w:pPr>
    </w:p>
    <w:p w:rsidR="002826B1" w:rsidRPr="00361DF6" w:rsidRDefault="002826B1" w:rsidP="00C625AB">
      <w:pPr>
        <w:adjustRightInd w:val="0"/>
        <w:snapToGrid w:val="0"/>
        <w:spacing w:line="640" w:lineRule="exact"/>
        <w:jc w:val="center"/>
        <w:outlineLvl w:val="0"/>
        <w:rPr>
          <w:rFonts w:eastAsia="黑体"/>
          <w:sz w:val="32"/>
          <w:szCs w:val="32"/>
        </w:rPr>
      </w:pPr>
      <w:r w:rsidRPr="00361DF6">
        <w:rPr>
          <w:rFonts w:eastAsia="黑体"/>
          <w:sz w:val="32"/>
          <w:szCs w:val="32"/>
        </w:rPr>
        <w:br w:type="page"/>
      </w:r>
      <w:r w:rsidRPr="00C625AB">
        <w:rPr>
          <w:rFonts w:ascii="方正大标宋简体" w:eastAsia="方正大标宋简体" w:cs="方正大标宋简体"/>
          <w:color w:val="000000"/>
          <w:spacing w:val="-12"/>
          <w:sz w:val="40"/>
          <w:szCs w:val="40"/>
        </w:rPr>
        <w:t>2017</w:t>
      </w:r>
      <w:r w:rsidRPr="00C625AB">
        <w:rPr>
          <w:rFonts w:ascii="方正大标宋简体" w:eastAsia="方正大标宋简体" w:cs="方正大标宋简体" w:hint="eastAsia"/>
          <w:color w:val="000000"/>
          <w:spacing w:val="-12"/>
          <w:sz w:val="40"/>
          <w:szCs w:val="40"/>
        </w:rPr>
        <w:t>年市级一般公共预算支出结余、结转情况表（</w:t>
      </w:r>
      <w:r w:rsidRPr="00C625AB">
        <w:rPr>
          <w:rFonts w:ascii="方正大标宋简体" w:eastAsia="方正大标宋简体" w:cs="方正大标宋简体"/>
          <w:color w:val="000000"/>
          <w:spacing w:val="-12"/>
          <w:sz w:val="40"/>
          <w:szCs w:val="40"/>
        </w:rPr>
        <w:t>8</w:t>
      </w:r>
      <w:r w:rsidRPr="00C625AB">
        <w:rPr>
          <w:rFonts w:ascii="方正大标宋简体" w:eastAsia="方正大标宋简体" w:cs="方正大标宋简体" w:hint="eastAsia"/>
          <w:color w:val="000000"/>
          <w:spacing w:val="-12"/>
          <w:sz w:val="40"/>
          <w:szCs w:val="40"/>
        </w:rPr>
        <w:t>）</w:t>
      </w:r>
      <w:r w:rsidRPr="00361DF6">
        <w:rPr>
          <w:rFonts w:eastAsia="黑体"/>
          <w:sz w:val="32"/>
          <w:szCs w:val="32"/>
        </w:rPr>
        <w:tab/>
      </w:r>
      <w:r w:rsidRPr="00361DF6">
        <w:rPr>
          <w:rFonts w:eastAsia="黑体"/>
          <w:sz w:val="32"/>
          <w:szCs w:val="32"/>
        </w:rPr>
        <w:tab/>
      </w:r>
      <w:r w:rsidRPr="00361DF6">
        <w:rPr>
          <w:rFonts w:eastAsia="黑体"/>
          <w:sz w:val="32"/>
          <w:szCs w:val="32"/>
        </w:rPr>
        <w:tab/>
      </w:r>
      <w:r w:rsidRPr="00C625AB">
        <w:rPr>
          <w:rFonts w:eastAsia="仿宋_GB2312"/>
          <w:color w:val="000000"/>
          <w:sz w:val="30"/>
          <w:szCs w:val="30"/>
        </w:rPr>
        <w:tab/>
      </w:r>
      <w:r>
        <w:rPr>
          <w:rFonts w:eastAsia="仿宋_GB2312"/>
          <w:color w:val="000000"/>
          <w:sz w:val="30"/>
          <w:szCs w:val="30"/>
        </w:rPr>
        <w:t xml:space="preserve">                                     </w:t>
      </w:r>
      <w:r w:rsidRPr="00C625AB">
        <w:rPr>
          <w:rFonts w:eastAsia="仿宋_GB2312" w:cs="仿宋_GB2312" w:hint="eastAsia"/>
          <w:color w:val="000000"/>
          <w:sz w:val="30"/>
          <w:szCs w:val="30"/>
        </w:rPr>
        <w:t>单位</w:t>
      </w:r>
      <w:r w:rsidRPr="00C625AB">
        <w:rPr>
          <w:rFonts w:eastAsia="仿宋_GB2312"/>
          <w:color w:val="000000"/>
          <w:sz w:val="30"/>
          <w:szCs w:val="30"/>
        </w:rPr>
        <w:t>:</w:t>
      </w:r>
      <w:r w:rsidRPr="00C625AB">
        <w:rPr>
          <w:rFonts w:eastAsia="仿宋_GB2312" w:cs="仿宋_GB2312" w:hint="eastAsia"/>
          <w:color w:val="000000"/>
          <w:sz w:val="30"/>
          <w:szCs w:val="30"/>
        </w:rPr>
        <w:t>万元</w:t>
      </w:r>
    </w:p>
    <w:tbl>
      <w:tblPr>
        <w:tblW w:w="983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4184"/>
        <w:gridCol w:w="1412"/>
        <w:gridCol w:w="1412"/>
        <w:gridCol w:w="1412"/>
        <w:gridCol w:w="1412"/>
      </w:tblGrid>
      <w:tr w:rsidR="002826B1" w:rsidRPr="00361DF6">
        <w:trPr>
          <w:trHeight w:val="525"/>
          <w:tblHeader/>
          <w:jc w:val="center"/>
        </w:trPr>
        <w:tc>
          <w:tcPr>
            <w:tcW w:w="4184" w:type="dxa"/>
            <w:vMerge w:val="restart"/>
            <w:tcBorders>
              <w:top w:val="single" w:sz="4" w:space="0" w:color="auto"/>
            </w:tcBorders>
            <w:noWrap/>
            <w:vAlign w:val="center"/>
          </w:tcPr>
          <w:p w:rsidR="002826B1" w:rsidRPr="00C625AB" w:rsidRDefault="002826B1" w:rsidP="00C625AB">
            <w:pPr>
              <w:widowControl/>
              <w:spacing w:line="360" w:lineRule="exact"/>
              <w:jc w:val="center"/>
              <w:rPr>
                <w:rFonts w:ascii="黑体" w:eastAsia="黑体" w:hAnsi="黑体"/>
                <w:kern w:val="0"/>
                <w:sz w:val="24"/>
                <w:szCs w:val="24"/>
              </w:rPr>
            </w:pPr>
            <w:r w:rsidRPr="00C625AB">
              <w:rPr>
                <w:rFonts w:ascii="黑体" w:eastAsia="黑体" w:hAnsi="黑体" w:cs="黑体" w:hint="eastAsia"/>
                <w:kern w:val="0"/>
                <w:sz w:val="24"/>
                <w:szCs w:val="24"/>
              </w:rPr>
              <w:t>预算科目</w:t>
            </w:r>
          </w:p>
        </w:tc>
        <w:tc>
          <w:tcPr>
            <w:tcW w:w="1412" w:type="dxa"/>
            <w:vMerge w:val="restart"/>
            <w:tcBorders>
              <w:top w:val="single" w:sz="4" w:space="0" w:color="auto"/>
            </w:tcBorders>
            <w:vAlign w:val="center"/>
          </w:tcPr>
          <w:p w:rsidR="002826B1" w:rsidRDefault="002826B1" w:rsidP="00C625AB">
            <w:pPr>
              <w:widowControl/>
              <w:spacing w:line="360" w:lineRule="exact"/>
              <w:jc w:val="center"/>
              <w:rPr>
                <w:rFonts w:ascii="黑体" w:eastAsia="黑体" w:hAnsi="黑体"/>
                <w:kern w:val="0"/>
                <w:sz w:val="24"/>
                <w:szCs w:val="24"/>
              </w:rPr>
            </w:pPr>
            <w:r w:rsidRPr="00C625AB">
              <w:rPr>
                <w:rFonts w:ascii="黑体" w:eastAsia="黑体" w:hAnsi="黑体" w:cs="黑体" w:hint="eastAsia"/>
                <w:kern w:val="0"/>
                <w:sz w:val="24"/>
                <w:szCs w:val="24"/>
              </w:rPr>
              <w:t>调整</w:t>
            </w:r>
          </w:p>
          <w:p w:rsidR="002826B1" w:rsidRPr="00C625AB" w:rsidRDefault="002826B1" w:rsidP="00C625AB">
            <w:pPr>
              <w:widowControl/>
              <w:spacing w:line="360" w:lineRule="exact"/>
              <w:jc w:val="center"/>
              <w:rPr>
                <w:rFonts w:ascii="黑体" w:eastAsia="黑体" w:hAnsi="黑体"/>
                <w:kern w:val="0"/>
                <w:sz w:val="24"/>
                <w:szCs w:val="24"/>
              </w:rPr>
            </w:pPr>
            <w:r w:rsidRPr="00C625AB">
              <w:rPr>
                <w:rFonts w:ascii="黑体" w:eastAsia="黑体" w:hAnsi="黑体" w:cs="黑体" w:hint="eastAsia"/>
                <w:kern w:val="0"/>
                <w:sz w:val="24"/>
                <w:szCs w:val="24"/>
              </w:rPr>
              <w:t>预算数</w:t>
            </w:r>
          </w:p>
        </w:tc>
        <w:tc>
          <w:tcPr>
            <w:tcW w:w="1412" w:type="dxa"/>
            <w:vMerge w:val="restart"/>
            <w:tcBorders>
              <w:top w:val="single" w:sz="4" w:space="0" w:color="auto"/>
            </w:tcBorders>
            <w:noWrap/>
            <w:vAlign w:val="center"/>
          </w:tcPr>
          <w:p w:rsidR="002826B1" w:rsidRPr="00C625AB" w:rsidRDefault="002826B1" w:rsidP="00C625AB">
            <w:pPr>
              <w:widowControl/>
              <w:spacing w:line="360" w:lineRule="exact"/>
              <w:jc w:val="center"/>
              <w:rPr>
                <w:rFonts w:ascii="黑体" w:eastAsia="黑体" w:hAnsi="黑体"/>
                <w:kern w:val="0"/>
                <w:sz w:val="24"/>
                <w:szCs w:val="24"/>
              </w:rPr>
            </w:pPr>
            <w:r w:rsidRPr="00C625AB">
              <w:rPr>
                <w:rFonts w:ascii="黑体" w:eastAsia="黑体" w:hAnsi="黑体" w:cs="黑体" w:hint="eastAsia"/>
                <w:kern w:val="0"/>
                <w:sz w:val="24"/>
                <w:szCs w:val="24"/>
              </w:rPr>
              <w:t>决算数</w:t>
            </w:r>
          </w:p>
        </w:tc>
        <w:tc>
          <w:tcPr>
            <w:tcW w:w="1412" w:type="dxa"/>
            <w:vMerge w:val="restart"/>
            <w:tcBorders>
              <w:top w:val="single" w:sz="4" w:space="0" w:color="auto"/>
            </w:tcBorders>
            <w:vAlign w:val="center"/>
          </w:tcPr>
          <w:p w:rsidR="002826B1" w:rsidRPr="00C625AB" w:rsidRDefault="002826B1" w:rsidP="00C625AB">
            <w:pPr>
              <w:widowControl/>
              <w:spacing w:line="360" w:lineRule="exact"/>
              <w:jc w:val="center"/>
              <w:rPr>
                <w:rFonts w:ascii="黑体" w:eastAsia="黑体" w:hAnsi="黑体"/>
                <w:kern w:val="0"/>
                <w:sz w:val="24"/>
                <w:szCs w:val="24"/>
              </w:rPr>
            </w:pPr>
            <w:r w:rsidRPr="00C625AB">
              <w:rPr>
                <w:rFonts w:ascii="黑体" w:eastAsia="黑体" w:hAnsi="黑体" w:cs="黑体" w:hint="eastAsia"/>
                <w:kern w:val="0"/>
                <w:sz w:val="24"/>
                <w:szCs w:val="24"/>
              </w:rPr>
              <w:t>预算结余</w:t>
            </w:r>
          </w:p>
        </w:tc>
        <w:tc>
          <w:tcPr>
            <w:tcW w:w="1412" w:type="dxa"/>
            <w:vMerge w:val="restart"/>
            <w:tcBorders>
              <w:top w:val="single" w:sz="4" w:space="0" w:color="auto"/>
            </w:tcBorders>
            <w:vAlign w:val="center"/>
          </w:tcPr>
          <w:p w:rsidR="002826B1" w:rsidRPr="00C625AB" w:rsidRDefault="002826B1" w:rsidP="00C625AB">
            <w:pPr>
              <w:widowControl/>
              <w:spacing w:line="360" w:lineRule="exact"/>
              <w:jc w:val="center"/>
              <w:rPr>
                <w:rFonts w:ascii="黑体" w:eastAsia="黑体" w:hAnsi="黑体"/>
                <w:kern w:val="0"/>
                <w:sz w:val="24"/>
                <w:szCs w:val="24"/>
              </w:rPr>
            </w:pPr>
            <w:r w:rsidRPr="00C625AB">
              <w:rPr>
                <w:rFonts w:ascii="黑体" w:eastAsia="黑体" w:hAnsi="黑体" w:cs="黑体" w:hint="eastAsia"/>
                <w:kern w:val="0"/>
                <w:sz w:val="24"/>
                <w:szCs w:val="24"/>
              </w:rPr>
              <w:t>结转下年</w:t>
            </w:r>
            <w:r w:rsidRPr="00C625AB">
              <w:rPr>
                <w:rFonts w:ascii="黑体" w:eastAsia="黑体" w:hAnsi="黑体"/>
                <w:kern w:val="0"/>
                <w:sz w:val="24"/>
                <w:szCs w:val="24"/>
              </w:rPr>
              <w:br/>
            </w:r>
            <w:r w:rsidRPr="00C625AB">
              <w:rPr>
                <w:rFonts w:ascii="黑体" w:eastAsia="黑体" w:hAnsi="黑体" w:cs="黑体" w:hint="eastAsia"/>
                <w:kern w:val="0"/>
                <w:sz w:val="24"/>
                <w:szCs w:val="24"/>
              </w:rPr>
              <w:t>使用数</w:t>
            </w:r>
          </w:p>
        </w:tc>
      </w:tr>
      <w:tr w:rsidR="002826B1" w:rsidRPr="00361DF6">
        <w:trPr>
          <w:trHeight w:val="525"/>
          <w:tblHeader/>
          <w:jc w:val="center"/>
        </w:trPr>
        <w:tc>
          <w:tcPr>
            <w:tcW w:w="4184" w:type="dxa"/>
            <w:vMerge/>
            <w:vAlign w:val="center"/>
          </w:tcPr>
          <w:p w:rsidR="002826B1" w:rsidRPr="00361DF6" w:rsidRDefault="002826B1" w:rsidP="00A87FBC">
            <w:pPr>
              <w:widowControl/>
              <w:jc w:val="left"/>
              <w:rPr>
                <w:b/>
                <w:bCs/>
                <w:kern w:val="0"/>
                <w:sz w:val="24"/>
                <w:szCs w:val="24"/>
              </w:rPr>
            </w:pPr>
          </w:p>
        </w:tc>
        <w:tc>
          <w:tcPr>
            <w:tcW w:w="1412" w:type="dxa"/>
            <w:vMerge/>
            <w:vAlign w:val="center"/>
          </w:tcPr>
          <w:p w:rsidR="002826B1" w:rsidRPr="00361DF6" w:rsidRDefault="002826B1" w:rsidP="00A87FBC">
            <w:pPr>
              <w:widowControl/>
              <w:jc w:val="left"/>
              <w:rPr>
                <w:b/>
                <w:bCs/>
                <w:kern w:val="0"/>
                <w:sz w:val="24"/>
                <w:szCs w:val="24"/>
              </w:rPr>
            </w:pPr>
          </w:p>
        </w:tc>
        <w:tc>
          <w:tcPr>
            <w:tcW w:w="1412" w:type="dxa"/>
            <w:vMerge/>
            <w:vAlign w:val="center"/>
          </w:tcPr>
          <w:p w:rsidR="002826B1" w:rsidRPr="00361DF6" w:rsidRDefault="002826B1" w:rsidP="00A87FBC">
            <w:pPr>
              <w:widowControl/>
              <w:jc w:val="left"/>
              <w:rPr>
                <w:b/>
                <w:bCs/>
                <w:kern w:val="0"/>
                <w:sz w:val="24"/>
                <w:szCs w:val="24"/>
              </w:rPr>
            </w:pPr>
          </w:p>
        </w:tc>
        <w:tc>
          <w:tcPr>
            <w:tcW w:w="1412" w:type="dxa"/>
            <w:vMerge/>
            <w:vAlign w:val="center"/>
          </w:tcPr>
          <w:p w:rsidR="002826B1" w:rsidRPr="00361DF6" w:rsidRDefault="002826B1" w:rsidP="00A87FBC">
            <w:pPr>
              <w:widowControl/>
              <w:jc w:val="left"/>
              <w:rPr>
                <w:b/>
                <w:bCs/>
                <w:kern w:val="0"/>
                <w:sz w:val="24"/>
                <w:szCs w:val="24"/>
              </w:rPr>
            </w:pPr>
          </w:p>
        </w:tc>
        <w:tc>
          <w:tcPr>
            <w:tcW w:w="1412" w:type="dxa"/>
            <w:vMerge/>
            <w:vAlign w:val="center"/>
          </w:tcPr>
          <w:p w:rsidR="002826B1" w:rsidRPr="00361DF6" w:rsidRDefault="002826B1" w:rsidP="00A87FBC">
            <w:pPr>
              <w:widowControl/>
              <w:jc w:val="left"/>
              <w:rPr>
                <w:b/>
                <w:bCs/>
                <w:kern w:val="0"/>
                <w:sz w:val="24"/>
                <w:szCs w:val="24"/>
              </w:rPr>
            </w:pPr>
          </w:p>
        </w:tc>
      </w:tr>
      <w:tr w:rsidR="002826B1" w:rsidRPr="00361DF6">
        <w:trPr>
          <w:trHeight w:val="449"/>
          <w:jc w:val="center"/>
        </w:trPr>
        <w:tc>
          <w:tcPr>
            <w:tcW w:w="4184" w:type="dxa"/>
            <w:noWrap/>
            <w:vAlign w:val="center"/>
          </w:tcPr>
          <w:p w:rsidR="002826B1" w:rsidRPr="00361DF6" w:rsidRDefault="002826B1" w:rsidP="00A87FBC">
            <w:pPr>
              <w:widowControl/>
              <w:jc w:val="center"/>
              <w:rPr>
                <w:b/>
                <w:bCs/>
                <w:kern w:val="0"/>
                <w:sz w:val="24"/>
                <w:szCs w:val="24"/>
              </w:rPr>
            </w:pPr>
            <w:r w:rsidRPr="00361DF6">
              <w:rPr>
                <w:rFonts w:cs="宋体" w:hint="eastAsia"/>
                <w:b/>
                <w:bCs/>
                <w:kern w:val="0"/>
                <w:sz w:val="24"/>
                <w:szCs w:val="24"/>
              </w:rPr>
              <w:t>公共财政支出</w:t>
            </w:r>
          </w:p>
        </w:tc>
        <w:tc>
          <w:tcPr>
            <w:tcW w:w="1412"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501,901</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501,901</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b/>
                <w:bCs/>
                <w:kern w:val="0"/>
                <w:sz w:val="24"/>
                <w:szCs w:val="24"/>
              </w:rPr>
            </w:pPr>
            <w:r w:rsidRPr="00361DF6">
              <w:rPr>
                <w:rFonts w:cs="宋体" w:hint="eastAsia"/>
                <w:b/>
                <w:bCs/>
                <w:kern w:val="0"/>
                <w:sz w:val="24"/>
                <w:szCs w:val="24"/>
              </w:rPr>
              <w:t>一般公共服务支出</w:t>
            </w:r>
          </w:p>
        </w:tc>
        <w:tc>
          <w:tcPr>
            <w:tcW w:w="1412"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42,230</w:t>
            </w:r>
          </w:p>
        </w:tc>
        <w:tc>
          <w:tcPr>
            <w:tcW w:w="1412"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42,230</w:t>
            </w:r>
          </w:p>
        </w:tc>
        <w:tc>
          <w:tcPr>
            <w:tcW w:w="1412" w:type="dxa"/>
            <w:noWrap/>
            <w:vAlign w:val="center"/>
          </w:tcPr>
          <w:p w:rsidR="002826B1" w:rsidRPr="00361DF6" w:rsidRDefault="002826B1" w:rsidP="00A87FBC">
            <w:pPr>
              <w:widowControl/>
              <w:jc w:val="right"/>
              <w:rPr>
                <w:b/>
                <w:bCs/>
                <w:kern w:val="0"/>
                <w:sz w:val="24"/>
                <w:szCs w:val="24"/>
              </w:rPr>
            </w:pPr>
            <w:r w:rsidRPr="00361DF6">
              <w:rPr>
                <w:rFonts w:cs="宋体" w:hint="eastAsia"/>
                <w:b/>
                <w:bCs/>
                <w:kern w:val="0"/>
                <w:sz w:val="24"/>
                <w:szCs w:val="24"/>
              </w:rPr>
              <w:t xml:space="preserve">　</w:t>
            </w:r>
          </w:p>
        </w:tc>
        <w:tc>
          <w:tcPr>
            <w:tcW w:w="1412" w:type="dxa"/>
            <w:noWrap/>
            <w:vAlign w:val="center"/>
          </w:tcPr>
          <w:p w:rsidR="002826B1" w:rsidRPr="00361DF6" w:rsidRDefault="002826B1" w:rsidP="00A87FBC">
            <w:pPr>
              <w:widowControl/>
              <w:jc w:val="right"/>
              <w:rPr>
                <w:b/>
                <w:bCs/>
                <w:kern w:val="0"/>
                <w:sz w:val="24"/>
                <w:szCs w:val="24"/>
              </w:rPr>
            </w:pPr>
            <w:r w:rsidRPr="00361DF6">
              <w:rPr>
                <w:rFonts w:cs="宋体" w:hint="eastAsia"/>
                <w:b/>
                <w:bCs/>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人大事务</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1,189</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1,189</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政协事务</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855</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855</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政府办公厅</w:t>
            </w:r>
            <w:r w:rsidRPr="00361DF6">
              <w:rPr>
                <w:kern w:val="0"/>
                <w:sz w:val="24"/>
                <w:szCs w:val="24"/>
              </w:rPr>
              <w:t>(</w:t>
            </w:r>
            <w:r w:rsidRPr="00361DF6">
              <w:rPr>
                <w:rFonts w:cs="宋体" w:hint="eastAsia"/>
                <w:kern w:val="0"/>
                <w:sz w:val="24"/>
                <w:szCs w:val="24"/>
              </w:rPr>
              <w:t>室</w:t>
            </w:r>
            <w:r w:rsidRPr="00361DF6">
              <w:rPr>
                <w:kern w:val="0"/>
                <w:sz w:val="24"/>
                <w:szCs w:val="24"/>
              </w:rPr>
              <w:t>)</w:t>
            </w:r>
            <w:r w:rsidRPr="00361DF6">
              <w:rPr>
                <w:rFonts w:cs="宋体" w:hint="eastAsia"/>
                <w:kern w:val="0"/>
                <w:sz w:val="24"/>
                <w:szCs w:val="24"/>
              </w:rPr>
              <w:t>及相关机构事务</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10,238</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10,238</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发展与改革事务</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1,831</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1,831</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统计信息事务</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838</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838</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财政事务</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2,454</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2,454</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税收事务</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1,455</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1,455</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审计事务</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895</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895</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人力资源事务</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897</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897</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纪检监察事务</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3,599</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3,599</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商贸事务</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1,398</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1,398</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工商行政管理事务</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3,326</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3,326</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质量技术监督与检验检疫事务</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2,448</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2,448</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民族事务</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57</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57</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宗教事务</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149</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149</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港澳台侨事务</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档案事务</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342</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342</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民主党派及工商联事务</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328</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328</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群众团体事务</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703</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703</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党委办公厅</w:t>
            </w:r>
            <w:r w:rsidRPr="00361DF6">
              <w:rPr>
                <w:kern w:val="0"/>
                <w:sz w:val="24"/>
                <w:szCs w:val="24"/>
              </w:rPr>
              <w:t>(</w:t>
            </w:r>
            <w:r w:rsidRPr="00361DF6">
              <w:rPr>
                <w:rFonts w:cs="宋体" w:hint="eastAsia"/>
                <w:kern w:val="0"/>
                <w:sz w:val="24"/>
                <w:szCs w:val="24"/>
              </w:rPr>
              <w:t>室</w:t>
            </w:r>
            <w:r w:rsidRPr="00361DF6">
              <w:rPr>
                <w:kern w:val="0"/>
                <w:sz w:val="24"/>
                <w:szCs w:val="24"/>
              </w:rPr>
              <w:t>)</w:t>
            </w:r>
            <w:r w:rsidRPr="00361DF6">
              <w:rPr>
                <w:rFonts w:cs="宋体" w:hint="eastAsia"/>
                <w:kern w:val="0"/>
                <w:sz w:val="24"/>
                <w:szCs w:val="24"/>
              </w:rPr>
              <w:t>及相关机构事务</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3,506</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3,506</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组织事务</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1,143</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1,143</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宣传事务</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1,100</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1,100</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统战事务</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645</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645</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对外联络事务</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其他共产党事务支出</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2,002</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2,002</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其他一般公共服务支出</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832</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832</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b/>
                <w:bCs/>
                <w:kern w:val="0"/>
                <w:sz w:val="24"/>
                <w:szCs w:val="24"/>
              </w:rPr>
            </w:pPr>
            <w:r w:rsidRPr="00361DF6">
              <w:rPr>
                <w:rFonts w:cs="宋体" w:hint="eastAsia"/>
                <w:b/>
                <w:bCs/>
                <w:kern w:val="0"/>
                <w:sz w:val="24"/>
                <w:szCs w:val="24"/>
              </w:rPr>
              <w:t>国防支出</w:t>
            </w:r>
          </w:p>
        </w:tc>
        <w:tc>
          <w:tcPr>
            <w:tcW w:w="1412"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27</w:t>
            </w:r>
          </w:p>
        </w:tc>
        <w:tc>
          <w:tcPr>
            <w:tcW w:w="1412"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27</w:t>
            </w:r>
          </w:p>
        </w:tc>
        <w:tc>
          <w:tcPr>
            <w:tcW w:w="1412" w:type="dxa"/>
            <w:noWrap/>
            <w:vAlign w:val="center"/>
          </w:tcPr>
          <w:p w:rsidR="002826B1" w:rsidRPr="00361DF6" w:rsidRDefault="002826B1" w:rsidP="00A87FBC">
            <w:pPr>
              <w:widowControl/>
              <w:jc w:val="right"/>
              <w:rPr>
                <w:b/>
                <w:bCs/>
                <w:kern w:val="0"/>
                <w:sz w:val="24"/>
                <w:szCs w:val="24"/>
              </w:rPr>
            </w:pPr>
            <w:r w:rsidRPr="00361DF6">
              <w:rPr>
                <w:rFonts w:cs="宋体" w:hint="eastAsia"/>
                <w:b/>
                <w:bCs/>
                <w:kern w:val="0"/>
                <w:sz w:val="24"/>
                <w:szCs w:val="24"/>
              </w:rPr>
              <w:t xml:space="preserve">　</w:t>
            </w:r>
          </w:p>
        </w:tc>
        <w:tc>
          <w:tcPr>
            <w:tcW w:w="1412" w:type="dxa"/>
            <w:noWrap/>
            <w:vAlign w:val="center"/>
          </w:tcPr>
          <w:p w:rsidR="002826B1" w:rsidRPr="00361DF6" w:rsidRDefault="002826B1" w:rsidP="00A87FBC">
            <w:pPr>
              <w:widowControl/>
              <w:jc w:val="right"/>
              <w:rPr>
                <w:b/>
                <w:bCs/>
                <w:kern w:val="0"/>
                <w:sz w:val="24"/>
                <w:szCs w:val="24"/>
              </w:rPr>
            </w:pPr>
            <w:r w:rsidRPr="00361DF6">
              <w:rPr>
                <w:rFonts w:cs="宋体" w:hint="eastAsia"/>
                <w:b/>
                <w:bCs/>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国防动员</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27</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27</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b/>
                <w:bCs/>
                <w:kern w:val="0"/>
                <w:sz w:val="24"/>
                <w:szCs w:val="24"/>
              </w:rPr>
            </w:pPr>
            <w:r w:rsidRPr="00361DF6">
              <w:rPr>
                <w:rFonts w:cs="宋体" w:hint="eastAsia"/>
                <w:b/>
                <w:bCs/>
                <w:kern w:val="0"/>
                <w:sz w:val="24"/>
                <w:szCs w:val="24"/>
              </w:rPr>
              <w:t>公共安全支出</w:t>
            </w:r>
          </w:p>
        </w:tc>
        <w:tc>
          <w:tcPr>
            <w:tcW w:w="1412"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44,537</w:t>
            </w:r>
          </w:p>
        </w:tc>
        <w:tc>
          <w:tcPr>
            <w:tcW w:w="1412"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44,537</w:t>
            </w:r>
          </w:p>
        </w:tc>
        <w:tc>
          <w:tcPr>
            <w:tcW w:w="1412" w:type="dxa"/>
            <w:noWrap/>
            <w:vAlign w:val="center"/>
          </w:tcPr>
          <w:p w:rsidR="002826B1" w:rsidRPr="00361DF6" w:rsidRDefault="002826B1" w:rsidP="00A87FBC">
            <w:pPr>
              <w:widowControl/>
              <w:jc w:val="right"/>
              <w:rPr>
                <w:b/>
                <w:bCs/>
                <w:kern w:val="0"/>
                <w:sz w:val="24"/>
                <w:szCs w:val="24"/>
              </w:rPr>
            </w:pPr>
            <w:r w:rsidRPr="00361DF6">
              <w:rPr>
                <w:rFonts w:cs="宋体" w:hint="eastAsia"/>
                <w:b/>
                <w:bCs/>
                <w:kern w:val="0"/>
                <w:sz w:val="24"/>
                <w:szCs w:val="24"/>
              </w:rPr>
              <w:t xml:space="preserve">　</w:t>
            </w:r>
          </w:p>
        </w:tc>
        <w:tc>
          <w:tcPr>
            <w:tcW w:w="1412" w:type="dxa"/>
            <w:noWrap/>
            <w:vAlign w:val="center"/>
          </w:tcPr>
          <w:p w:rsidR="002826B1" w:rsidRPr="00361DF6" w:rsidRDefault="002826B1" w:rsidP="00A87FBC">
            <w:pPr>
              <w:widowControl/>
              <w:jc w:val="right"/>
              <w:rPr>
                <w:b/>
                <w:bCs/>
                <w:kern w:val="0"/>
                <w:sz w:val="24"/>
                <w:szCs w:val="24"/>
              </w:rPr>
            </w:pPr>
            <w:r w:rsidRPr="00361DF6">
              <w:rPr>
                <w:rFonts w:cs="宋体" w:hint="eastAsia"/>
                <w:b/>
                <w:bCs/>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公安</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31,370</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31,370</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国家安全</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检察</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4,239</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4,239</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法院</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4,948</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4,948</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司法</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1,478</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1,478</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强制隔离戒毒</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2,332</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2,332</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国家保密</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163</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163</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其他公共安全支出</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7</w:t>
            </w:r>
          </w:p>
        </w:tc>
        <w:tc>
          <w:tcPr>
            <w:tcW w:w="1412"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7</w:t>
            </w:r>
          </w:p>
        </w:tc>
        <w:tc>
          <w:tcPr>
            <w:tcW w:w="1412" w:type="dxa"/>
            <w:noWrap/>
            <w:vAlign w:val="center"/>
          </w:tcPr>
          <w:p w:rsidR="002826B1" w:rsidRPr="00361DF6" w:rsidRDefault="002826B1" w:rsidP="00A87FBC">
            <w:pPr>
              <w:widowControl/>
              <w:jc w:val="right"/>
              <w:rPr>
                <w:b/>
                <w:bCs/>
                <w:kern w:val="0"/>
                <w:sz w:val="24"/>
                <w:szCs w:val="24"/>
              </w:rPr>
            </w:pPr>
            <w:r w:rsidRPr="00361DF6">
              <w:rPr>
                <w:rFonts w:cs="宋体" w:hint="eastAsia"/>
                <w:b/>
                <w:bCs/>
                <w:kern w:val="0"/>
                <w:sz w:val="24"/>
                <w:szCs w:val="24"/>
              </w:rPr>
              <w:t xml:space="preserve">　</w:t>
            </w:r>
          </w:p>
        </w:tc>
        <w:tc>
          <w:tcPr>
            <w:tcW w:w="1412" w:type="dxa"/>
            <w:noWrap/>
            <w:vAlign w:val="center"/>
          </w:tcPr>
          <w:p w:rsidR="002826B1" w:rsidRPr="00361DF6" w:rsidRDefault="002826B1" w:rsidP="00A87FBC">
            <w:pPr>
              <w:widowControl/>
              <w:jc w:val="right"/>
              <w:rPr>
                <w:b/>
                <w:bCs/>
                <w:kern w:val="0"/>
                <w:sz w:val="24"/>
                <w:szCs w:val="24"/>
              </w:rPr>
            </w:pPr>
            <w:r w:rsidRPr="00361DF6">
              <w:rPr>
                <w:rFonts w:cs="宋体" w:hint="eastAsia"/>
                <w:b/>
                <w:bCs/>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b/>
                <w:bCs/>
                <w:kern w:val="0"/>
                <w:sz w:val="24"/>
                <w:szCs w:val="24"/>
              </w:rPr>
            </w:pPr>
            <w:r w:rsidRPr="00361DF6">
              <w:rPr>
                <w:rFonts w:cs="宋体" w:hint="eastAsia"/>
                <w:b/>
                <w:bCs/>
                <w:kern w:val="0"/>
                <w:sz w:val="24"/>
                <w:szCs w:val="24"/>
              </w:rPr>
              <w:t>教育支出</w:t>
            </w:r>
          </w:p>
        </w:tc>
        <w:tc>
          <w:tcPr>
            <w:tcW w:w="1412"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74,165</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74,165</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教育管理事务</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1,703</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1,703</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普通教育</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39,485</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39,485</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职业教育</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29,832</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29,832</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成人教育</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41</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41</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进修及培训</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1,956</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1,956</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教育费附加安排的支出</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40</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40</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其他教育支出</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1,108</w:t>
            </w:r>
          </w:p>
        </w:tc>
        <w:tc>
          <w:tcPr>
            <w:tcW w:w="1412"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1,108</w:t>
            </w:r>
          </w:p>
        </w:tc>
        <w:tc>
          <w:tcPr>
            <w:tcW w:w="1412" w:type="dxa"/>
            <w:noWrap/>
            <w:vAlign w:val="center"/>
          </w:tcPr>
          <w:p w:rsidR="002826B1" w:rsidRPr="00361DF6" w:rsidRDefault="002826B1" w:rsidP="00A87FBC">
            <w:pPr>
              <w:widowControl/>
              <w:jc w:val="right"/>
              <w:rPr>
                <w:b/>
                <w:bCs/>
                <w:kern w:val="0"/>
                <w:sz w:val="24"/>
                <w:szCs w:val="24"/>
              </w:rPr>
            </w:pPr>
            <w:r w:rsidRPr="00361DF6">
              <w:rPr>
                <w:rFonts w:cs="宋体" w:hint="eastAsia"/>
                <w:b/>
                <w:bCs/>
                <w:kern w:val="0"/>
                <w:sz w:val="24"/>
                <w:szCs w:val="24"/>
              </w:rPr>
              <w:t xml:space="preserve">　</w:t>
            </w:r>
          </w:p>
        </w:tc>
        <w:tc>
          <w:tcPr>
            <w:tcW w:w="1412" w:type="dxa"/>
            <w:noWrap/>
            <w:vAlign w:val="center"/>
          </w:tcPr>
          <w:p w:rsidR="002826B1" w:rsidRPr="00361DF6" w:rsidRDefault="002826B1" w:rsidP="00A87FBC">
            <w:pPr>
              <w:widowControl/>
              <w:jc w:val="right"/>
              <w:rPr>
                <w:b/>
                <w:bCs/>
                <w:kern w:val="0"/>
                <w:sz w:val="24"/>
                <w:szCs w:val="24"/>
              </w:rPr>
            </w:pPr>
            <w:r w:rsidRPr="00361DF6">
              <w:rPr>
                <w:rFonts w:cs="宋体" w:hint="eastAsia"/>
                <w:b/>
                <w:bCs/>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b/>
                <w:bCs/>
                <w:kern w:val="0"/>
                <w:sz w:val="24"/>
                <w:szCs w:val="24"/>
              </w:rPr>
            </w:pPr>
            <w:r w:rsidRPr="00361DF6">
              <w:rPr>
                <w:rFonts w:cs="宋体" w:hint="eastAsia"/>
                <w:b/>
                <w:bCs/>
                <w:kern w:val="0"/>
                <w:sz w:val="24"/>
                <w:szCs w:val="24"/>
              </w:rPr>
              <w:t>科学技术支出</w:t>
            </w:r>
          </w:p>
        </w:tc>
        <w:tc>
          <w:tcPr>
            <w:tcW w:w="1412"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5,345</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5,345</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科学技术管理事务</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331</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331</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基础研究</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45</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45</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应用研究</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20</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20</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技术研究与开发</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232</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232</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科技条件与服务</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233</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233</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社会科学</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科学技术普及</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365</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365</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科技交流与合作</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30</w:t>
            </w:r>
          </w:p>
        </w:tc>
        <w:tc>
          <w:tcPr>
            <w:tcW w:w="1412"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30</w:t>
            </w:r>
          </w:p>
        </w:tc>
        <w:tc>
          <w:tcPr>
            <w:tcW w:w="1412" w:type="dxa"/>
            <w:noWrap/>
            <w:vAlign w:val="center"/>
          </w:tcPr>
          <w:p w:rsidR="002826B1" w:rsidRPr="00361DF6" w:rsidRDefault="002826B1" w:rsidP="00A87FBC">
            <w:pPr>
              <w:widowControl/>
              <w:jc w:val="right"/>
              <w:rPr>
                <w:b/>
                <w:bCs/>
                <w:kern w:val="0"/>
                <w:sz w:val="24"/>
                <w:szCs w:val="24"/>
              </w:rPr>
            </w:pPr>
            <w:r w:rsidRPr="00361DF6">
              <w:rPr>
                <w:rFonts w:cs="宋体" w:hint="eastAsia"/>
                <w:b/>
                <w:bCs/>
                <w:kern w:val="0"/>
                <w:sz w:val="24"/>
                <w:szCs w:val="24"/>
              </w:rPr>
              <w:t xml:space="preserve">　</w:t>
            </w:r>
          </w:p>
        </w:tc>
        <w:tc>
          <w:tcPr>
            <w:tcW w:w="1412" w:type="dxa"/>
            <w:noWrap/>
            <w:vAlign w:val="center"/>
          </w:tcPr>
          <w:p w:rsidR="002826B1" w:rsidRPr="00361DF6" w:rsidRDefault="002826B1" w:rsidP="00A87FBC">
            <w:pPr>
              <w:widowControl/>
              <w:jc w:val="right"/>
              <w:rPr>
                <w:b/>
                <w:bCs/>
                <w:kern w:val="0"/>
                <w:sz w:val="24"/>
                <w:szCs w:val="24"/>
              </w:rPr>
            </w:pPr>
            <w:r w:rsidRPr="00361DF6">
              <w:rPr>
                <w:rFonts w:cs="宋体" w:hint="eastAsia"/>
                <w:b/>
                <w:bCs/>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科技重大专项</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其他科学技术支出</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4,086</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4,086</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b/>
                <w:bCs/>
                <w:kern w:val="0"/>
                <w:sz w:val="24"/>
                <w:szCs w:val="24"/>
              </w:rPr>
            </w:pPr>
            <w:r w:rsidRPr="00361DF6">
              <w:rPr>
                <w:rFonts w:cs="宋体" w:hint="eastAsia"/>
                <w:b/>
                <w:bCs/>
                <w:kern w:val="0"/>
                <w:sz w:val="24"/>
                <w:szCs w:val="24"/>
              </w:rPr>
              <w:t>文化体育与传媒支出</w:t>
            </w:r>
          </w:p>
        </w:tc>
        <w:tc>
          <w:tcPr>
            <w:tcW w:w="1412"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10,219</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10,219</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文化</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1,996</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1,996</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文物</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1,705</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1,705</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体育</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463</w:t>
            </w:r>
          </w:p>
        </w:tc>
        <w:tc>
          <w:tcPr>
            <w:tcW w:w="1412"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463</w:t>
            </w:r>
          </w:p>
        </w:tc>
        <w:tc>
          <w:tcPr>
            <w:tcW w:w="1412" w:type="dxa"/>
            <w:noWrap/>
            <w:vAlign w:val="center"/>
          </w:tcPr>
          <w:p w:rsidR="002826B1" w:rsidRPr="00361DF6" w:rsidRDefault="002826B1" w:rsidP="00A87FBC">
            <w:pPr>
              <w:widowControl/>
              <w:jc w:val="right"/>
              <w:rPr>
                <w:b/>
                <w:bCs/>
                <w:kern w:val="0"/>
                <w:sz w:val="24"/>
                <w:szCs w:val="24"/>
              </w:rPr>
            </w:pPr>
            <w:r w:rsidRPr="00361DF6">
              <w:rPr>
                <w:rFonts w:cs="宋体" w:hint="eastAsia"/>
                <w:b/>
                <w:bCs/>
                <w:kern w:val="0"/>
                <w:sz w:val="24"/>
                <w:szCs w:val="24"/>
              </w:rPr>
              <w:t xml:space="preserve">　</w:t>
            </w:r>
          </w:p>
        </w:tc>
        <w:tc>
          <w:tcPr>
            <w:tcW w:w="1412" w:type="dxa"/>
            <w:noWrap/>
            <w:vAlign w:val="center"/>
          </w:tcPr>
          <w:p w:rsidR="002826B1" w:rsidRPr="00361DF6" w:rsidRDefault="002826B1" w:rsidP="00A87FBC">
            <w:pPr>
              <w:widowControl/>
              <w:jc w:val="right"/>
              <w:rPr>
                <w:b/>
                <w:bCs/>
                <w:kern w:val="0"/>
                <w:sz w:val="24"/>
                <w:szCs w:val="24"/>
              </w:rPr>
            </w:pPr>
            <w:r w:rsidRPr="00361DF6">
              <w:rPr>
                <w:rFonts w:cs="宋体" w:hint="eastAsia"/>
                <w:b/>
                <w:bCs/>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新闻出版广播影视</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2,047</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2,047</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其他文化体育与传媒支出</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4,008</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4,008</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b/>
                <w:bCs/>
                <w:kern w:val="0"/>
                <w:sz w:val="24"/>
                <w:szCs w:val="24"/>
              </w:rPr>
            </w:pPr>
            <w:r w:rsidRPr="00361DF6">
              <w:rPr>
                <w:rFonts w:cs="宋体" w:hint="eastAsia"/>
                <w:b/>
                <w:bCs/>
                <w:kern w:val="0"/>
                <w:sz w:val="24"/>
                <w:szCs w:val="24"/>
              </w:rPr>
              <w:t>社会保障和就业支出</w:t>
            </w:r>
          </w:p>
        </w:tc>
        <w:tc>
          <w:tcPr>
            <w:tcW w:w="1412"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47,004</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47,004</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人力资源和社会保障管理事务</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5,233</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5,233</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民政管理事务</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1,101</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1,101</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行政事业单位离退休</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28,424</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28,424</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企业改革补助</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1,111</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1,111</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就业补助</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5,371</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5,371</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抚恤</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1,244</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1,244</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退役安置</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1,189</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1,189</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社会福利</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812</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812</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残疾人事业</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602</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602</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自然灾害生活救助</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红十字事业</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62</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62</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最低生活保障</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51</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51</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临时救助</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468</w:t>
            </w:r>
          </w:p>
        </w:tc>
        <w:tc>
          <w:tcPr>
            <w:tcW w:w="1412"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468</w:t>
            </w:r>
          </w:p>
        </w:tc>
        <w:tc>
          <w:tcPr>
            <w:tcW w:w="1412" w:type="dxa"/>
            <w:noWrap/>
            <w:vAlign w:val="center"/>
          </w:tcPr>
          <w:p w:rsidR="002826B1" w:rsidRPr="00361DF6" w:rsidRDefault="002826B1" w:rsidP="00A87FBC">
            <w:pPr>
              <w:widowControl/>
              <w:jc w:val="right"/>
              <w:rPr>
                <w:b/>
                <w:bCs/>
                <w:kern w:val="0"/>
                <w:sz w:val="24"/>
                <w:szCs w:val="24"/>
              </w:rPr>
            </w:pPr>
            <w:r w:rsidRPr="00361DF6">
              <w:rPr>
                <w:rFonts w:cs="宋体" w:hint="eastAsia"/>
                <w:b/>
                <w:bCs/>
                <w:kern w:val="0"/>
                <w:sz w:val="24"/>
                <w:szCs w:val="24"/>
              </w:rPr>
              <w:t xml:space="preserve">　</w:t>
            </w:r>
          </w:p>
        </w:tc>
        <w:tc>
          <w:tcPr>
            <w:tcW w:w="1412" w:type="dxa"/>
            <w:noWrap/>
            <w:vAlign w:val="center"/>
          </w:tcPr>
          <w:p w:rsidR="002826B1" w:rsidRPr="00361DF6" w:rsidRDefault="002826B1" w:rsidP="00A87FBC">
            <w:pPr>
              <w:widowControl/>
              <w:jc w:val="right"/>
              <w:rPr>
                <w:b/>
                <w:bCs/>
                <w:kern w:val="0"/>
                <w:sz w:val="24"/>
                <w:szCs w:val="24"/>
              </w:rPr>
            </w:pPr>
            <w:r w:rsidRPr="00361DF6">
              <w:rPr>
                <w:rFonts w:cs="宋体" w:hint="eastAsia"/>
                <w:b/>
                <w:bCs/>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特困人员救助供养</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补充道路交通事故社会救助基金</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27</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27</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其他生活救助</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366</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366</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财政对基本养老保险基金的补助</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449</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449</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财政对其他社会保险基金的补助</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其他社会保障和就业支出</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494</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494</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b/>
                <w:bCs/>
                <w:kern w:val="0"/>
                <w:sz w:val="24"/>
                <w:szCs w:val="24"/>
              </w:rPr>
            </w:pPr>
            <w:r w:rsidRPr="00361DF6">
              <w:rPr>
                <w:rFonts w:cs="宋体" w:hint="eastAsia"/>
                <w:b/>
                <w:bCs/>
                <w:kern w:val="0"/>
                <w:sz w:val="24"/>
                <w:szCs w:val="24"/>
              </w:rPr>
              <w:t>医疗卫生与计划生育支出</w:t>
            </w:r>
          </w:p>
        </w:tc>
        <w:tc>
          <w:tcPr>
            <w:tcW w:w="1412"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24,147</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24,147</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医疗卫生与计划生育管理事务</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1,041</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1,041</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公立医院</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3,874</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3,874</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基层医疗卫生机构</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277</w:t>
            </w:r>
          </w:p>
        </w:tc>
        <w:tc>
          <w:tcPr>
            <w:tcW w:w="1412"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277</w:t>
            </w:r>
          </w:p>
        </w:tc>
        <w:tc>
          <w:tcPr>
            <w:tcW w:w="1412" w:type="dxa"/>
            <w:noWrap/>
            <w:vAlign w:val="center"/>
          </w:tcPr>
          <w:p w:rsidR="002826B1" w:rsidRPr="00361DF6" w:rsidRDefault="002826B1" w:rsidP="00A87FBC">
            <w:pPr>
              <w:widowControl/>
              <w:jc w:val="right"/>
              <w:rPr>
                <w:b/>
                <w:bCs/>
                <w:kern w:val="0"/>
                <w:sz w:val="24"/>
                <w:szCs w:val="24"/>
              </w:rPr>
            </w:pPr>
            <w:r w:rsidRPr="00361DF6">
              <w:rPr>
                <w:rFonts w:cs="宋体" w:hint="eastAsia"/>
                <w:b/>
                <w:bCs/>
                <w:kern w:val="0"/>
                <w:sz w:val="24"/>
                <w:szCs w:val="24"/>
              </w:rPr>
              <w:t xml:space="preserve">　</w:t>
            </w:r>
          </w:p>
        </w:tc>
        <w:tc>
          <w:tcPr>
            <w:tcW w:w="1412" w:type="dxa"/>
            <w:noWrap/>
            <w:vAlign w:val="center"/>
          </w:tcPr>
          <w:p w:rsidR="002826B1" w:rsidRPr="00361DF6" w:rsidRDefault="002826B1" w:rsidP="00A87FBC">
            <w:pPr>
              <w:widowControl/>
              <w:jc w:val="right"/>
              <w:rPr>
                <w:b/>
                <w:bCs/>
                <w:kern w:val="0"/>
                <w:sz w:val="24"/>
                <w:szCs w:val="24"/>
              </w:rPr>
            </w:pPr>
            <w:r w:rsidRPr="00361DF6">
              <w:rPr>
                <w:rFonts w:cs="宋体" w:hint="eastAsia"/>
                <w:b/>
                <w:bCs/>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公共卫生</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3,448</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3,448</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中医药</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72</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72</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计划生育事务</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298</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298</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食品和药品监督管理事务</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373</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373</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行政事业单位医疗</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8,942</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8,942</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财政对基本医疗保险基金的补助</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5,757</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5,757</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医疗救助</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16</w:t>
            </w:r>
          </w:p>
        </w:tc>
        <w:tc>
          <w:tcPr>
            <w:tcW w:w="1412"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16</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优抚对象医疗</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10</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10</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其他医疗卫生与计划生育支出</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39</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39</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b/>
                <w:bCs/>
                <w:kern w:val="0"/>
                <w:sz w:val="24"/>
                <w:szCs w:val="24"/>
              </w:rPr>
            </w:pPr>
            <w:r w:rsidRPr="00361DF6">
              <w:rPr>
                <w:rFonts w:cs="宋体" w:hint="eastAsia"/>
                <w:b/>
                <w:bCs/>
                <w:kern w:val="0"/>
                <w:sz w:val="24"/>
                <w:szCs w:val="24"/>
              </w:rPr>
              <w:t>节能环保支出</w:t>
            </w:r>
          </w:p>
        </w:tc>
        <w:tc>
          <w:tcPr>
            <w:tcW w:w="1412"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8,788</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8,788</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环境保护管理事务</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1,875</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1,875</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环境监测与监察</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681</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681</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污染防治</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5,559</w:t>
            </w:r>
          </w:p>
        </w:tc>
        <w:tc>
          <w:tcPr>
            <w:tcW w:w="1412"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5,559</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自然生态保护</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114</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114</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天然林保护</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464</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464</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能源节约利用</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32</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32</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污染减排</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63</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63</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其他节能环保支出</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b/>
                <w:bCs/>
                <w:kern w:val="0"/>
                <w:sz w:val="24"/>
                <w:szCs w:val="24"/>
              </w:rPr>
            </w:pPr>
            <w:r w:rsidRPr="00361DF6">
              <w:rPr>
                <w:rFonts w:cs="宋体" w:hint="eastAsia"/>
                <w:b/>
                <w:bCs/>
                <w:kern w:val="0"/>
                <w:sz w:val="24"/>
                <w:szCs w:val="24"/>
              </w:rPr>
              <w:t>城乡社区支出</w:t>
            </w:r>
          </w:p>
        </w:tc>
        <w:tc>
          <w:tcPr>
            <w:tcW w:w="1412"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108,787</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108,787</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城乡社区管理事务</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4,123</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4123</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城乡社区规划与管理</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1,722</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1722</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城乡社区公共设施</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2,206</w:t>
            </w:r>
          </w:p>
        </w:tc>
        <w:tc>
          <w:tcPr>
            <w:tcW w:w="1412"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2,206</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城乡社区环境卫生</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6,396</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6396</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建设市场管理与监督</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其他城乡社区支出</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94,340</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94340</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b/>
                <w:bCs/>
                <w:kern w:val="0"/>
                <w:sz w:val="24"/>
                <w:szCs w:val="24"/>
              </w:rPr>
            </w:pPr>
            <w:r w:rsidRPr="00361DF6">
              <w:rPr>
                <w:rFonts w:cs="宋体" w:hint="eastAsia"/>
                <w:b/>
                <w:bCs/>
                <w:kern w:val="0"/>
                <w:sz w:val="24"/>
                <w:szCs w:val="24"/>
              </w:rPr>
              <w:t>农林水支出</w:t>
            </w:r>
          </w:p>
        </w:tc>
        <w:tc>
          <w:tcPr>
            <w:tcW w:w="1412"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35,491</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35491</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农业</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4,374</w:t>
            </w:r>
          </w:p>
        </w:tc>
        <w:tc>
          <w:tcPr>
            <w:tcW w:w="1412"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4374</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林业</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11,515</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11515</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水利</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15,866</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15866</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南水北调</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扶贫</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1,292</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1292</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农业综合开发</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7</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7</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农村综合改革</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普惠金融发展支出</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2,194</w:t>
            </w:r>
          </w:p>
        </w:tc>
        <w:tc>
          <w:tcPr>
            <w:tcW w:w="1412"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2194</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目标价格补贴</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其他农林水支出</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243</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243</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b/>
                <w:bCs/>
                <w:kern w:val="0"/>
                <w:sz w:val="24"/>
                <w:szCs w:val="24"/>
              </w:rPr>
            </w:pPr>
            <w:r w:rsidRPr="00361DF6">
              <w:rPr>
                <w:rFonts w:cs="宋体" w:hint="eastAsia"/>
                <w:b/>
                <w:bCs/>
                <w:kern w:val="0"/>
                <w:sz w:val="24"/>
                <w:szCs w:val="24"/>
              </w:rPr>
              <w:t>交通运输支出</w:t>
            </w:r>
          </w:p>
        </w:tc>
        <w:tc>
          <w:tcPr>
            <w:tcW w:w="1412"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56,212</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56212</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公路水路运输</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26,795</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26795</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石油价格改革对交通运输的补贴</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4,279</w:t>
            </w:r>
          </w:p>
        </w:tc>
        <w:tc>
          <w:tcPr>
            <w:tcW w:w="1412"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4279</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车辆购置税支出</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23,440</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23440</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其他交通运输支出</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1,698</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1698</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b/>
                <w:bCs/>
                <w:kern w:val="0"/>
                <w:sz w:val="24"/>
                <w:szCs w:val="24"/>
              </w:rPr>
            </w:pPr>
            <w:r w:rsidRPr="00361DF6">
              <w:rPr>
                <w:rFonts w:cs="宋体" w:hint="eastAsia"/>
                <w:b/>
                <w:bCs/>
                <w:kern w:val="0"/>
                <w:sz w:val="24"/>
                <w:szCs w:val="24"/>
              </w:rPr>
              <w:t>资源勘探信息等支出</w:t>
            </w:r>
          </w:p>
        </w:tc>
        <w:tc>
          <w:tcPr>
            <w:tcW w:w="1412"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3,108</w:t>
            </w:r>
          </w:p>
        </w:tc>
        <w:tc>
          <w:tcPr>
            <w:tcW w:w="1412"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3108</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资源勘探开发</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930</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930</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工业和信息产业监管</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462</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462</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安全生产监管</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1,198</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1198</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国有资产监管</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203</w:t>
            </w:r>
          </w:p>
        </w:tc>
        <w:tc>
          <w:tcPr>
            <w:tcW w:w="1412"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203</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支持中小企业发展和管理支出</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21</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21</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其他资源勘探信息等支出</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294</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294</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b/>
                <w:bCs/>
                <w:kern w:val="0"/>
                <w:sz w:val="24"/>
                <w:szCs w:val="24"/>
              </w:rPr>
            </w:pPr>
            <w:r w:rsidRPr="00361DF6">
              <w:rPr>
                <w:rFonts w:cs="宋体" w:hint="eastAsia"/>
                <w:b/>
                <w:bCs/>
                <w:kern w:val="0"/>
                <w:sz w:val="24"/>
                <w:szCs w:val="24"/>
              </w:rPr>
              <w:t>商业服务业等支出</w:t>
            </w:r>
          </w:p>
        </w:tc>
        <w:tc>
          <w:tcPr>
            <w:tcW w:w="1412"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3,619</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3619</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商业流通事务</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778</w:t>
            </w:r>
          </w:p>
        </w:tc>
        <w:tc>
          <w:tcPr>
            <w:tcW w:w="1412"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778</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旅游业管理与服务支出</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2,631</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2631</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涉外发展服务支出</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210</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210</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其他商业服务业等支出</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b/>
                <w:bCs/>
                <w:kern w:val="0"/>
                <w:sz w:val="24"/>
                <w:szCs w:val="24"/>
              </w:rPr>
            </w:pPr>
            <w:r w:rsidRPr="00361DF6">
              <w:rPr>
                <w:rFonts w:cs="宋体" w:hint="eastAsia"/>
                <w:b/>
                <w:bCs/>
                <w:kern w:val="0"/>
                <w:sz w:val="24"/>
                <w:szCs w:val="24"/>
              </w:rPr>
              <w:t>金融支出</w:t>
            </w:r>
          </w:p>
        </w:tc>
        <w:tc>
          <w:tcPr>
            <w:tcW w:w="1412"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27</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27</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金融部门行政支出</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b/>
                <w:bCs/>
                <w:kern w:val="0"/>
                <w:sz w:val="24"/>
                <w:szCs w:val="24"/>
              </w:rPr>
            </w:pPr>
            <w:r w:rsidRPr="00361DF6">
              <w:rPr>
                <w:rFonts w:cs="宋体" w:hint="eastAsia"/>
                <w:b/>
                <w:bCs/>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金融发展支出</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27</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27</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b/>
                <w:bCs/>
                <w:kern w:val="0"/>
                <w:sz w:val="24"/>
                <w:szCs w:val="24"/>
              </w:rPr>
            </w:pPr>
            <w:r w:rsidRPr="00361DF6">
              <w:rPr>
                <w:rFonts w:cs="宋体" w:hint="eastAsia"/>
                <w:b/>
                <w:bCs/>
                <w:kern w:val="0"/>
                <w:sz w:val="24"/>
                <w:szCs w:val="24"/>
              </w:rPr>
              <w:t>援助其他地区支出</w:t>
            </w:r>
          </w:p>
        </w:tc>
        <w:tc>
          <w:tcPr>
            <w:tcW w:w="1412"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248</w:t>
            </w:r>
          </w:p>
        </w:tc>
        <w:tc>
          <w:tcPr>
            <w:tcW w:w="1412"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248</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49"/>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其他支出</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248</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248</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52"/>
          <w:jc w:val="center"/>
        </w:trPr>
        <w:tc>
          <w:tcPr>
            <w:tcW w:w="4184" w:type="dxa"/>
            <w:noWrap/>
            <w:vAlign w:val="center"/>
          </w:tcPr>
          <w:p w:rsidR="002826B1" w:rsidRPr="00361DF6" w:rsidRDefault="002826B1" w:rsidP="00A87FBC">
            <w:pPr>
              <w:widowControl/>
              <w:jc w:val="left"/>
              <w:rPr>
                <w:b/>
                <w:bCs/>
                <w:kern w:val="0"/>
                <w:sz w:val="24"/>
                <w:szCs w:val="24"/>
              </w:rPr>
            </w:pPr>
            <w:r w:rsidRPr="00361DF6">
              <w:rPr>
                <w:rFonts w:cs="宋体" w:hint="eastAsia"/>
                <w:b/>
                <w:bCs/>
                <w:kern w:val="0"/>
                <w:sz w:val="24"/>
                <w:szCs w:val="24"/>
              </w:rPr>
              <w:t>国土海洋气象等支出</w:t>
            </w:r>
          </w:p>
        </w:tc>
        <w:tc>
          <w:tcPr>
            <w:tcW w:w="1412"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1,451</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1451</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52"/>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国土资源事务</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720</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720</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52"/>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地震事务</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325</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325</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52"/>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气象事务</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406</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406</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52"/>
          <w:jc w:val="center"/>
        </w:trPr>
        <w:tc>
          <w:tcPr>
            <w:tcW w:w="4184" w:type="dxa"/>
            <w:noWrap/>
            <w:vAlign w:val="center"/>
          </w:tcPr>
          <w:p w:rsidR="002826B1" w:rsidRPr="00361DF6" w:rsidRDefault="002826B1" w:rsidP="00A87FBC">
            <w:pPr>
              <w:widowControl/>
              <w:jc w:val="left"/>
              <w:rPr>
                <w:b/>
                <w:bCs/>
                <w:kern w:val="0"/>
                <w:sz w:val="24"/>
                <w:szCs w:val="24"/>
              </w:rPr>
            </w:pPr>
            <w:r w:rsidRPr="00361DF6">
              <w:rPr>
                <w:rFonts w:cs="宋体" w:hint="eastAsia"/>
                <w:b/>
                <w:bCs/>
                <w:kern w:val="0"/>
                <w:sz w:val="24"/>
                <w:szCs w:val="24"/>
              </w:rPr>
              <w:t>住房保障支出</w:t>
            </w:r>
          </w:p>
        </w:tc>
        <w:tc>
          <w:tcPr>
            <w:tcW w:w="1412"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12,732</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12732</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52"/>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保障性安居工程支出</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2,941</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2941</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52"/>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住房改革支出</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8,984</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8984</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52"/>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城乡社区住宅</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807</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807</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452"/>
          <w:jc w:val="center"/>
        </w:trPr>
        <w:tc>
          <w:tcPr>
            <w:tcW w:w="4184" w:type="dxa"/>
            <w:noWrap/>
            <w:vAlign w:val="center"/>
          </w:tcPr>
          <w:p w:rsidR="002826B1" w:rsidRPr="00361DF6" w:rsidRDefault="002826B1" w:rsidP="00A87FBC">
            <w:pPr>
              <w:widowControl/>
              <w:jc w:val="left"/>
              <w:rPr>
                <w:b/>
                <w:bCs/>
                <w:kern w:val="0"/>
                <w:sz w:val="24"/>
                <w:szCs w:val="24"/>
              </w:rPr>
            </w:pPr>
            <w:r w:rsidRPr="00361DF6">
              <w:rPr>
                <w:rFonts w:cs="宋体" w:hint="eastAsia"/>
                <w:b/>
                <w:bCs/>
                <w:kern w:val="0"/>
                <w:sz w:val="24"/>
                <w:szCs w:val="24"/>
              </w:rPr>
              <w:t>粮油物资储备支出</w:t>
            </w:r>
          </w:p>
        </w:tc>
        <w:tc>
          <w:tcPr>
            <w:tcW w:w="1412"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2,242</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2242</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344"/>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粮油事务</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663</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663</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344"/>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物资事务</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154</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154</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344"/>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能源储备</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344"/>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粮油储备</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1,395</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1395</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344"/>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重要商品储备</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30</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30</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344"/>
          <w:jc w:val="center"/>
        </w:trPr>
        <w:tc>
          <w:tcPr>
            <w:tcW w:w="4184" w:type="dxa"/>
            <w:noWrap/>
            <w:vAlign w:val="center"/>
          </w:tcPr>
          <w:p w:rsidR="002826B1" w:rsidRPr="00361DF6" w:rsidRDefault="002826B1" w:rsidP="00A87FBC">
            <w:pPr>
              <w:widowControl/>
              <w:jc w:val="left"/>
              <w:rPr>
                <w:b/>
                <w:bCs/>
                <w:kern w:val="0"/>
                <w:sz w:val="24"/>
                <w:szCs w:val="24"/>
              </w:rPr>
            </w:pPr>
            <w:r w:rsidRPr="00361DF6">
              <w:rPr>
                <w:rFonts w:cs="宋体" w:hint="eastAsia"/>
                <w:b/>
                <w:bCs/>
                <w:kern w:val="0"/>
                <w:sz w:val="24"/>
                <w:szCs w:val="24"/>
              </w:rPr>
              <w:t>预备费</w:t>
            </w:r>
          </w:p>
        </w:tc>
        <w:tc>
          <w:tcPr>
            <w:tcW w:w="1412" w:type="dxa"/>
            <w:noWrap/>
            <w:vAlign w:val="center"/>
          </w:tcPr>
          <w:p w:rsidR="002826B1" w:rsidRPr="00361DF6" w:rsidRDefault="002826B1" w:rsidP="00A87FBC">
            <w:pPr>
              <w:widowControl/>
              <w:jc w:val="righ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344"/>
          <w:jc w:val="center"/>
        </w:trPr>
        <w:tc>
          <w:tcPr>
            <w:tcW w:w="4184" w:type="dxa"/>
            <w:noWrap/>
            <w:vAlign w:val="center"/>
          </w:tcPr>
          <w:p w:rsidR="002826B1" w:rsidRPr="00361DF6" w:rsidRDefault="002826B1" w:rsidP="00A87FBC">
            <w:pPr>
              <w:widowControl/>
              <w:jc w:val="left"/>
              <w:rPr>
                <w:b/>
                <w:bCs/>
                <w:kern w:val="0"/>
                <w:sz w:val="24"/>
                <w:szCs w:val="24"/>
              </w:rPr>
            </w:pPr>
            <w:r w:rsidRPr="00361DF6">
              <w:rPr>
                <w:rFonts w:cs="宋体" w:hint="eastAsia"/>
                <w:b/>
                <w:bCs/>
                <w:kern w:val="0"/>
                <w:sz w:val="24"/>
                <w:szCs w:val="24"/>
              </w:rPr>
              <w:t>其他支出</w:t>
            </w:r>
            <w:r w:rsidRPr="00361DF6">
              <w:rPr>
                <w:b/>
                <w:bCs/>
                <w:kern w:val="0"/>
                <w:sz w:val="24"/>
                <w:szCs w:val="24"/>
              </w:rPr>
              <w:t>(</w:t>
            </w:r>
            <w:r w:rsidRPr="00361DF6">
              <w:rPr>
                <w:rFonts w:cs="宋体" w:hint="eastAsia"/>
                <w:b/>
                <w:bCs/>
                <w:kern w:val="0"/>
                <w:sz w:val="24"/>
                <w:szCs w:val="24"/>
              </w:rPr>
              <w:t>类</w:t>
            </w:r>
            <w:r w:rsidRPr="00361DF6">
              <w:rPr>
                <w:b/>
                <w:bCs/>
                <w:kern w:val="0"/>
                <w:sz w:val="24"/>
                <w:szCs w:val="24"/>
              </w:rPr>
              <w:t>)</w:t>
            </w:r>
          </w:p>
        </w:tc>
        <w:tc>
          <w:tcPr>
            <w:tcW w:w="1412"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3,907</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3907</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344"/>
          <w:jc w:val="center"/>
        </w:trPr>
        <w:tc>
          <w:tcPr>
            <w:tcW w:w="4184" w:type="dxa"/>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其他支出</w:t>
            </w:r>
            <w:r w:rsidRPr="00361DF6">
              <w:rPr>
                <w:kern w:val="0"/>
                <w:sz w:val="24"/>
                <w:szCs w:val="24"/>
              </w:rPr>
              <w:t>(</w:t>
            </w:r>
            <w:r w:rsidRPr="00361DF6">
              <w:rPr>
                <w:rFonts w:cs="宋体" w:hint="eastAsia"/>
                <w:kern w:val="0"/>
                <w:sz w:val="24"/>
                <w:szCs w:val="24"/>
              </w:rPr>
              <w:t>款</w:t>
            </w:r>
            <w:r w:rsidRPr="00361DF6">
              <w:rPr>
                <w:kern w:val="0"/>
                <w:sz w:val="24"/>
                <w:szCs w:val="24"/>
              </w:rPr>
              <w:t>)</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3,907</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3907</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344"/>
          <w:jc w:val="center"/>
        </w:trPr>
        <w:tc>
          <w:tcPr>
            <w:tcW w:w="4184" w:type="dxa"/>
            <w:noWrap/>
            <w:vAlign w:val="center"/>
          </w:tcPr>
          <w:p w:rsidR="002826B1" w:rsidRPr="00361DF6" w:rsidRDefault="002826B1" w:rsidP="00A87FBC">
            <w:pPr>
              <w:widowControl/>
              <w:jc w:val="left"/>
              <w:rPr>
                <w:b/>
                <w:bCs/>
                <w:kern w:val="0"/>
                <w:sz w:val="24"/>
                <w:szCs w:val="24"/>
              </w:rPr>
            </w:pPr>
            <w:r w:rsidRPr="00361DF6">
              <w:rPr>
                <w:rFonts w:cs="宋体" w:hint="eastAsia"/>
                <w:b/>
                <w:bCs/>
                <w:kern w:val="0"/>
                <w:sz w:val="24"/>
                <w:szCs w:val="24"/>
              </w:rPr>
              <w:t>债务付息支出</w:t>
            </w:r>
          </w:p>
        </w:tc>
        <w:tc>
          <w:tcPr>
            <w:tcW w:w="1412" w:type="dxa"/>
            <w:noWrap/>
            <w:vAlign w:val="center"/>
          </w:tcPr>
          <w:p w:rsidR="002826B1" w:rsidRPr="00361DF6" w:rsidRDefault="002826B1" w:rsidP="00A87FBC">
            <w:pPr>
              <w:widowControl/>
              <w:jc w:val="right"/>
              <w:rPr>
                <w:b/>
                <w:bCs/>
                <w:kern w:val="0"/>
                <w:sz w:val="24"/>
                <w:szCs w:val="24"/>
              </w:rPr>
            </w:pPr>
            <w:r w:rsidRPr="00361DF6">
              <w:rPr>
                <w:b/>
                <w:bCs/>
                <w:kern w:val="0"/>
                <w:sz w:val="24"/>
                <w:szCs w:val="24"/>
              </w:rPr>
              <w:t>17,615</w:t>
            </w:r>
          </w:p>
        </w:tc>
        <w:tc>
          <w:tcPr>
            <w:tcW w:w="1412" w:type="dxa"/>
            <w:noWrap/>
            <w:vAlign w:val="center"/>
          </w:tcPr>
          <w:p w:rsidR="002826B1" w:rsidRPr="00361DF6" w:rsidRDefault="002826B1" w:rsidP="00A87FBC">
            <w:pPr>
              <w:widowControl/>
              <w:jc w:val="right"/>
              <w:rPr>
                <w:kern w:val="0"/>
                <w:sz w:val="24"/>
                <w:szCs w:val="24"/>
              </w:rPr>
            </w:pPr>
            <w:r w:rsidRPr="00361DF6">
              <w:rPr>
                <w:kern w:val="0"/>
                <w:sz w:val="24"/>
                <w:szCs w:val="24"/>
              </w:rPr>
              <w:t>17615</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r w:rsidR="002826B1" w:rsidRPr="00361DF6">
        <w:trPr>
          <w:trHeight w:val="344"/>
          <w:jc w:val="center"/>
        </w:trPr>
        <w:tc>
          <w:tcPr>
            <w:tcW w:w="4184" w:type="dxa"/>
            <w:tcBorders>
              <w:bottom w:val="single" w:sz="4" w:space="0" w:color="auto"/>
            </w:tcBorders>
            <w:noWrap/>
            <w:vAlign w:val="center"/>
          </w:tcPr>
          <w:p w:rsidR="002826B1" w:rsidRPr="00361DF6" w:rsidRDefault="002826B1" w:rsidP="00A87FBC">
            <w:pPr>
              <w:widowControl/>
              <w:jc w:val="left"/>
              <w:rPr>
                <w:kern w:val="0"/>
                <w:sz w:val="24"/>
                <w:szCs w:val="24"/>
              </w:rPr>
            </w:pPr>
            <w:r w:rsidRPr="00361DF6">
              <w:rPr>
                <w:kern w:val="0"/>
                <w:sz w:val="24"/>
                <w:szCs w:val="24"/>
              </w:rPr>
              <w:t xml:space="preserve">  </w:t>
            </w:r>
            <w:r w:rsidRPr="00361DF6">
              <w:rPr>
                <w:rFonts w:cs="宋体" w:hint="eastAsia"/>
                <w:kern w:val="0"/>
                <w:sz w:val="24"/>
                <w:szCs w:val="24"/>
              </w:rPr>
              <w:t>地方政府债务付息支出</w:t>
            </w:r>
          </w:p>
        </w:tc>
        <w:tc>
          <w:tcPr>
            <w:tcW w:w="1412" w:type="dxa"/>
            <w:tcBorders>
              <w:bottom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17,615</w:t>
            </w:r>
          </w:p>
        </w:tc>
        <w:tc>
          <w:tcPr>
            <w:tcW w:w="1412" w:type="dxa"/>
            <w:tcBorders>
              <w:bottom w:val="single" w:sz="4" w:space="0" w:color="auto"/>
            </w:tcBorders>
            <w:noWrap/>
            <w:vAlign w:val="center"/>
          </w:tcPr>
          <w:p w:rsidR="002826B1" w:rsidRPr="00361DF6" w:rsidRDefault="002826B1" w:rsidP="00A87FBC">
            <w:pPr>
              <w:widowControl/>
              <w:jc w:val="right"/>
              <w:rPr>
                <w:kern w:val="0"/>
                <w:sz w:val="24"/>
                <w:szCs w:val="24"/>
              </w:rPr>
            </w:pPr>
            <w:r w:rsidRPr="00361DF6">
              <w:rPr>
                <w:kern w:val="0"/>
                <w:sz w:val="24"/>
                <w:szCs w:val="24"/>
              </w:rPr>
              <w:t>17615</w:t>
            </w:r>
          </w:p>
        </w:tc>
        <w:tc>
          <w:tcPr>
            <w:tcW w:w="1412" w:type="dxa"/>
            <w:tcBorders>
              <w:bottom w:val="single" w:sz="4" w:space="0" w:color="auto"/>
            </w:tcBorders>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c>
          <w:tcPr>
            <w:tcW w:w="1412" w:type="dxa"/>
            <w:tcBorders>
              <w:bottom w:val="single" w:sz="4" w:space="0" w:color="auto"/>
            </w:tcBorders>
            <w:noWrap/>
            <w:vAlign w:val="center"/>
          </w:tcPr>
          <w:p w:rsidR="002826B1" w:rsidRPr="00361DF6" w:rsidRDefault="002826B1" w:rsidP="00A87FBC">
            <w:pPr>
              <w:widowControl/>
              <w:jc w:val="left"/>
              <w:rPr>
                <w:kern w:val="0"/>
                <w:sz w:val="24"/>
                <w:szCs w:val="24"/>
              </w:rPr>
            </w:pPr>
            <w:r w:rsidRPr="00361DF6">
              <w:rPr>
                <w:rFonts w:cs="宋体" w:hint="eastAsia"/>
                <w:kern w:val="0"/>
                <w:sz w:val="24"/>
                <w:szCs w:val="24"/>
              </w:rPr>
              <w:t xml:space="preserve">　</w:t>
            </w:r>
          </w:p>
        </w:tc>
      </w:tr>
    </w:tbl>
    <w:p w:rsidR="002826B1" w:rsidRPr="00361DF6" w:rsidRDefault="002826B1">
      <w:pPr>
        <w:adjustRightInd w:val="0"/>
        <w:snapToGrid w:val="0"/>
        <w:spacing w:line="640" w:lineRule="exact"/>
        <w:outlineLvl w:val="0"/>
        <w:rPr>
          <w:rFonts w:eastAsia="黑体"/>
          <w:sz w:val="32"/>
          <w:szCs w:val="32"/>
        </w:rPr>
      </w:pPr>
    </w:p>
    <w:p w:rsidR="002826B1" w:rsidRPr="00C625AB" w:rsidRDefault="002826B1" w:rsidP="00C625AB">
      <w:pPr>
        <w:adjustRightInd w:val="0"/>
        <w:snapToGrid w:val="0"/>
        <w:spacing w:line="640" w:lineRule="exact"/>
        <w:jc w:val="center"/>
        <w:outlineLvl w:val="0"/>
        <w:rPr>
          <w:rFonts w:eastAsia="黑体"/>
          <w:sz w:val="32"/>
          <w:szCs w:val="32"/>
        </w:rPr>
      </w:pPr>
      <w:r w:rsidRPr="00361DF6">
        <w:rPr>
          <w:rFonts w:eastAsia="黑体"/>
          <w:sz w:val="32"/>
          <w:szCs w:val="32"/>
        </w:rPr>
        <w:br w:type="page"/>
      </w:r>
      <w:r w:rsidRPr="00C625AB">
        <w:rPr>
          <w:rFonts w:ascii="方正大标宋简体" w:eastAsia="方正大标宋简体" w:cs="方正大标宋简体"/>
          <w:color w:val="000000"/>
          <w:sz w:val="40"/>
          <w:szCs w:val="40"/>
        </w:rPr>
        <w:t>2017</w:t>
      </w:r>
      <w:r w:rsidRPr="00C625AB">
        <w:rPr>
          <w:rFonts w:ascii="方正大标宋简体" w:eastAsia="方正大标宋简体" w:cs="方正大标宋简体" w:hint="eastAsia"/>
          <w:color w:val="000000"/>
          <w:sz w:val="40"/>
          <w:szCs w:val="40"/>
        </w:rPr>
        <w:t>年市级一般公共预算收支决算平衡表（</w:t>
      </w:r>
      <w:r w:rsidRPr="00C625AB">
        <w:rPr>
          <w:rFonts w:ascii="方正大标宋简体" w:eastAsia="方正大标宋简体" w:cs="方正大标宋简体"/>
          <w:color w:val="000000"/>
          <w:sz w:val="40"/>
          <w:szCs w:val="40"/>
        </w:rPr>
        <w:t>9</w:t>
      </w:r>
      <w:r w:rsidRPr="00C625AB">
        <w:rPr>
          <w:rFonts w:ascii="方正大标宋简体" w:eastAsia="方正大标宋简体" w:cs="方正大标宋简体" w:hint="eastAsia"/>
          <w:color w:val="000000"/>
          <w:sz w:val="40"/>
          <w:szCs w:val="40"/>
        </w:rPr>
        <w:t>）</w:t>
      </w:r>
    </w:p>
    <w:p w:rsidR="002826B1" w:rsidRPr="00C625AB" w:rsidRDefault="002826B1" w:rsidP="00C625AB">
      <w:pPr>
        <w:adjustRightInd w:val="0"/>
        <w:snapToGrid w:val="0"/>
        <w:spacing w:line="640" w:lineRule="exact"/>
        <w:jc w:val="center"/>
        <w:outlineLvl w:val="0"/>
        <w:rPr>
          <w:rFonts w:eastAsia="仿宋_GB2312"/>
          <w:color w:val="000000"/>
          <w:sz w:val="30"/>
          <w:szCs w:val="30"/>
        </w:rPr>
      </w:pPr>
      <w:r>
        <w:rPr>
          <w:rFonts w:eastAsia="仿宋_GB2312"/>
          <w:color w:val="000000"/>
          <w:sz w:val="30"/>
          <w:szCs w:val="30"/>
        </w:rPr>
        <w:t xml:space="preserve">                                         </w:t>
      </w:r>
      <w:r w:rsidRPr="00C625AB">
        <w:rPr>
          <w:rFonts w:eastAsia="仿宋_GB2312" w:cs="仿宋_GB2312" w:hint="eastAsia"/>
          <w:color w:val="000000"/>
          <w:sz w:val="30"/>
          <w:szCs w:val="30"/>
        </w:rPr>
        <w:t>单位：万元</w:t>
      </w:r>
    </w:p>
    <w:tbl>
      <w:tblPr>
        <w:tblW w:w="9290" w:type="dxa"/>
        <w:jc w:val="center"/>
        <w:tblLook w:val="0000"/>
      </w:tblPr>
      <w:tblGrid>
        <w:gridCol w:w="3318"/>
        <w:gridCol w:w="1327"/>
        <w:gridCol w:w="3318"/>
        <w:gridCol w:w="1327"/>
      </w:tblGrid>
      <w:tr w:rsidR="002826B1" w:rsidRPr="00361DF6">
        <w:trPr>
          <w:trHeight w:val="927"/>
          <w:tblHeader/>
          <w:jc w:val="center"/>
        </w:trPr>
        <w:tc>
          <w:tcPr>
            <w:tcW w:w="3318" w:type="dxa"/>
            <w:tcBorders>
              <w:top w:val="single" w:sz="4" w:space="0" w:color="auto"/>
              <w:left w:val="single" w:sz="4" w:space="0" w:color="auto"/>
              <w:bottom w:val="single" w:sz="4" w:space="0" w:color="auto"/>
              <w:right w:val="single" w:sz="4" w:space="0" w:color="auto"/>
            </w:tcBorders>
            <w:noWrap/>
            <w:vAlign w:val="center"/>
          </w:tcPr>
          <w:p w:rsidR="002826B1" w:rsidRPr="00C625AB" w:rsidRDefault="002826B1" w:rsidP="00C625AB">
            <w:pPr>
              <w:widowControl/>
              <w:spacing w:line="360" w:lineRule="exact"/>
              <w:jc w:val="center"/>
              <w:rPr>
                <w:rFonts w:ascii="黑体" w:eastAsia="黑体" w:hAnsi="黑体"/>
                <w:kern w:val="0"/>
                <w:sz w:val="24"/>
                <w:szCs w:val="24"/>
              </w:rPr>
            </w:pPr>
            <w:r w:rsidRPr="00C625AB">
              <w:rPr>
                <w:rFonts w:ascii="黑体" w:eastAsia="黑体" w:hAnsi="黑体" w:cs="黑体" w:hint="eastAsia"/>
                <w:kern w:val="0"/>
                <w:sz w:val="24"/>
                <w:szCs w:val="24"/>
              </w:rPr>
              <w:t>预算科目</w:t>
            </w:r>
          </w:p>
        </w:tc>
        <w:tc>
          <w:tcPr>
            <w:tcW w:w="1327" w:type="dxa"/>
            <w:tcBorders>
              <w:top w:val="single" w:sz="4" w:space="0" w:color="auto"/>
              <w:left w:val="nil"/>
              <w:bottom w:val="single" w:sz="4" w:space="0" w:color="auto"/>
              <w:right w:val="single" w:sz="4" w:space="0" w:color="auto"/>
            </w:tcBorders>
            <w:noWrap/>
            <w:vAlign w:val="center"/>
          </w:tcPr>
          <w:p w:rsidR="002826B1" w:rsidRPr="00C625AB" w:rsidRDefault="002826B1" w:rsidP="00C625AB">
            <w:pPr>
              <w:widowControl/>
              <w:spacing w:line="360" w:lineRule="exact"/>
              <w:jc w:val="center"/>
              <w:rPr>
                <w:rFonts w:ascii="黑体" w:eastAsia="黑体" w:hAnsi="黑体"/>
                <w:kern w:val="0"/>
                <w:sz w:val="24"/>
                <w:szCs w:val="24"/>
              </w:rPr>
            </w:pPr>
            <w:r w:rsidRPr="00C625AB">
              <w:rPr>
                <w:rFonts w:ascii="黑体" w:eastAsia="黑体" w:hAnsi="黑体" w:cs="黑体" w:hint="eastAsia"/>
                <w:kern w:val="0"/>
                <w:sz w:val="24"/>
                <w:szCs w:val="24"/>
              </w:rPr>
              <w:t>决算数</w:t>
            </w:r>
          </w:p>
        </w:tc>
        <w:tc>
          <w:tcPr>
            <w:tcW w:w="3318" w:type="dxa"/>
            <w:tcBorders>
              <w:top w:val="single" w:sz="4" w:space="0" w:color="auto"/>
              <w:left w:val="nil"/>
              <w:bottom w:val="single" w:sz="4" w:space="0" w:color="auto"/>
              <w:right w:val="single" w:sz="4" w:space="0" w:color="auto"/>
            </w:tcBorders>
            <w:noWrap/>
            <w:vAlign w:val="center"/>
          </w:tcPr>
          <w:p w:rsidR="002826B1" w:rsidRPr="00C625AB" w:rsidRDefault="002826B1" w:rsidP="00C625AB">
            <w:pPr>
              <w:widowControl/>
              <w:spacing w:line="360" w:lineRule="exact"/>
              <w:jc w:val="center"/>
              <w:rPr>
                <w:rFonts w:ascii="黑体" w:eastAsia="黑体" w:hAnsi="黑体"/>
                <w:kern w:val="0"/>
                <w:sz w:val="24"/>
                <w:szCs w:val="24"/>
              </w:rPr>
            </w:pPr>
            <w:r w:rsidRPr="00C625AB">
              <w:rPr>
                <w:rFonts w:ascii="黑体" w:eastAsia="黑体" w:hAnsi="黑体" w:cs="黑体" w:hint="eastAsia"/>
                <w:kern w:val="0"/>
                <w:sz w:val="24"/>
                <w:szCs w:val="24"/>
              </w:rPr>
              <w:t>预算科目</w:t>
            </w:r>
          </w:p>
        </w:tc>
        <w:tc>
          <w:tcPr>
            <w:tcW w:w="1327" w:type="dxa"/>
            <w:tcBorders>
              <w:top w:val="single" w:sz="4" w:space="0" w:color="auto"/>
              <w:left w:val="nil"/>
              <w:bottom w:val="single" w:sz="4" w:space="0" w:color="auto"/>
              <w:right w:val="single" w:sz="4" w:space="0" w:color="auto"/>
            </w:tcBorders>
            <w:noWrap/>
            <w:vAlign w:val="center"/>
          </w:tcPr>
          <w:p w:rsidR="002826B1" w:rsidRPr="00C625AB" w:rsidRDefault="002826B1" w:rsidP="00C625AB">
            <w:pPr>
              <w:widowControl/>
              <w:spacing w:line="360" w:lineRule="exact"/>
              <w:jc w:val="center"/>
              <w:rPr>
                <w:rFonts w:ascii="黑体" w:eastAsia="黑体" w:hAnsi="黑体"/>
                <w:kern w:val="0"/>
                <w:sz w:val="24"/>
                <w:szCs w:val="24"/>
              </w:rPr>
            </w:pPr>
            <w:r w:rsidRPr="00C625AB">
              <w:rPr>
                <w:rFonts w:ascii="黑体" w:eastAsia="黑体" w:hAnsi="黑体" w:cs="黑体" w:hint="eastAsia"/>
                <w:kern w:val="0"/>
                <w:sz w:val="24"/>
                <w:szCs w:val="24"/>
              </w:rPr>
              <w:t>决算数</w:t>
            </w:r>
          </w:p>
        </w:tc>
      </w:tr>
      <w:tr w:rsidR="002826B1" w:rsidRPr="00361DF6">
        <w:trPr>
          <w:trHeight w:val="504"/>
          <w:jc w:val="center"/>
        </w:trPr>
        <w:tc>
          <w:tcPr>
            <w:tcW w:w="3318" w:type="dxa"/>
            <w:tcBorders>
              <w:top w:val="nil"/>
              <w:left w:val="single" w:sz="4" w:space="0" w:color="auto"/>
              <w:bottom w:val="single" w:sz="4" w:space="0" w:color="auto"/>
              <w:right w:val="single" w:sz="4" w:space="0" w:color="auto"/>
            </w:tcBorders>
            <w:noWrap/>
            <w:vAlign w:val="center"/>
          </w:tcPr>
          <w:p w:rsidR="002826B1" w:rsidRPr="00361DF6" w:rsidRDefault="002826B1" w:rsidP="00D069D1">
            <w:pPr>
              <w:widowControl/>
              <w:spacing w:line="300" w:lineRule="exact"/>
              <w:jc w:val="left"/>
              <w:rPr>
                <w:kern w:val="0"/>
                <w:sz w:val="24"/>
                <w:szCs w:val="24"/>
              </w:rPr>
            </w:pPr>
            <w:r w:rsidRPr="00361DF6">
              <w:rPr>
                <w:rFonts w:cs="宋体" w:hint="eastAsia"/>
                <w:kern w:val="0"/>
                <w:sz w:val="24"/>
                <w:szCs w:val="24"/>
              </w:rPr>
              <w:t>本年收入</w:t>
            </w:r>
          </w:p>
        </w:tc>
        <w:tc>
          <w:tcPr>
            <w:tcW w:w="1327"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right"/>
              <w:rPr>
                <w:b/>
                <w:bCs/>
                <w:kern w:val="0"/>
                <w:sz w:val="24"/>
                <w:szCs w:val="24"/>
              </w:rPr>
            </w:pPr>
            <w:r w:rsidRPr="00361DF6">
              <w:rPr>
                <w:b/>
                <w:bCs/>
                <w:kern w:val="0"/>
                <w:sz w:val="24"/>
                <w:szCs w:val="24"/>
              </w:rPr>
              <w:t>142,517</w:t>
            </w:r>
          </w:p>
        </w:tc>
        <w:tc>
          <w:tcPr>
            <w:tcW w:w="3318"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left"/>
              <w:rPr>
                <w:kern w:val="0"/>
                <w:sz w:val="24"/>
                <w:szCs w:val="24"/>
              </w:rPr>
            </w:pPr>
            <w:r w:rsidRPr="00361DF6">
              <w:rPr>
                <w:rFonts w:cs="宋体" w:hint="eastAsia"/>
                <w:kern w:val="0"/>
                <w:sz w:val="24"/>
                <w:szCs w:val="24"/>
              </w:rPr>
              <w:t>本年支出</w:t>
            </w:r>
          </w:p>
        </w:tc>
        <w:tc>
          <w:tcPr>
            <w:tcW w:w="1327" w:type="dxa"/>
            <w:tcBorders>
              <w:top w:val="nil"/>
              <w:left w:val="nil"/>
              <w:bottom w:val="single" w:sz="4" w:space="0" w:color="auto"/>
              <w:right w:val="single" w:sz="4" w:space="0" w:color="auto"/>
            </w:tcBorders>
            <w:noWrap/>
            <w:vAlign w:val="center"/>
          </w:tcPr>
          <w:p w:rsidR="002826B1" w:rsidRPr="00361DF6" w:rsidRDefault="002826B1" w:rsidP="00391CCB">
            <w:pPr>
              <w:widowControl/>
              <w:jc w:val="right"/>
              <w:rPr>
                <w:b/>
                <w:bCs/>
                <w:kern w:val="0"/>
                <w:sz w:val="24"/>
                <w:szCs w:val="24"/>
              </w:rPr>
            </w:pPr>
            <w:r w:rsidRPr="00361DF6">
              <w:rPr>
                <w:b/>
                <w:bCs/>
                <w:kern w:val="0"/>
                <w:sz w:val="24"/>
                <w:szCs w:val="24"/>
              </w:rPr>
              <w:t>501,901</w:t>
            </w:r>
          </w:p>
        </w:tc>
      </w:tr>
      <w:tr w:rsidR="002826B1" w:rsidRPr="00361DF6">
        <w:trPr>
          <w:trHeight w:val="504"/>
          <w:jc w:val="center"/>
        </w:trPr>
        <w:tc>
          <w:tcPr>
            <w:tcW w:w="3318" w:type="dxa"/>
            <w:tcBorders>
              <w:top w:val="nil"/>
              <w:left w:val="single" w:sz="4" w:space="0" w:color="auto"/>
              <w:bottom w:val="single" w:sz="4" w:space="0" w:color="auto"/>
              <w:right w:val="single" w:sz="4" w:space="0" w:color="auto"/>
            </w:tcBorders>
            <w:noWrap/>
            <w:vAlign w:val="center"/>
          </w:tcPr>
          <w:p w:rsidR="002826B1" w:rsidRPr="00361DF6" w:rsidRDefault="002826B1" w:rsidP="00D069D1">
            <w:pPr>
              <w:widowControl/>
              <w:spacing w:line="300" w:lineRule="exact"/>
              <w:jc w:val="left"/>
              <w:rPr>
                <w:kern w:val="0"/>
                <w:sz w:val="24"/>
                <w:szCs w:val="24"/>
              </w:rPr>
            </w:pPr>
            <w:r w:rsidRPr="00361DF6">
              <w:rPr>
                <w:rFonts w:cs="宋体" w:hint="eastAsia"/>
                <w:kern w:val="0"/>
                <w:sz w:val="24"/>
                <w:szCs w:val="24"/>
              </w:rPr>
              <w:t>上级补助收入</w:t>
            </w:r>
          </w:p>
        </w:tc>
        <w:tc>
          <w:tcPr>
            <w:tcW w:w="1327"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right"/>
              <w:rPr>
                <w:b/>
                <w:bCs/>
                <w:kern w:val="0"/>
                <w:sz w:val="24"/>
                <w:szCs w:val="24"/>
              </w:rPr>
            </w:pPr>
            <w:r w:rsidRPr="00361DF6">
              <w:rPr>
                <w:b/>
                <w:bCs/>
                <w:kern w:val="0"/>
                <w:sz w:val="24"/>
                <w:szCs w:val="24"/>
              </w:rPr>
              <w:t>145,855</w:t>
            </w:r>
          </w:p>
        </w:tc>
        <w:tc>
          <w:tcPr>
            <w:tcW w:w="3318"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left"/>
              <w:rPr>
                <w:kern w:val="0"/>
                <w:sz w:val="24"/>
                <w:szCs w:val="24"/>
              </w:rPr>
            </w:pPr>
            <w:r w:rsidRPr="00361DF6">
              <w:rPr>
                <w:rFonts w:cs="宋体" w:hint="eastAsia"/>
                <w:kern w:val="0"/>
                <w:sz w:val="24"/>
                <w:szCs w:val="24"/>
              </w:rPr>
              <w:t>补助下级支出</w:t>
            </w:r>
          </w:p>
        </w:tc>
        <w:tc>
          <w:tcPr>
            <w:tcW w:w="1327" w:type="dxa"/>
            <w:tcBorders>
              <w:top w:val="nil"/>
              <w:left w:val="nil"/>
              <w:bottom w:val="single" w:sz="4" w:space="0" w:color="auto"/>
              <w:right w:val="single" w:sz="4" w:space="0" w:color="auto"/>
            </w:tcBorders>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r>
      <w:tr w:rsidR="002826B1" w:rsidRPr="00361DF6">
        <w:trPr>
          <w:trHeight w:val="504"/>
          <w:jc w:val="center"/>
        </w:trPr>
        <w:tc>
          <w:tcPr>
            <w:tcW w:w="3318"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rFonts w:cs="宋体" w:hint="eastAsia"/>
                <w:kern w:val="0"/>
                <w:sz w:val="24"/>
                <w:szCs w:val="24"/>
              </w:rPr>
              <w:t>返还性收入</w:t>
            </w:r>
          </w:p>
        </w:tc>
        <w:tc>
          <w:tcPr>
            <w:tcW w:w="1327"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right"/>
              <w:rPr>
                <w:b/>
                <w:bCs/>
                <w:kern w:val="0"/>
                <w:sz w:val="24"/>
                <w:szCs w:val="24"/>
              </w:rPr>
            </w:pPr>
            <w:r w:rsidRPr="00361DF6">
              <w:rPr>
                <w:b/>
                <w:bCs/>
                <w:kern w:val="0"/>
                <w:sz w:val="24"/>
                <w:szCs w:val="24"/>
              </w:rPr>
              <w:t>14,043</w:t>
            </w:r>
          </w:p>
        </w:tc>
        <w:tc>
          <w:tcPr>
            <w:tcW w:w="3318" w:type="dxa"/>
            <w:tcBorders>
              <w:top w:val="nil"/>
              <w:left w:val="nil"/>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rFonts w:cs="宋体" w:hint="eastAsia"/>
                <w:kern w:val="0"/>
                <w:sz w:val="24"/>
                <w:szCs w:val="24"/>
              </w:rPr>
              <w:t>返还性支出</w:t>
            </w:r>
          </w:p>
        </w:tc>
        <w:tc>
          <w:tcPr>
            <w:tcW w:w="1327" w:type="dxa"/>
            <w:tcBorders>
              <w:top w:val="nil"/>
              <w:left w:val="nil"/>
              <w:bottom w:val="single" w:sz="4" w:space="0" w:color="auto"/>
              <w:right w:val="single" w:sz="4" w:space="0" w:color="auto"/>
            </w:tcBorders>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r>
      <w:tr w:rsidR="002826B1" w:rsidRPr="00361DF6">
        <w:trPr>
          <w:trHeight w:val="504"/>
          <w:jc w:val="center"/>
        </w:trPr>
        <w:tc>
          <w:tcPr>
            <w:tcW w:w="3318"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cs="宋体" w:hint="eastAsia"/>
                <w:kern w:val="0"/>
                <w:sz w:val="24"/>
                <w:szCs w:val="24"/>
              </w:rPr>
              <w:t>所得税基数返还收入</w:t>
            </w:r>
          </w:p>
        </w:tc>
        <w:tc>
          <w:tcPr>
            <w:tcW w:w="1327"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right"/>
              <w:rPr>
                <w:kern w:val="0"/>
                <w:sz w:val="24"/>
                <w:szCs w:val="24"/>
              </w:rPr>
            </w:pPr>
            <w:r w:rsidRPr="00361DF6">
              <w:rPr>
                <w:kern w:val="0"/>
                <w:sz w:val="24"/>
                <w:szCs w:val="24"/>
              </w:rPr>
              <w:t>3,441</w:t>
            </w:r>
          </w:p>
        </w:tc>
        <w:tc>
          <w:tcPr>
            <w:tcW w:w="3318" w:type="dxa"/>
            <w:tcBorders>
              <w:top w:val="nil"/>
              <w:left w:val="nil"/>
              <w:bottom w:val="single" w:sz="4" w:space="0" w:color="auto"/>
              <w:right w:val="single" w:sz="4" w:space="0" w:color="auto"/>
            </w:tcBorders>
            <w:noWrap/>
            <w:vAlign w:val="center"/>
          </w:tcPr>
          <w:p w:rsidR="002826B1" w:rsidRPr="00361DF6" w:rsidRDefault="002826B1" w:rsidP="002826B1">
            <w:pPr>
              <w:widowControl/>
              <w:spacing w:line="300" w:lineRule="exact"/>
              <w:ind w:firstLineChars="200" w:firstLine="31680"/>
              <w:jc w:val="left"/>
              <w:rPr>
                <w:kern w:val="0"/>
                <w:sz w:val="24"/>
                <w:szCs w:val="24"/>
              </w:rPr>
            </w:pPr>
            <w:r w:rsidRPr="00361DF6">
              <w:rPr>
                <w:rFonts w:cs="宋体" w:hint="eastAsia"/>
                <w:kern w:val="0"/>
                <w:sz w:val="24"/>
                <w:szCs w:val="24"/>
              </w:rPr>
              <w:t>增值税和消费税税收返还支出</w:t>
            </w:r>
          </w:p>
        </w:tc>
        <w:tc>
          <w:tcPr>
            <w:tcW w:w="1327" w:type="dxa"/>
            <w:tcBorders>
              <w:top w:val="nil"/>
              <w:left w:val="nil"/>
              <w:bottom w:val="single" w:sz="4" w:space="0" w:color="auto"/>
              <w:right w:val="single" w:sz="4" w:space="0" w:color="auto"/>
            </w:tcBorders>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r>
      <w:tr w:rsidR="002826B1" w:rsidRPr="00361DF6">
        <w:trPr>
          <w:trHeight w:val="504"/>
          <w:jc w:val="center"/>
        </w:trPr>
        <w:tc>
          <w:tcPr>
            <w:tcW w:w="3318"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cs="宋体" w:hint="eastAsia"/>
                <w:kern w:val="0"/>
                <w:sz w:val="24"/>
                <w:szCs w:val="24"/>
              </w:rPr>
              <w:t>成品油税费改革税收返还收入</w:t>
            </w:r>
          </w:p>
        </w:tc>
        <w:tc>
          <w:tcPr>
            <w:tcW w:w="1327"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right"/>
              <w:rPr>
                <w:kern w:val="0"/>
                <w:sz w:val="24"/>
                <w:szCs w:val="24"/>
              </w:rPr>
            </w:pPr>
            <w:r w:rsidRPr="00361DF6">
              <w:rPr>
                <w:kern w:val="0"/>
                <w:sz w:val="24"/>
                <w:szCs w:val="24"/>
              </w:rPr>
              <w:t>9,365</w:t>
            </w:r>
          </w:p>
        </w:tc>
        <w:tc>
          <w:tcPr>
            <w:tcW w:w="3318" w:type="dxa"/>
            <w:tcBorders>
              <w:top w:val="nil"/>
              <w:left w:val="nil"/>
              <w:bottom w:val="single" w:sz="4" w:space="0" w:color="auto"/>
              <w:right w:val="single" w:sz="4" w:space="0" w:color="auto"/>
            </w:tcBorders>
            <w:noWrap/>
            <w:vAlign w:val="center"/>
          </w:tcPr>
          <w:p w:rsidR="002826B1" w:rsidRPr="00361DF6" w:rsidRDefault="002826B1" w:rsidP="002826B1">
            <w:pPr>
              <w:widowControl/>
              <w:spacing w:line="300" w:lineRule="exact"/>
              <w:ind w:firstLineChars="200" w:firstLine="31680"/>
              <w:jc w:val="left"/>
              <w:rPr>
                <w:kern w:val="0"/>
                <w:sz w:val="24"/>
                <w:szCs w:val="24"/>
              </w:rPr>
            </w:pPr>
            <w:r w:rsidRPr="00361DF6">
              <w:rPr>
                <w:rFonts w:cs="宋体" w:hint="eastAsia"/>
                <w:kern w:val="0"/>
                <w:sz w:val="24"/>
                <w:szCs w:val="24"/>
              </w:rPr>
              <w:t>所得税基数返还支出</w:t>
            </w:r>
          </w:p>
        </w:tc>
        <w:tc>
          <w:tcPr>
            <w:tcW w:w="1327" w:type="dxa"/>
            <w:tcBorders>
              <w:top w:val="nil"/>
              <w:left w:val="nil"/>
              <w:bottom w:val="single" w:sz="4" w:space="0" w:color="auto"/>
              <w:right w:val="single" w:sz="4" w:space="0" w:color="auto"/>
            </w:tcBorders>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r>
      <w:tr w:rsidR="002826B1" w:rsidRPr="00361DF6">
        <w:trPr>
          <w:trHeight w:val="504"/>
          <w:jc w:val="center"/>
        </w:trPr>
        <w:tc>
          <w:tcPr>
            <w:tcW w:w="3318"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cs="宋体" w:hint="eastAsia"/>
                <w:kern w:val="0"/>
                <w:sz w:val="24"/>
                <w:szCs w:val="24"/>
              </w:rPr>
              <w:t>增值税税收返还收入</w:t>
            </w:r>
          </w:p>
        </w:tc>
        <w:tc>
          <w:tcPr>
            <w:tcW w:w="1327"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right"/>
              <w:rPr>
                <w:kern w:val="0"/>
                <w:sz w:val="24"/>
                <w:szCs w:val="24"/>
              </w:rPr>
            </w:pPr>
            <w:r w:rsidRPr="00361DF6">
              <w:rPr>
                <w:kern w:val="0"/>
                <w:sz w:val="24"/>
                <w:szCs w:val="24"/>
              </w:rPr>
              <w:t>7,385</w:t>
            </w:r>
          </w:p>
        </w:tc>
        <w:tc>
          <w:tcPr>
            <w:tcW w:w="3318" w:type="dxa"/>
            <w:tcBorders>
              <w:top w:val="nil"/>
              <w:left w:val="nil"/>
              <w:bottom w:val="single" w:sz="4" w:space="0" w:color="auto"/>
              <w:right w:val="single" w:sz="4" w:space="0" w:color="auto"/>
            </w:tcBorders>
            <w:noWrap/>
            <w:vAlign w:val="center"/>
          </w:tcPr>
          <w:p w:rsidR="002826B1" w:rsidRPr="00361DF6" w:rsidRDefault="002826B1" w:rsidP="002826B1">
            <w:pPr>
              <w:widowControl/>
              <w:spacing w:line="300" w:lineRule="exact"/>
              <w:ind w:firstLineChars="200" w:firstLine="31680"/>
              <w:jc w:val="left"/>
              <w:rPr>
                <w:kern w:val="0"/>
                <w:sz w:val="24"/>
                <w:szCs w:val="24"/>
              </w:rPr>
            </w:pPr>
            <w:r w:rsidRPr="00361DF6">
              <w:rPr>
                <w:rFonts w:cs="宋体" w:hint="eastAsia"/>
                <w:kern w:val="0"/>
                <w:sz w:val="24"/>
                <w:szCs w:val="24"/>
              </w:rPr>
              <w:t>成品油价格和税费改革税收返还支出</w:t>
            </w:r>
          </w:p>
        </w:tc>
        <w:tc>
          <w:tcPr>
            <w:tcW w:w="1327" w:type="dxa"/>
            <w:tcBorders>
              <w:top w:val="nil"/>
              <w:left w:val="nil"/>
              <w:bottom w:val="single" w:sz="4" w:space="0" w:color="auto"/>
              <w:right w:val="single" w:sz="4" w:space="0" w:color="auto"/>
            </w:tcBorders>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r>
      <w:tr w:rsidR="002826B1" w:rsidRPr="00361DF6">
        <w:trPr>
          <w:trHeight w:val="504"/>
          <w:jc w:val="center"/>
        </w:trPr>
        <w:tc>
          <w:tcPr>
            <w:tcW w:w="3318"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cs="宋体" w:hint="eastAsia"/>
                <w:kern w:val="0"/>
                <w:sz w:val="24"/>
                <w:szCs w:val="24"/>
              </w:rPr>
              <w:t>消费税税收返还收入</w:t>
            </w:r>
          </w:p>
        </w:tc>
        <w:tc>
          <w:tcPr>
            <w:tcW w:w="1327"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right"/>
              <w:rPr>
                <w:kern w:val="0"/>
                <w:sz w:val="24"/>
                <w:szCs w:val="24"/>
              </w:rPr>
            </w:pPr>
            <w:r w:rsidRPr="00361DF6">
              <w:rPr>
                <w:kern w:val="0"/>
                <w:sz w:val="24"/>
                <w:szCs w:val="24"/>
              </w:rPr>
              <w:t>917</w:t>
            </w:r>
          </w:p>
        </w:tc>
        <w:tc>
          <w:tcPr>
            <w:tcW w:w="3318" w:type="dxa"/>
            <w:tcBorders>
              <w:top w:val="nil"/>
              <w:left w:val="nil"/>
              <w:bottom w:val="single" w:sz="4" w:space="0" w:color="auto"/>
              <w:right w:val="single" w:sz="4" w:space="0" w:color="auto"/>
            </w:tcBorders>
            <w:noWrap/>
            <w:vAlign w:val="center"/>
          </w:tcPr>
          <w:p w:rsidR="002826B1" w:rsidRPr="00361DF6" w:rsidRDefault="002826B1" w:rsidP="002826B1">
            <w:pPr>
              <w:widowControl/>
              <w:spacing w:line="300" w:lineRule="exact"/>
              <w:ind w:firstLineChars="200" w:firstLine="31680"/>
              <w:jc w:val="left"/>
              <w:rPr>
                <w:kern w:val="0"/>
                <w:sz w:val="24"/>
                <w:szCs w:val="24"/>
              </w:rPr>
            </w:pPr>
            <w:r w:rsidRPr="00361DF6">
              <w:rPr>
                <w:rFonts w:cs="宋体" w:hint="eastAsia"/>
                <w:kern w:val="0"/>
                <w:sz w:val="24"/>
                <w:szCs w:val="24"/>
              </w:rPr>
              <w:t xml:space="preserve">　</w:t>
            </w:r>
          </w:p>
        </w:tc>
        <w:tc>
          <w:tcPr>
            <w:tcW w:w="1327" w:type="dxa"/>
            <w:tcBorders>
              <w:top w:val="nil"/>
              <w:left w:val="nil"/>
              <w:bottom w:val="single" w:sz="4" w:space="0" w:color="auto"/>
              <w:right w:val="single" w:sz="4" w:space="0" w:color="auto"/>
            </w:tcBorders>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r>
      <w:tr w:rsidR="002826B1" w:rsidRPr="00361DF6">
        <w:trPr>
          <w:trHeight w:val="504"/>
          <w:jc w:val="center"/>
        </w:trPr>
        <w:tc>
          <w:tcPr>
            <w:tcW w:w="3318"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cs="宋体" w:hint="eastAsia"/>
                <w:kern w:val="0"/>
                <w:sz w:val="24"/>
                <w:szCs w:val="24"/>
              </w:rPr>
              <w:t>增值税“五五分享”税收返还收入</w:t>
            </w:r>
          </w:p>
        </w:tc>
        <w:tc>
          <w:tcPr>
            <w:tcW w:w="1327"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right"/>
              <w:rPr>
                <w:kern w:val="0"/>
                <w:sz w:val="24"/>
                <w:szCs w:val="24"/>
              </w:rPr>
            </w:pPr>
            <w:r w:rsidRPr="00361DF6">
              <w:rPr>
                <w:kern w:val="0"/>
                <w:sz w:val="24"/>
                <w:szCs w:val="24"/>
              </w:rPr>
              <w:t>-7,065</w:t>
            </w:r>
          </w:p>
        </w:tc>
        <w:tc>
          <w:tcPr>
            <w:tcW w:w="3318" w:type="dxa"/>
            <w:tcBorders>
              <w:top w:val="nil"/>
              <w:left w:val="nil"/>
              <w:bottom w:val="single" w:sz="4" w:space="0" w:color="auto"/>
              <w:right w:val="single" w:sz="4" w:space="0" w:color="auto"/>
            </w:tcBorders>
            <w:noWrap/>
            <w:vAlign w:val="center"/>
          </w:tcPr>
          <w:p w:rsidR="002826B1" w:rsidRPr="00361DF6" w:rsidRDefault="002826B1" w:rsidP="002826B1">
            <w:pPr>
              <w:widowControl/>
              <w:spacing w:line="300" w:lineRule="exact"/>
              <w:ind w:firstLineChars="200" w:firstLine="31680"/>
              <w:jc w:val="left"/>
              <w:rPr>
                <w:kern w:val="0"/>
                <w:sz w:val="24"/>
                <w:szCs w:val="24"/>
              </w:rPr>
            </w:pPr>
            <w:r w:rsidRPr="00361DF6">
              <w:rPr>
                <w:rFonts w:cs="宋体" w:hint="eastAsia"/>
                <w:kern w:val="0"/>
                <w:sz w:val="24"/>
                <w:szCs w:val="24"/>
              </w:rPr>
              <w:t xml:space="preserve">　</w:t>
            </w:r>
          </w:p>
        </w:tc>
        <w:tc>
          <w:tcPr>
            <w:tcW w:w="1327" w:type="dxa"/>
            <w:tcBorders>
              <w:top w:val="nil"/>
              <w:left w:val="nil"/>
              <w:bottom w:val="single" w:sz="4" w:space="0" w:color="auto"/>
              <w:right w:val="single" w:sz="4" w:space="0" w:color="auto"/>
            </w:tcBorders>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r>
      <w:tr w:rsidR="002826B1" w:rsidRPr="00361DF6">
        <w:trPr>
          <w:trHeight w:val="504"/>
          <w:jc w:val="center"/>
        </w:trPr>
        <w:tc>
          <w:tcPr>
            <w:tcW w:w="3318"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rFonts w:cs="宋体" w:hint="eastAsia"/>
                <w:kern w:val="0"/>
                <w:sz w:val="24"/>
                <w:szCs w:val="24"/>
              </w:rPr>
              <w:t>一般性转移支付收入</w:t>
            </w:r>
          </w:p>
        </w:tc>
        <w:tc>
          <w:tcPr>
            <w:tcW w:w="1327"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right"/>
              <w:rPr>
                <w:b/>
                <w:bCs/>
                <w:kern w:val="0"/>
                <w:sz w:val="24"/>
                <w:szCs w:val="24"/>
              </w:rPr>
            </w:pPr>
            <w:r w:rsidRPr="00361DF6">
              <w:rPr>
                <w:b/>
                <w:bCs/>
                <w:kern w:val="0"/>
                <w:sz w:val="24"/>
                <w:szCs w:val="24"/>
              </w:rPr>
              <w:t>57,090</w:t>
            </w:r>
          </w:p>
        </w:tc>
        <w:tc>
          <w:tcPr>
            <w:tcW w:w="3318" w:type="dxa"/>
            <w:tcBorders>
              <w:top w:val="nil"/>
              <w:left w:val="nil"/>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rFonts w:cs="宋体" w:hint="eastAsia"/>
                <w:kern w:val="0"/>
                <w:sz w:val="24"/>
                <w:szCs w:val="24"/>
              </w:rPr>
              <w:t>一般性转移支付支出</w:t>
            </w:r>
          </w:p>
        </w:tc>
        <w:tc>
          <w:tcPr>
            <w:tcW w:w="1327" w:type="dxa"/>
            <w:tcBorders>
              <w:top w:val="nil"/>
              <w:left w:val="nil"/>
              <w:bottom w:val="single" w:sz="4" w:space="0" w:color="auto"/>
              <w:right w:val="single" w:sz="4" w:space="0" w:color="auto"/>
            </w:tcBorders>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r>
      <w:tr w:rsidR="002826B1" w:rsidRPr="00361DF6">
        <w:trPr>
          <w:trHeight w:val="504"/>
          <w:jc w:val="center"/>
        </w:trPr>
        <w:tc>
          <w:tcPr>
            <w:tcW w:w="3318"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cs="宋体" w:hint="eastAsia"/>
                <w:kern w:val="0"/>
                <w:sz w:val="24"/>
                <w:szCs w:val="24"/>
              </w:rPr>
              <w:t>体制补助收入</w:t>
            </w:r>
          </w:p>
        </w:tc>
        <w:tc>
          <w:tcPr>
            <w:tcW w:w="1327"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right"/>
              <w:rPr>
                <w:kern w:val="0"/>
                <w:sz w:val="24"/>
                <w:szCs w:val="24"/>
              </w:rPr>
            </w:pPr>
            <w:r w:rsidRPr="00361DF6">
              <w:rPr>
                <w:rFonts w:cs="宋体" w:hint="eastAsia"/>
                <w:kern w:val="0"/>
                <w:sz w:val="24"/>
                <w:szCs w:val="24"/>
              </w:rPr>
              <w:t xml:space="preserve">　</w:t>
            </w:r>
          </w:p>
        </w:tc>
        <w:tc>
          <w:tcPr>
            <w:tcW w:w="3318" w:type="dxa"/>
            <w:tcBorders>
              <w:top w:val="nil"/>
              <w:left w:val="nil"/>
              <w:bottom w:val="single" w:sz="4" w:space="0" w:color="auto"/>
              <w:right w:val="single" w:sz="4" w:space="0" w:color="auto"/>
            </w:tcBorders>
            <w:noWrap/>
            <w:vAlign w:val="center"/>
          </w:tcPr>
          <w:p w:rsidR="002826B1" w:rsidRPr="00361DF6" w:rsidRDefault="002826B1" w:rsidP="002826B1">
            <w:pPr>
              <w:widowControl/>
              <w:spacing w:line="300" w:lineRule="exact"/>
              <w:ind w:firstLineChars="200" w:firstLine="31680"/>
              <w:jc w:val="left"/>
              <w:rPr>
                <w:kern w:val="0"/>
                <w:sz w:val="24"/>
                <w:szCs w:val="24"/>
              </w:rPr>
            </w:pPr>
            <w:r w:rsidRPr="00361DF6">
              <w:rPr>
                <w:rFonts w:cs="宋体" w:hint="eastAsia"/>
                <w:kern w:val="0"/>
                <w:sz w:val="24"/>
                <w:szCs w:val="24"/>
              </w:rPr>
              <w:t>均衡性转移支付支出</w:t>
            </w:r>
          </w:p>
        </w:tc>
        <w:tc>
          <w:tcPr>
            <w:tcW w:w="1327" w:type="dxa"/>
            <w:tcBorders>
              <w:top w:val="nil"/>
              <w:left w:val="nil"/>
              <w:bottom w:val="single" w:sz="4" w:space="0" w:color="auto"/>
              <w:right w:val="single" w:sz="4" w:space="0" w:color="auto"/>
            </w:tcBorders>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r>
      <w:tr w:rsidR="002826B1" w:rsidRPr="00361DF6">
        <w:trPr>
          <w:trHeight w:val="504"/>
          <w:jc w:val="center"/>
        </w:trPr>
        <w:tc>
          <w:tcPr>
            <w:tcW w:w="3318"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cs="宋体" w:hint="eastAsia"/>
                <w:kern w:val="0"/>
                <w:sz w:val="24"/>
                <w:szCs w:val="24"/>
              </w:rPr>
              <w:t>均衡性转移支付收入</w:t>
            </w:r>
          </w:p>
        </w:tc>
        <w:tc>
          <w:tcPr>
            <w:tcW w:w="1327"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right"/>
              <w:rPr>
                <w:kern w:val="0"/>
                <w:sz w:val="24"/>
                <w:szCs w:val="24"/>
              </w:rPr>
            </w:pPr>
            <w:r w:rsidRPr="00361DF6">
              <w:rPr>
                <w:kern w:val="0"/>
                <w:sz w:val="24"/>
                <w:szCs w:val="24"/>
              </w:rPr>
              <w:t>31,638</w:t>
            </w:r>
          </w:p>
        </w:tc>
        <w:tc>
          <w:tcPr>
            <w:tcW w:w="3318" w:type="dxa"/>
            <w:tcBorders>
              <w:top w:val="nil"/>
              <w:left w:val="nil"/>
              <w:bottom w:val="single" w:sz="4" w:space="0" w:color="auto"/>
              <w:right w:val="single" w:sz="4" w:space="0" w:color="auto"/>
            </w:tcBorders>
            <w:noWrap/>
            <w:vAlign w:val="center"/>
          </w:tcPr>
          <w:p w:rsidR="002826B1" w:rsidRPr="00361DF6" w:rsidRDefault="002826B1" w:rsidP="002826B1">
            <w:pPr>
              <w:widowControl/>
              <w:spacing w:line="300" w:lineRule="exact"/>
              <w:ind w:firstLineChars="200" w:firstLine="31680"/>
              <w:jc w:val="left"/>
              <w:rPr>
                <w:kern w:val="0"/>
                <w:sz w:val="24"/>
                <w:szCs w:val="24"/>
              </w:rPr>
            </w:pPr>
            <w:r w:rsidRPr="00361DF6">
              <w:rPr>
                <w:rFonts w:cs="宋体" w:hint="eastAsia"/>
                <w:kern w:val="0"/>
                <w:sz w:val="24"/>
                <w:szCs w:val="24"/>
              </w:rPr>
              <w:t>县级基本财力保障机制奖补资金支出</w:t>
            </w:r>
          </w:p>
        </w:tc>
        <w:tc>
          <w:tcPr>
            <w:tcW w:w="1327" w:type="dxa"/>
            <w:tcBorders>
              <w:top w:val="nil"/>
              <w:left w:val="nil"/>
              <w:bottom w:val="single" w:sz="4" w:space="0" w:color="auto"/>
              <w:right w:val="single" w:sz="4" w:space="0" w:color="auto"/>
            </w:tcBorders>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r>
      <w:tr w:rsidR="002826B1" w:rsidRPr="00361DF6">
        <w:trPr>
          <w:trHeight w:val="504"/>
          <w:jc w:val="center"/>
        </w:trPr>
        <w:tc>
          <w:tcPr>
            <w:tcW w:w="3318"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cs="宋体" w:hint="eastAsia"/>
                <w:kern w:val="0"/>
                <w:sz w:val="24"/>
                <w:szCs w:val="24"/>
              </w:rPr>
              <w:t>县级基本财力保障机制奖补资金收入</w:t>
            </w:r>
          </w:p>
        </w:tc>
        <w:tc>
          <w:tcPr>
            <w:tcW w:w="1327"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right"/>
              <w:rPr>
                <w:kern w:val="0"/>
                <w:sz w:val="24"/>
                <w:szCs w:val="24"/>
              </w:rPr>
            </w:pPr>
            <w:r w:rsidRPr="00361DF6">
              <w:rPr>
                <w:rFonts w:cs="宋体" w:hint="eastAsia"/>
                <w:kern w:val="0"/>
                <w:sz w:val="24"/>
                <w:szCs w:val="24"/>
              </w:rPr>
              <w:t xml:space="preserve">　</w:t>
            </w:r>
          </w:p>
        </w:tc>
        <w:tc>
          <w:tcPr>
            <w:tcW w:w="3318" w:type="dxa"/>
            <w:tcBorders>
              <w:top w:val="nil"/>
              <w:left w:val="nil"/>
              <w:bottom w:val="single" w:sz="4" w:space="0" w:color="auto"/>
              <w:right w:val="single" w:sz="4" w:space="0" w:color="auto"/>
            </w:tcBorders>
            <w:noWrap/>
            <w:vAlign w:val="center"/>
          </w:tcPr>
          <w:p w:rsidR="002826B1" w:rsidRPr="00361DF6" w:rsidRDefault="002826B1" w:rsidP="002826B1">
            <w:pPr>
              <w:widowControl/>
              <w:spacing w:line="300" w:lineRule="exact"/>
              <w:ind w:firstLineChars="200" w:firstLine="31680"/>
              <w:jc w:val="left"/>
              <w:rPr>
                <w:kern w:val="0"/>
                <w:sz w:val="24"/>
                <w:szCs w:val="24"/>
              </w:rPr>
            </w:pPr>
            <w:r w:rsidRPr="00361DF6">
              <w:rPr>
                <w:rFonts w:cs="宋体" w:hint="eastAsia"/>
                <w:kern w:val="0"/>
                <w:sz w:val="24"/>
                <w:szCs w:val="24"/>
              </w:rPr>
              <w:t>革命老区及民族和边境地区转移支付支出</w:t>
            </w:r>
          </w:p>
        </w:tc>
        <w:tc>
          <w:tcPr>
            <w:tcW w:w="1327" w:type="dxa"/>
            <w:tcBorders>
              <w:top w:val="nil"/>
              <w:left w:val="nil"/>
              <w:bottom w:val="single" w:sz="4" w:space="0" w:color="auto"/>
              <w:right w:val="single" w:sz="4" w:space="0" w:color="auto"/>
            </w:tcBorders>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r>
      <w:tr w:rsidR="002826B1" w:rsidRPr="00361DF6">
        <w:trPr>
          <w:trHeight w:val="504"/>
          <w:jc w:val="center"/>
        </w:trPr>
        <w:tc>
          <w:tcPr>
            <w:tcW w:w="3318"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cs="宋体" w:hint="eastAsia"/>
                <w:kern w:val="0"/>
                <w:sz w:val="24"/>
                <w:szCs w:val="24"/>
              </w:rPr>
              <w:t>结算补助收入</w:t>
            </w:r>
          </w:p>
        </w:tc>
        <w:tc>
          <w:tcPr>
            <w:tcW w:w="1327"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right"/>
              <w:rPr>
                <w:kern w:val="0"/>
                <w:sz w:val="24"/>
                <w:szCs w:val="24"/>
              </w:rPr>
            </w:pPr>
            <w:r w:rsidRPr="00361DF6">
              <w:rPr>
                <w:kern w:val="0"/>
                <w:sz w:val="24"/>
                <w:szCs w:val="24"/>
              </w:rPr>
              <w:t>4,335</w:t>
            </w:r>
          </w:p>
        </w:tc>
        <w:tc>
          <w:tcPr>
            <w:tcW w:w="3318" w:type="dxa"/>
            <w:tcBorders>
              <w:top w:val="nil"/>
              <w:left w:val="nil"/>
              <w:bottom w:val="single" w:sz="4" w:space="0" w:color="auto"/>
              <w:right w:val="single" w:sz="4" w:space="0" w:color="auto"/>
            </w:tcBorders>
            <w:noWrap/>
            <w:vAlign w:val="center"/>
          </w:tcPr>
          <w:p w:rsidR="002826B1" w:rsidRPr="00361DF6" w:rsidRDefault="002826B1" w:rsidP="002826B1">
            <w:pPr>
              <w:widowControl/>
              <w:spacing w:line="300" w:lineRule="exact"/>
              <w:ind w:firstLineChars="200" w:firstLine="31680"/>
              <w:jc w:val="left"/>
              <w:rPr>
                <w:kern w:val="0"/>
                <w:sz w:val="24"/>
                <w:szCs w:val="24"/>
              </w:rPr>
            </w:pPr>
            <w:r w:rsidRPr="00361DF6">
              <w:rPr>
                <w:rFonts w:cs="宋体" w:hint="eastAsia"/>
                <w:kern w:val="0"/>
                <w:sz w:val="24"/>
                <w:szCs w:val="24"/>
              </w:rPr>
              <w:t>重点生态功能区转移支付支出</w:t>
            </w:r>
          </w:p>
        </w:tc>
        <w:tc>
          <w:tcPr>
            <w:tcW w:w="1327" w:type="dxa"/>
            <w:tcBorders>
              <w:top w:val="nil"/>
              <w:left w:val="nil"/>
              <w:bottom w:val="single" w:sz="4" w:space="0" w:color="auto"/>
              <w:right w:val="single" w:sz="4" w:space="0" w:color="auto"/>
            </w:tcBorders>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r>
      <w:tr w:rsidR="002826B1" w:rsidRPr="00361DF6">
        <w:trPr>
          <w:trHeight w:val="504"/>
          <w:jc w:val="center"/>
        </w:trPr>
        <w:tc>
          <w:tcPr>
            <w:tcW w:w="3318"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cs="宋体" w:hint="eastAsia"/>
                <w:kern w:val="0"/>
                <w:sz w:val="24"/>
                <w:szCs w:val="24"/>
              </w:rPr>
              <w:t>资源枯竭型城市转移支付补助收入</w:t>
            </w:r>
          </w:p>
        </w:tc>
        <w:tc>
          <w:tcPr>
            <w:tcW w:w="1327"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right"/>
              <w:rPr>
                <w:kern w:val="0"/>
                <w:sz w:val="24"/>
                <w:szCs w:val="24"/>
              </w:rPr>
            </w:pPr>
            <w:r w:rsidRPr="00361DF6">
              <w:rPr>
                <w:rFonts w:cs="宋体" w:hint="eastAsia"/>
                <w:kern w:val="0"/>
                <w:sz w:val="24"/>
                <w:szCs w:val="24"/>
              </w:rPr>
              <w:t xml:space="preserve">　</w:t>
            </w:r>
          </w:p>
        </w:tc>
        <w:tc>
          <w:tcPr>
            <w:tcW w:w="3318" w:type="dxa"/>
            <w:tcBorders>
              <w:top w:val="nil"/>
              <w:left w:val="nil"/>
              <w:bottom w:val="single" w:sz="4" w:space="0" w:color="auto"/>
              <w:right w:val="single" w:sz="4" w:space="0" w:color="auto"/>
            </w:tcBorders>
            <w:noWrap/>
            <w:vAlign w:val="center"/>
          </w:tcPr>
          <w:p w:rsidR="002826B1" w:rsidRPr="00361DF6" w:rsidRDefault="002826B1" w:rsidP="002826B1">
            <w:pPr>
              <w:widowControl/>
              <w:spacing w:line="300" w:lineRule="exact"/>
              <w:ind w:firstLineChars="200" w:firstLine="31680"/>
              <w:jc w:val="left"/>
              <w:rPr>
                <w:kern w:val="0"/>
                <w:sz w:val="24"/>
                <w:szCs w:val="24"/>
              </w:rPr>
            </w:pPr>
            <w:r w:rsidRPr="00361DF6">
              <w:rPr>
                <w:rFonts w:cs="宋体" w:hint="eastAsia"/>
                <w:kern w:val="0"/>
                <w:sz w:val="24"/>
                <w:szCs w:val="24"/>
              </w:rPr>
              <w:t>资源枯竭型城市转移支付补助支出</w:t>
            </w:r>
          </w:p>
        </w:tc>
        <w:tc>
          <w:tcPr>
            <w:tcW w:w="1327" w:type="dxa"/>
            <w:tcBorders>
              <w:top w:val="nil"/>
              <w:left w:val="nil"/>
              <w:bottom w:val="single" w:sz="4" w:space="0" w:color="auto"/>
              <w:right w:val="single" w:sz="4" w:space="0" w:color="auto"/>
            </w:tcBorders>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r>
      <w:tr w:rsidR="002826B1" w:rsidRPr="00361DF6">
        <w:trPr>
          <w:trHeight w:val="504"/>
          <w:jc w:val="center"/>
        </w:trPr>
        <w:tc>
          <w:tcPr>
            <w:tcW w:w="3318"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cs="宋体" w:hint="eastAsia"/>
                <w:kern w:val="0"/>
                <w:sz w:val="24"/>
                <w:szCs w:val="24"/>
              </w:rPr>
              <w:t>企业事业单位划转补助收入</w:t>
            </w:r>
          </w:p>
        </w:tc>
        <w:tc>
          <w:tcPr>
            <w:tcW w:w="1327"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right"/>
              <w:rPr>
                <w:kern w:val="0"/>
                <w:sz w:val="24"/>
                <w:szCs w:val="24"/>
              </w:rPr>
            </w:pPr>
            <w:r w:rsidRPr="00361DF6">
              <w:rPr>
                <w:rFonts w:cs="宋体" w:hint="eastAsia"/>
                <w:kern w:val="0"/>
                <w:sz w:val="24"/>
                <w:szCs w:val="24"/>
              </w:rPr>
              <w:t xml:space="preserve">　</w:t>
            </w:r>
          </w:p>
        </w:tc>
        <w:tc>
          <w:tcPr>
            <w:tcW w:w="3318" w:type="dxa"/>
            <w:tcBorders>
              <w:top w:val="nil"/>
              <w:left w:val="nil"/>
              <w:bottom w:val="single" w:sz="4" w:space="0" w:color="auto"/>
              <w:right w:val="single" w:sz="4" w:space="0" w:color="auto"/>
            </w:tcBorders>
            <w:noWrap/>
            <w:vAlign w:val="center"/>
          </w:tcPr>
          <w:p w:rsidR="002826B1" w:rsidRPr="00361DF6" w:rsidRDefault="002826B1" w:rsidP="002826B1">
            <w:pPr>
              <w:widowControl/>
              <w:spacing w:line="300" w:lineRule="exact"/>
              <w:ind w:firstLineChars="200" w:firstLine="31680"/>
              <w:jc w:val="left"/>
              <w:rPr>
                <w:kern w:val="0"/>
                <w:sz w:val="24"/>
                <w:szCs w:val="24"/>
              </w:rPr>
            </w:pPr>
            <w:r w:rsidRPr="00361DF6">
              <w:rPr>
                <w:rFonts w:cs="宋体" w:hint="eastAsia"/>
                <w:kern w:val="0"/>
                <w:sz w:val="24"/>
                <w:szCs w:val="24"/>
              </w:rPr>
              <w:t>成品油价格和税费改革转移支付补助支出</w:t>
            </w:r>
          </w:p>
        </w:tc>
        <w:tc>
          <w:tcPr>
            <w:tcW w:w="1327" w:type="dxa"/>
            <w:tcBorders>
              <w:top w:val="nil"/>
              <w:left w:val="nil"/>
              <w:bottom w:val="single" w:sz="4" w:space="0" w:color="auto"/>
              <w:right w:val="single" w:sz="4" w:space="0" w:color="auto"/>
            </w:tcBorders>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r>
      <w:tr w:rsidR="002826B1" w:rsidRPr="00361DF6">
        <w:trPr>
          <w:trHeight w:val="504"/>
          <w:jc w:val="center"/>
        </w:trPr>
        <w:tc>
          <w:tcPr>
            <w:tcW w:w="3318"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cs="宋体" w:hint="eastAsia"/>
                <w:kern w:val="0"/>
                <w:sz w:val="24"/>
                <w:szCs w:val="24"/>
              </w:rPr>
              <w:t>成品油税费改革转移支付补助收入</w:t>
            </w:r>
          </w:p>
        </w:tc>
        <w:tc>
          <w:tcPr>
            <w:tcW w:w="1327"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right"/>
              <w:rPr>
                <w:kern w:val="0"/>
                <w:sz w:val="24"/>
                <w:szCs w:val="24"/>
              </w:rPr>
            </w:pPr>
            <w:r w:rsidRPr="00361DF6">
              <w:rPr>
                <w:kern w:val="0"/>
                <w:sz w:val="24"/>
                <w:szCs w:val="24"/>
              </w:rPr>
              <w:t>1,142</w:t>
            </w:r>
          </w:p>
        </w:tc>
        <w:tc>
          <w:tcPr>
            <w:tcW w:w="3318" w:type="dxa"/>
            <w:tcBorders>
              <w:top w:val="nil"/>
              <w:left w:val="nil"/>
              <w:bottom w:val="single" w:sz="4" w:space="0" w:color="auto"/>
              <w:right w:val="single" w:sz="4" w:space="0" w:color="auto"/>
            </w:tcBorders>
            <w:noWrap/>
            <w:vAlign w:val="center"/>
          </w:tcPr>
          <w:p w:rsidR="002826B1" w:rsidRPr="00361DF6" w:rsidRDefault="002826B1" w:rsidP="002826B1">
            <w:pPr>
              <w:widowControl/>
              <w:spacing w:line="300" w:lineRule="exact"/>
              <w:ind w:firstLineChars="200" w:firstLine="31680"/>
              <w:jc w:val="left"/>
              <w:rPr>
                <w:kern w:val="0"/>
                <w:sz w:val="24"/>
                <w:szCs w:val="24"/>
              </w:rPr>
            </w:pPr>
            <w:r w:rsidRPr="00361DF6">
              <w:rPr>
                <w:rFonts w:cs="宋体" w:hint="eastAsia"/>
                <w:kern w:val="0"/>
                <w:sz w:val="24"/>
                <w:szCs w:val="24"/>
              </w:rPr>
              <w:t>义务教育等转移支付支出</w:t>
            </w:r>
          </w:p>
        </w:tc>
        <w:tc>
          <w:tcPr>
            <w:tcW w:w="1327" w:type="dxa"/>
            <w:tcBorders>
              <w:top w:val="nil"/>
              <w:left w:val="nil"/>
              <w:bottom w:val="single" w:sz="4" w:space="0" w:color="auto"/>
              <w:right w:val="single" w:sz="4" w:space="0" w:color="auto"/>
            </w:tcBorders>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r>
      <w:tr w:rsidR="002826B1" w:rsidRPr="00361DF6">
        <w:trPr>
          <w:trHeight w:val="504"/>
          <w:jc w:val="center"/>
        </w:trPr>
        <w:tc>
          <w:tcPr>
            <w:tcW w:w="3318"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cs="宋体" w:hint="eastAsia"/>
                <w:kern w:val="0"/>
                <w:sz w:val="24"/>
                <w:szCs w:val="24"/>
              </w:rPr>
              <w:t>基层公检法司转移支付收入</w:t>
            </w:r>
          </w:p>
        </w:tc>
        <w:tc>
          <w:tcPr>
            <w:tcW w:w="1327"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right"/>
              <w:rPr>
                <w:kern w:val="0"/>
                <w:sz w:val="24"/>
                <w:szCs w:val="24"/>
              </w:rPr>
            </w:pPr>
            <w:r w:rsidRPr="00361DF6">
              <w:rPr>
                <w:kern w:val="0"/>
                <w:sz w:val="24"/>
                <w:szCs w:val="24"/>
              </w:rPr>
              <w:t>3,095</w:t>
            </w:r>
          </w:p>
        </w:tc>
        <w:tc>
          <w:tcPr>
            <w:tcW w:w="3318" w:type="dxa"/>
            <w:tcBorders>
              <w:top w:val="nil"/>
              <w:left w:val="nil"/>
              <w:bottom w:val="single" w:sz="4" w:space="0" w:color="auto"/>
              <w:right w:val="single" w:sz="4" w:space="0" w:color="auto"/>
            </w:tcBorders>
            <w:noWrap/>
            <w:vAlign w:val="center"/>
          </w:tcPr>
          <w:p w:rsidR="002826B1" w:rsidRPr="00361DF6" w:rsidRDefault="002826B1" w:rsidP="002826B1">
            <w:pPr>
              <w:widowControl/>
              <w:spacing w:line="300" w:lineRule="exact"/>
              <w:ind w:firstLineChars="200" w:firstLine="31680"/>
              <w:jc w:val="left"/>
              <w:rPr>
                <w:kern w:val="0"/>
                <w:sz w:val="24"/>
                <w:szCs w:val="24"/>
              </w:rPr>
            </w:pPr>
            <w:r w:rsidRPr="00361DF6">
              <w:rPr>
                <w:rFonts w:cs="宋体" w:hint="eastAsia"/>
                <w:kern w:val="0"/>
                <w:sz w:val="24"/>
                <w:szCs w:val="24"/>
              </w:rPr>
              <w:t>产粮（油）大县奖励资金支出</w:t>
            </w:r>
          </w:p>
        </w:tc>
        <w:tc>
          <w:tcPr>
            <w:tcW w:w="1327" w:type="dxa"/>
            <w:tcBorders>
              <w:top w:val="nil"/>
              <w:left w:val="nil"/>
              <w:bottom w:val="single" w:sz="4" w:space="0" w:color="auto"/>
              <w:right w:val="single" w:sz="4" w:space="0" w:color="auto"/>
            </w:tcBorders>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r>
      <w:tr w:rsidR="002826B1" w:rsidRPr="00361DF6">
        <w:trPr>
          <w:trHeight w:val="504"/>
          <w:jc w:val="center"/>
        </w:trPr>
        <w:tc>
          <w:tcPr>
            <w:tcW w:w="3318"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cs="宋体" w:hint="eastAsia"/>
                <w:kern w:val="0"/>
                <w:sz w:val="24"/>
                <w:szCs w:val="24"/>
              </w:rPr>
              <w:t>城乡义务教育转移支付收入</w:t>
            </w:r>
          </w:p>
        </w:tc>
        <w:tc>
          <w:tcPr>
            <w:tcW w:w="1327"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right"/>
              <w:rPr>
                <w:kern w:val="0"/>
                <w:sz w:val="24"/>
                <w:szCs w:val="24"/>
              </w:rPr>
            </w:pPr>
            <w:r w:rsidRPr="00361DF6">
              <w:rPr>
                <w:kern w:val="0"/>
                <w:sz w:val="24"/>
                <w:szCs w:val="24"/>
              </w:rPr>
              <w:t>1,601</w:t>
            </w:r>
          </w:p>
        </w:tc>
        <w:tc>
          <w:tcPr>
            <w:tcW w:w="3318" w:type="dxa"/>
            <w:tcBorders>
              <w:top w:val="nil"/>
              <w:left w:val="nil"/>
              <w:bottom w:val="single" w:sz="4" w:space="0" w:color="auto"/>
              <w:right w:val="single" w:sz="4" w:space="0" w:color="auto"/>
            </w:tcBorders>
            <w:noWrap/>
            <w:vAlign w:val="center"/>
          </w:tcPr>
          <w:p w:rsidR="002826B1" w:rsidRPr="00361DF6" w:rsidRDefault="002826B1" w:rsidP="002826B1">
            <w:pPr>
              <w:widowControl/>
              <w:spacing w:line="300" w:lineRule="exact"/>
              <w:ind w:firstLineChars="200" w:firstLine="31680"/>
              <w:jc w:val="left"/>
              <w:rPr>
                <w:kern w:val="0"/>
                <w:sz w:val="24"/>
                <w:szCs w:val="24"/>
              </w:rPr>
            </w:pPr>
            <w:r w:rsidRPr="00361DF6">
              <w:rPr>
                <w:rFonts w:cs="宋体" w:hint="eastAsia"/>
                <w:kern w:val="0"/>
                <w:sz w:val="24"/>
                <w:szCs w:val="24"/>
              </w:rPr>
              <w:t>基层公检法司转移支付支出</w:t>
            </w:r>
          </w:p>
        </w:tc>
        <w:tc>
          <w:tcPr>
            <w:tcW w:w="1327" w:type="dxa"/>
            <w:tcBorders>
              <w:top w:val="nil"/>
              <w:left w:val="nil"/>
              <w:bottom w:val="single" w:sz="4" w:space="0" w:color="auto"/>
              <w:right w:val="single" w:sz="4" w:space="0" w:color="auto"/>
            </w:tcBorders>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r>
      <w:tr w:rsidR="002826B1" w:rsidRPr="00361DF6">
        <w:trPr>
          <w:trHeight w:val="504"/>
          <w:jc w:val="center"/>
        </w:trPr>
        <w:tc>
          <w:tcPr>
            <w:tcW w:w="3318"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cs="宋体" w:hint="eastAsia"/>
                <w:kern w:val="0"/>
                <w:sz w:val="24"/>
                <w:szCs w:val="24"/>
              </w:rPr>
              <w:t>基本养老金转移支付收入</w:t>
            </w:r>
          </w:p>
        </w:tc>
        <w:tc>
          <w:tcPr>
            <w:tcW w:w="1327"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right"/>
              <w:rPr>
                <w:kern w:val="0"/>
                <w:sz w:val="24"/>
                <w:szCs w:val="24"/>
              </w:rPr>
            </w:pPr>
            <w:r w:rsidRPr="00361DF6">
              <w:rPr>
                <w:kern w:val="0"/>
                <w:sz w:val="24"/>
                <w:szCs w:val="24"/>
              </w:rPr>
              <w:t>1,094</w:t>
            </w:r>
          </w:p>
        </w:tc>
        <w:tc>
          <w:tcPr>
            <w:tcW w:w="3318" w:type="dxa"/>
            <w:tcBorders>
              <w:top w:val="nil"/>
              <w:left w:val="nil"/>
              <w:bottom w:val="single" w:sz="4" w:space="0" w:color="auto"/>
              <w:right w:val="single" w:sz="4" w:space="0" w:color="auto"/>
            </w:tcBorders>
            <w:noWrap/>
            <w:vAlign w:val="center"/>
          </w:tcPr>
          <w:p w:rsidR="002826B1" w:rsidRPr="00361DF6" w:rsidRDefault="002826B1" w:rsidP="002826B1">
            <w:pPr>
              <w:widowControl/>
              <w:spacing w:line="300" w:lineRule="exact"/>
              <w:ind w:firstLineChars="200" w:firstLine="31680"/>
              <w:jc w:val="left"/>
              <w:rPr>
                <w:kern w:val="0"/>
                <w:sz w:val="24"/>
                <w:szCs w:val="24"/>
              </w:rPr>
            </w:pPr>
            <w:r w:rsidRPr="00361DF6">
              <w:rPr>
                <w:rFonts w:cs="宋体" w:hint="eastAsia"/>
                <w:kern w:val="0"/>
                <w:sz w:val="24"/>
                <w:szCs w:val="24"/>
              </w:rPr>
              <w:t>基本养老保险和低保等转移支付支出</w:t>
            </w:r>
          </w:p>
        </w:tc>
        <w:tc>
          <w:tcPr>
            <w:tcW w:w="1327" w:type="dxa"/>
            <w:tcBorders>
              <w:top w:val="nil"/>
              <w:left w:val="nil"/>
              <w:bottom w:val="single" w:sz="4" w:space="0" w:color="auto"/>
              <w:right w:val="single" w:sz="4" w:space="0" w:color="auto"/>
            </w:tcBorders>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r>
      <w:tr w:rsidR="002826B1" w:rsidRPr="00361DF6">
        <w:trPr>
          <w:trHeight w:val="504"/>
          <w:jc w:val="center"/>
        </w:trPr>
        <w:tc>
          <w:tcPr>
            <w:tcW w:w="3318"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cs="宋体" w:hint="eastAsia"/>
                <w:kern w:val="0"/>
                <w:sz w:val="24"/>
                <w:szCs w:val="24"/>
              </w:rPr>
              <w:t>城乡居民医疗保险转移支付收入</w:t>
            </w:r>
          </w:p>
        </w:tc>
        <w:tc>
          <w:tcPr>
            <w:tcW w:w="1327"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right"/>
              <w:rPr>
                <w:kern w:val="0"/>
                <w:sz w:val="24"/>
                <w:szCs w:val="24"/>
              </w:rPr>
            </w:pPr>
            <w:r w:rsidRPr="00361DF6">
              <w:rPr>
                <w:kern w:val="0"/>
                <w:sz w:val="24"/>
                <w:szCs w:val="24"/>
              </w:rPr>
              <w:t>4,702</w:t>
            </w:r>
          </w:p>
        </w:tc>
        <w:tc>
          <w:tcPr>
            <w:tcW w:w="3318" w:type="dxa"/>
            <w:tcBorders>
              <w:top w:val="nil"/>
              <w:left w:val="nil"/>
              <w:bottom w:val="single" w:sz="4" w:space="0" w:color="auto"/>
              <w:right w:val="single" w:sz="4" w:space="0" w:color="auto"/>
            </w:tcBorders>
            <w:noWrap/>
            <w:vAlign w:val="center"/>
          </w:tcPr>
          <w:p w:rsidR="002826B1" w:rsidRPr="00361DF6" w:rsidRDefault="002826B1" w:rsidP="002826B1">
            <w:pPr>
              <w:widowControl/>
              <w:spacing w:line="300" w:lineRule="exact"/>
              <w:ind w:firstLineChars="200" w:firstLine="31680"/>
              <w:jc w:val="left"/>
              <w:rPr>
                <w:kern w:val="0"/>
                <w:sz w:val="24"/>
                <w:szCs w:val="24"/>
              </w:rPr>
            </w:pPr>
            <w:r w:rsidRPr="00361DF6">
              <w:rPr>
                <w:rFonts w:cs="宋体" w:hint="eastAsia"/>
                <w:kern w:val="0"/>
                <w:sz w:val="24"/>
                <w:szCs w:val="24"/>
              </w:rPr>
              <w:t>新型农村合作医疗等转移支付支出</w:t>
            </w:r>
          </w:p>
        </w:tc>
        <w:tc>
          <w:tcPr>
            <w:tcW w:w="1327" w:type="dxa"/>
            <w:tcBorders>
              <w:top w:val="nil"/>
              <w:left w:val="nil"/>
              <w:bottom w:val="single" w:sz="4" w:space="0" w:color="auto"/>
              <w:right w:val="single" w:sz="4" w:space="0" w:color="auto"/>
            </w:tcBorders>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r>
      <w:tr w:rsidR="002826B1" w:rsidRPr="00361DF6">
        <w:trPr>
          <w:trHeight w:val="504"/>
          <w:jc w:val="center"/>
        </w:trPr>
        <w:tc>
          <w:tcPr>
            <w:tcW w:w="3318"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cs="宋体" w:hint="eastAsia"/>
                <w:kern w:val="0"/>
                <w:sz w:val="24"/>
                <w:szCs w:val="24"/>
              </w:rPr>
              <w:t>农村综合改革转移支付收入</w:t>
            </w:r>
          </w:p>
        </w:tc>
        <w:tc>
          <w:tcPr>
            <w:tcW w:w="1327"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right"/>
              <w:rPr>
                <w:kern w:val="0"/>
                <w:sz w:val="24"/>
                <w:szCs w:val="24"/>
              </w:rPr>
            </w:pPr>
            <w:r w:rsidRPr="00361DF6">
              <w:rPr>
                <w:kern w:val="0"/>
                <w:sz w:val="24"/>
                <w:szCs w:val="24"/>
              </w:rPr>
              <w:t>-982</w:t>
            </w:r>
          </w:p>
        </w:tc>
        <w:tc>
          <w:tcPr>
            <w:tcW w:w="3318" w:type="dxa"/>
            <w:tcBorders>
              <w:top w:val="nil"/>
              <w:left w:val="nil"/>
              <w:bottom w:val="single" w:sz="4" w:space="0" w:color="auto"/>
              <w:right w:val="single" w:sz="4" w:space="0" w:color="auto"/>
            </w:tcBorders>
            <w:noWrap/>
            <w:vAlign w:val="center"/>
          </w:tcPr>
          <w:p w:rsidR="002826B1" w:rsidRPr="00361DF6" w:rsidRDefault="002826B1" w:rsidP="002826B1">
            <w:pPr>
              <w:widowControl/>
              <w:spacing w:line="300" w:lineRule="exact"/>
              <w:ind w:firstLineChars="200" w:firstLine="31680"/>
              <w:jc w:val="left"/>
              <w:rPr>
                <w:kern w:val="0"/>
                <w:sz w:val="24"/>
                <w:szCs w:val="24"/>
              </w:rPr>
            </w:pPr>
            <w:r w:rsidRPr="00361DF6">
              <w:rPr>
                <w:rFonts w:cs="宋体" w:hint="eastAsia"/>
                <w:kern w:val="0"/>
                <w:sz w:val="24"/>
                <w:szCs w:val="24"/>
              </w:rPr>
              <w:t>农村综合改革转移支付支出</w:t>
            </w:r>
          </w:p>
        </w:tc>
        <w:tc>
          <w:tcPr>
            <w:tcW w:w="1327" w:type="dxa"/>
            <w:tcBorders>
              <w:top w:val="nil"/>
              <w:left w:val="nil"/>
              <w:bottom w:val="single" w:sz="4" w:space="0" w:color="auto"/>
              <w:right w:val="single" w:sz="4" w:space="0" w:color="auto"/>
            </w:tcBorders>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r>
      <w:tr w:rsidR="002826B1" w:rsidRPr="00361DF6">
        <w:trPr>
          <w:trHeight w:val="504"/>
          <w:jc w:val="center"/>
        </w:trPr>
        <w:tc>
          <w:tcPr>
            <w:tcW w:w="3318"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cs="宋体" w:hint="eastAsia"/>
                <w:kern w:val="0"/>
                <w:sz w:val="24"/>
                <w:szCs w:val="24"/>
              </w:rPr>
              <w:t>产粮（油）大县奖励资金收入</w:t>
            </w:r>
          </w:p>
        </w:tc>
        <w:tc>
          <w:tcPr>
            <w:tcW w:w="1327"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right"/>
              <w:rPr>
                <w:kern w:val="0"/>
                <w:sz w:val="24"/>
                <w:szCs w:val="24"/>
              </w:rPr>
            </w:pPr>
            <w:r w:rsidRPr="00361DF6">
              <w:rPr>
                <w:kern w:val="0"/>
                <w:sz w:val="24"/>
                <w:szCs w:val="24"/>
              </w:rPr>
              <w:t>700</w:t>
            </w:r>
          </w:p>
        </w:tc>
        <w:tc>
          <w:tcPr>
            <w:tcW w:w="3318" w:type="dxa"/>
            <w:tcBorders>
              <w:top w:val="nil"/>
              <w:left w:val="nil"/>
              <w:bottom w:val="single" w:sz="4" w:space="0" w:color="auto"/>
              <w:right w:val="single" w:sz="4" w:space="0" w:color="auto"/>
            </w:tcBorders>
            <w:noWrap/>
            <w:vAlign w:val="center"/>
          </w:tcPr>
          <w:p w:rsidR="002826B1" w:rsidRPr="00361DF6" w:rsidRDefault="002826B1" w:rsidP="002826B1">
            <w:pPr>
              <w:widowControl/>
              <w:spacing w:line="300" w:lineRule="exact"/>
              <w:ind w:firstLineChars="200" w:firstLine="31680"/>
              <w:jc w:val="left"/>
              <w:rPr>
                <w:kern w:val="0"/>
                <w:sz w:val="24"/>
                <w:szCs w:val="24"/>
              </w:rPr>
            </w:pPr>
            <w:r w:rsidRPr="00361DF6">
              <w:rPr>
                <w:rFonts w:cs="宋体" w:hint="eastAsia"/>
                <w:kern w:val="0"/>
                <w:sz w:val="24"/>
                <w:szCs w:val="24"/>
              </w:rPr>
              <w:t>固定数额补助</w:t>
            </w:r>
          </w:p>
        </w:tc>
        <w:tc>
          <w:tcPr>
            <w:tcW w:w="1327" w:type="dxa"/>
            <w:tcBorders>
              <w:top w:val="nil"/>
              <w:left w:val="nil"/>
              <w:bottom w:val="single" w:sz="4" w:space="0" w:color="auto"/>
              <w:right w:val="single" w:sz="4" w:space="0" w:color="auto"/>
            </w:tcBorders>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r>
      <w:tr w:rsidR="002826B1" w:rsidRPr="00361DF6">
        <w:trPr>
          <w:trHeight w:val="504"/>
          <w:jc w:val="center"/>
        </w:trPr>
        <w:tc>
          <w:tcPr>
            <w:tcW w:w="3318"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cs="宋体" w:hint="eastAsia"/>
                <w:kern w:val="0"/>
                <w:sz w:val="24"/>
                <w:szCs w:val="24"/>
              </w:rPr>
              <w:t>重点生态功能区转移支付收入</w:t>
            </w:r>
          </w:p>
        </w:tc>
        <w:tc>
          <w:tcPr>
            <w:tcW w:w="1327"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right"/>
              <w:rPr>
                <w:kern w:val="0"/>
                <w:sz w:val="24"/>
                <w:szCs w:val="24"/>
              </w:rPr>
            </w:pPr>
            <w:r w:rsidRPr="00361DF6">
              <w:rPr>
                <w:kern w:val="0"/>
                <w:sz w:val="24"/>
                <w:szCs w:val="24"/>
              </w:rPr>
              <w:t>70</w:t>
            </w:r>
          </w:p>
        </w:tc>
        <w:tc>
          <w:tcPr>
            <w:tcW w:w="3318" w:type="dxa"/>
            <w:tcBorders>
              <w:top w:val="nil"/>
              <w:left w:val="nil"/>
              <w:bottom w:val="single" w:sz="4" w:space="0" w:color="auto"/>
              <w:right w:val="single" w:sz="4" w:space="0" w:color="auto"/>
            </w:tcBorders>
            <w:noWrap/>
            <w:vAlign w:val="center"/>
          </w:tcPr>
          <w:p w:rsidR="002826B1" w:rsidRPr="00361DF6" w:rsidRDefault="002826B1" w:rsidP="002826B1">
            <w:pPr>
              <w:widowControl/>
              <w:spacing w:line="300" w:lineRule="exact"/>
              <w:ind w:firstLineChars="200" w:firstLine="31680"/>
              <w:jc w:val="left"/>
              <w:rPr>
                <w:kern w:val="0"/>
                <w:sz w:val="24"/>
                <w:szCs w:val="24"/>
              </w:rPr>
            </w:pPr>
            <w:r w:rsidRPr="00361DF6">
              <w:rPr>
                <w:rFonts w:cs="宋体" w:hint="eastAsia"/>
                <w:kern w:val="0"/>
                <w:sz w:val="24"/>
                <w:szCs w:val="24"/>
              </w:rPr>
              <w:t>结算补助支出</w:t>
            </w:r>
          </w:p>
        </w:tc>
        <w:tc>
          <w:tcPr>
            <w:tcW w:w="1327" w:type="dxa"/>
            <w:tcBorders>
              <w:top w:val="nil"/>
              <w:left w:val="nil"/>
              <w:bottom w:val="single" w:sz="4" w:space="0" w:color="auto"/>
              <w:right w:val="single" w:sz="4" w:space="0" w:color="auto"/>
            </w:tcBorders>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r>
      <w:tr w:rsidR="002826B1" w:rsidRPr="00361DF6">
        <w:trPr>
          <w:trHeight w:val="504"/>
          <w:jc w:val="center"/>
        </w:trPr>
        <w:tc>
          <w:tcPr>
            <w:tcW w:w="3318"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cs="宋体" w:hint="eastAsia"/>
                <w:kern w:val="0"/>
                <w:sz w:val="24"/>
                <w:szCs w:val="24"/>
              </w:rPr>
              <w:t>固定数额补助收入</w:t>
            </w:r>
          </w:p>
        </w:tc>
        <w:tc>
          <w:tcPr>
            <w:tcW w:w="1327"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right"/>
              <w:rPr>
                <w:kern w:val="0"/>
                <w:sz w:val="24"/>
                <w:szCs w:val="24"/>
              </w:rPr>
            </w:pPr>
            <w:r w:rsidRPr="00361DF6">
              <w:rPr>
                <w:kern w:val="0"/>
                <w:sz w:val="24"/>
                <w:szCs w:val="24"/>
              </w:rPr>
              <w:t>9,660</w:t>
            </w:r>
          </w:p>
        </w:tc>
        <w:tc>
          <w:tcPr>
            <w:tcW w:w="3318" w:type="dxa"/>
            <w:tcBorders>
              <w:top w:val="nil"/>
              <w:left w:val="nil"/>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rFonts w:cs="宋体" w:hint="eastAsia"/>
                <w:kern w:val="0"/>
                <w:sz w:val="24"/>
                <w:szCs w:val="24"/>
              </w:rPr>
              <w:t>专项转移支付支出</w:t>
            </w:r>
          </w:p>
        </w:tc>
        <w:tc>
          <w:tcPr>
            <w:tcW w:w="1327" w:type="dxa"/>
            <w:tcBorders>
              <w:top w:val="nil"/>
              <w:left w:val="nil"/>
              <w:bottom w:val="single" w:sz="4" w:space="0" w:color="auto"/>
              <w:right w:val="single" w:sz="4" w:space="0" w:color="auto"/>
            </w:tcBorders>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r>
      <w:tr w:rsidR="002826B1" w:rsidRPr="00361DF6">
        <w:trPr>
          <w:trHeight w:val="504"/>
          <w:jc w:val="center"/>
        </w:trPr>
        <w:tc>
          <w:tcPr>
            <w:tcW w:w="3318"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kern w:val="0"/>
                <w:sz w:val="24"/>
                <w:szCs w:val="24"/>
              </w:rPr>
              <w:t xml:space="preserve">    </w:t>
            </w:r>
            <w:r w:rsidRPr="00361DF6">
              <w:rPr>
                <w:rFonts w:cs="宋体" w:hint="eastAsia"/>
                <w:kern w:val="0"/>
                <w:sz w:val="24"/>
                <w:szCs w:val="24"/>
              </w:rPr>
              <w:t>贫困地区转移支付收入</w:t>
            </w:r>
          </w:p>
        </w:tc>
        <w:tc>
          <w:tcPr>
            <w:tcW w:w="1327"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right"/>
              <w:rPr>
                <w:kern w:val="0"/>
                <w:sz w:val="24"/>
                <w:szCs w:val="24"/>
              </w:rPr>
            </w:pPr>
            <w:r w:rsidRPr="00361DF6">
              <w:rPr>
                <w:kern w:val="0"/>
                <w:sz w:val="24"/>
                <w:szCs w:val="24"/>
              </w:rPr>
              <w:t>35</w:t>
            </w:r>
          </w:p>
        </w:tc>
        <w:tc>
          <w:tcPr>
            <w:tcW w:w="3318" w:type="dxa"/>
            <w:tcBorders>
              <w:top w:val="nil"/>
              <w:left w:val="nil"/>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rFonts w:cs="宋体" w:hint="eastAsia"/>
                <w:kern w:val="0"/>
                <w:sz w:val="24"/>
                <w:szCs w:val="24"/>
              </w:rPr>
              <w:t xml:space="preserve">　</w:t>
            </w:r>
          </w:p>
        </w:tc>
        <w:tc>
          <w:tcPr>
            <w:tcW w:w="1327" w:type="dxa"/>
            <w:tcBorders>
              <w:top w:val="nil"/>
              <w:left w:val="nil"/>
              <w:bottom w:val="single" w:sz="4" w:space="0" w:color="auto"/>
              <w:right w:val="single" w:sz="4" w:space="0" w:color="auto"/>
            </w:tcBorders>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r>
      <w:tr w:rsidR="002826B1" w:rsidRPr="00361DF6">
        <w:trPr>
          <w:trHeight w:val="504"/>
          <w:jc w:val="center"/>
        </w:trPr>
        <w:tc>
          <w:tcPr>
            <w:tcW w:w="3318"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rFonts w:cs="宋体" w:hint="eastAsia"/>
                <w:kern w:val="0"/>
                <w:sz w:val="24"/>
                <w:szCs w:val="24"/>
              </w:rPr>
              <w:t>专项转移支付收入</w:t>
            </w:r>
          </w:p>
        </w:tc>
        <w:tc>
          <w:tcPr>
            <w:tcW w:w="1327"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right"/>
              <w:rPr>
                <w:b/>
                <w:bCs/>
                <w:kern w:val="0"/>
                <w:sz w:val="24"/>
                <w:szCs w:val="24"/>
              </w:rPr>
            </w:pPr>
            <w:r w:rsidRPr="00361DF6">
              <w:rPr>
                <w:b/>
                <w:bCs/>
                <w:kern w:val="0"/>
                <w:sz w:val="24"/>
                <w:szCs w:val="24"/>
              </w:rPr>
              <w:t>74,722</w:t>
            </w:r>
          </w:p>
        </w:tc>
        <w:tc>
          <w:tcPr>
            <w:tcW w:w="3318" w:type="dxa"/>
            <w:tcBorders>
              <w:top w:val="nil"/>
              <w:left w:val="nil"/>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rFonts w:cs="宋体" w:hint="eastAsia"/>
                <w:kern w:val="0"/>
                <w:sz w:val="24"/>
                <w:szCs w:val="24"/>
              </w:rPr>
              <w:t xml:space="preserve">　</w:t>
            </w:r>
          </w:p>
        </w:tc>
        <w:tc>
          <w:tcPr>
            <w:tcW w:w="1327" w:type="dxa"/>
            <w:tcBorders>
              <w:top w:val="nil"/>
              <w:left w:val="nil"/>
              <w:bottom w:val="single" w:sz="4" w:space="0" w:color="auto"/>
              <w:right w:val="single" w:sz="4" w:space="0" w:color="auto"/>
            </w:tcBorders>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r>
      <w:tr w:rsidR="002826B1" w:rsidRPr="00361DF6">
        <w:trPr>
          <w:trHeight w:val="504"/>
          <w:jc w:val="center"/>
        </w:trPr>
        <w:tc>
          <w:tcPr>
            <w:tcW w:w="3318" w:type="dxa"/>
            <w:tcBorders>
              <w:top w:val="nil"/>
              <w:left w:val="single" w:sz="4" w:space="0" w:color="auto"/>
              <w:bottom w:val="single" w:sz="4" w:space="0" w:color="auto"/>
              <w:right w:val="single" w:sz="4" w:space="0" w:color="auto"/>
            </w:tcBorders>
            <w:noWrap/>
            <w:vAlign w:val="center"/>
          </w:tcPr>
          <w:p w:rsidR="002826B1" w:rsidRPr="00361DF6" w:rsidRDefault="002826B1" w:rsidP="00D069D1">
            <w:pPr>
              <w:widowControl/>
              <w:spacing w:line="300" w:lineRule="exact"/>
              <w:jc w:val="left"/>
              <w:rPr>
                <w:kern w:val="0"/>
                <w:sz w:val="24"/>
                <w:szCs w:val="24"/>
              </w:rPr>
            </w:pPr>
            <w:r w:rsidRPr="00361DF6">
              <w:rPr>
                <w:rFonts w:cs="宋体" w:hint="eastAsia"/>
                <w:kern w:val="0"/>
                <w:sz w:val="24"/>
                <w:szCs w:val="24"/>
              </w:rPr>
              <w:t>下级上解收入</w:t>
            </w:r>
          </w:p>
        </w:tc>
        <w:tc>
          <w:tcPr>
            <w:tcW w:w="1327"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right"/>
              <w:rPr>
                <w:kern w:val="0"/>
                <w:sz w:val="24"/>
                <w:szCs w:val="24"/>
              </w:rPr>
            </w:pPr>
            <w:r w:rsidRPr="00361DF6">
              <w:rPr>
                <w:rFonts w:cs="宋体" w:hint="eastAsia"/>
                <w:kern w:val="0"/>
                <w:sz w:val="24"/>
                <w:szCs w:val="24"/>
              </w:rPr>
              <w:t xml:space="preserve">　</w:t>
            </w:r>
          </w:p>
        </w:tc>
        <w:tc>
          <w:tcPr>
            <w:tcW w:w="3318"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left"/>
              <w:rPr>
                <w:kern w:val="0"/>
                <w:sz w:val="24"/>
                <w:szCs w:val="24"/>
              </w:rPr>
            </w:pPr>
            <w:r w:rsidRPr="00361DF6">
              <w:rPr>
                <w:rFonts w:cs="宋体" w:hint="eastAsia"/>
                <w:kern w:val="0"/>
                <w:sz w:val="24"/>
                <w:szCs w:val="24"/>
              </w:rPr>
              <w:t>上解上级支出</w:t>
            </w:r>
          </w:p>
        </w:tc>
        <w:tc>
          <w:tcPr>
            <w:tcW w:w="1327" w:type="dxa"/>
            <w:tcBorders>
              <w:top w:val="nil"/>
              <w:left w:val="nil"/>
              <w:bottom w:val="single" w:sz="4" w:space="0" w:color="auto"/>
              <w:right w:val="single" w:sz="4" w:space="0" w:color="auto"/>
            </w:tcBorders>
            <w:noWrap/>
            <w:vAlign w:val="center"/>
          </w:tcPr>
          <w:p w:rsidR="002826B1" w:rsidRPr="00361DF6" w:rsidRDefault="002826B1" w:rsidP="00391CCB">
            <w:pPr>
              <w:widowControl/>
              <w:jc w:val="right"/>
              <w:rPr>
                <w:b/>
                <w:bCs/>
                <w:kern w:val="0"/>
                <w:sz w:val="24"/>
                <w:szCs w:val="24"/>
              </w:rPr>
            </w:pPr>
            <w:r w:rsidRPr="00361DF6">
              <w:rPr>
                <w:b/>
                <w:bCs/>
                <w:kern w:val="0"/>
                <w:sz w:val="24"/>
                <w:szCs w:val="24"/>
              </w:rPr>
              <w:t>-41,684</w:t>
            </w:r>
          </w:p>
        </w:tc>
      </w:tr>
      <w:tr w:rsidR="002826B1" w:rsidRPr="00361DF6">
        <w:trPr>
          <w:trHeight w:val="504"/>
          <w:jc w:val="center"/>
        </w:trPr>
        <w:tc>
          <w:tcPr>
            <w:tcW w:w="3318"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rFonts w:cs="宋体" w:hint="eastAsia"/>
                <w:kern w:val="0"/>
                <w:sz w:val="24"/>
                <w:szCs w:val="24"/>
              </w:rPr>
              <w:t>体制结算上解收入</w:t>
            </w:r>
          </w:p>
        </w:tc>
        <w:tc>
          <w:tcPr>
            <w:tcW w:w="1327"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right"/>
              <w:rPr>
                <w:kern w:val="0"/>
                <w:sz w:val="24"/>
                <w:szCs w:val="24"/>
              </w:rPr>
            </w:pPr>
            <w:r w:rsidRPr="00361DF6">
              <w:rPr>
                <w:rFonts w:cs="宋体" w:hint="eastAsia"/>
                <w:kern w:val="0"/>
                <w:sz w:val="24"/>
                <w:szCs w:val="24"/>
              </w:rPr>
              <w:t xml:space="preserve">　</w:t>
            </w:r>
          </w:p>
        </w:tc>
        <w:tc>
          <w:tcPr>
            <w:tcW w:w="3318" w:type="dxa"/>
            <w:tcBorders>
              <w:top w:val="nil"/>
              <w:left w:val="nil"/>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rFonts w:cs="宋体" w:hint="eastAsia"/>
                <w:kern w:val="0"/>
                <w:sz w:val="24"/>
                <w:szCs w:val="24"/>
              </w:rPr>
              <w:t>体制上解支出</w:t>
            </w:r>
          </w:p>
        </w:tc>
        <w:tc>
          <w:tcPr>
            <w:tcW w:w="1327" w:type="dxa"/>
            <w:tcBorders>
              <w:top w:val="nil"/>
              <w:left w:val="nil"/>
              <w:bottom w:val="single" w:sz="4" w:space="0" w:color="auto"/>
              <w:right w:val="single" w:sz="4" w:space="0" w:color="auto"/>
            </w:tcBorders>
            <w:noWrap/>
            <w:vAlign w:val="center"/>
          </w:tcPr>
          <w:p w:rsidR="002826B1" w:rsidRPr="00361DF6" w:rsidRDefault="002826B1" w:rsidP="00391CCB">
            <w:pPr>
              <w:widowControl/>
              <w:jc w:val="right"/>
              <w:rPr>
                <w:kern w:val="0"/>
                <w:sz w:val="24"/>
                <w:szCs w:val="24"/>
              </w:rPr>
            </w:pPr>
            <w:r w:rsidRPr="00361DF6">
              <w:rPr>
                <w:kern w:val="0"/>
                <w:sz w:val="24"/>
                <w:szCs w:val="24"/>
              </w:rPr>
              <w:t>-27,661</w:t>
            </w:r>
          </w:p>
        </w:tc>
      </w:tr>
      <w:tr w:rsidR="002826B1" w:rsidRPr="00361DF6">
        <w:trPr>
          <w:trHeight w:val="504"/>
          <w:jc w:val="center"/>
        </w:trPr>
        <w:tc>
          <w:tcPr>
            <w:tcW w:w="3318"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rFonts w:cs="宋体" w:hint="eastAsia"/>
                <w:kern w:val="0"/>
                <w:sz w:val="24"/>
                <w:szCs w:val="24"/>
              </w:rPr>
              <w:t>出口退税专项上解收入</w:t>
            </w:r>
          </w:p>
        </w:tc>
        <w:tc>
          <w:tcPr>
            <w:tcW w:w="1327"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right"/>
              <w:rPr>
                <w:kern w:val="0"/>
                <w:sz w:val="24"/>
                <w:szCs w:val="24"/>
              </w:rPr>
            </w:pPr>
            <w:r w:rsidRPr="00361DF6">
              <w:rPr>
                <w:rFonts w:cs="宋体" w:hint="eastAsia"/>
                <w:kern w:val="0"/>
                <w:sz w:val="24"/>
                <w:szCs w:val="24"/>
              </w:rPr>
              <w:t xml:space="preserve">　</w:t>
            </w:r>
          </w:p>
        </w:tc>
        <w:tc>
          <w:tcPr>
            <w:tcW w:w="3318" w:type="dxa"/>
            <w:tcBorders>
              <w:top w:val="nil"/>
              <w:left w:val="nil"/>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rFonts w:cs="宋体" w:hint="eastAsia"/>
                <w:kern w:val="0"/>
                <w:sz w:val="24"/>
                <w:szCs w:val="24"/>
              </w:rPr>
              <w:t>专项上解支出</w:t>
            </w:r>
          </w:p>
        </w:tc>
        <w:tc>
          <w:tcPr>
            <w:tcW w:w="1327" w:type="dxa"/>
            <w:tcBorders>
              <w:top w:val="nil"/>
              <w:left w:val="nil"/>
              <w:bottom w:val="single" w:sz="4" w:space="0" w:color="auto"/>
              <w:right w:val="single" w:sz="4" w:space="0" w:color="auto"/>
            </w:tcBorders>
            <w:noWrap/>
            <w:vAlign w:val="center"/>
          </w:tcPr>
          <w:p w:rsidR="002826B1" w:rsidRPr="00361DF6" w:rsidRDefault="002826B1" w:rsidP="00391CCB">
            <w:pPr>
              <w:widowControl/>
              <w:jc w:val="right"/>
              <w:rPr>
                <w:kern w:val="0"/>
                <w:sz w:val="24"/>
                <w:szCs w:val="24"/>
              </w:rPr>
            </w:pPr>
            <w:r w:rsidRPr="00361DF6">
              <w:rPr>
                <w:kern w:val="0"/>
                <w:sz w:val="24"/>
                <w:szCs w:val="24"/>
              </w:rPr>
              <w:t>-14,023</w:t>
            </w:r>
          </w:p>
        </w:tc>
      </w:tr>
      <w:tr w:rsidR="002826B1" w:rsidRPr="00361DF6">
        <w:trPr>
          <w:trHeight w:val="504"/>
          <w:jc w:val="center"/>
        </w:trPr>
        <w:tc>
          <w:tcPr>
            <w:tcW w:w="3318"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rFonts w:cs="宋体" w:hint="eastAsia"/>
                <w:kern w:val="0"/>
                <w:sz w:val="24"/>
                <w:szCs w:val="24"/>
              </w:rPr>
              <w:t>收入增量分成上解</w:t>
            </w:r>
          </w:p>
        </w:tc>
        <w:tc>
          <w:tcPr>
            <w:tcW w:w="1327"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right"/>
              <w:rPr>
                <w:kern w:val="0"/>
                <w:sz w:val="24"/>
                <w:szCs w:val="24"/>
              </w:rPr>
            </w:pPr>
            <w:r w:rsidRPr="00361DF6">
              <w:rPr>
                <w:rFonts w:cs="宋体" w:hint="eastAsia"/>
                <w:kern w:val="0"/>
                <w:sz w:val="24"/>
                <w:szCs w:val="24"/>
              </w:rPr>
              <w:t xml:space="preserve">　</w:t>
            </w:r>
          </w:p>
        </w:tc>
        <w:tc>
          <w:tcPr>
            <w:tcW w:w="3318" w:type="dxa"/>
            <w:tcBorders>
              <w:top w:val="nil"/>
              <w:left w:val="nil"/>
              <w:bottom w:val="single" w:sz="4" w:space="0" w:color="auto"/>
              <w:right w:val="single" w:sz="4" w:space="0" w:color="auto"/>
            </w:tcBorders>
            <w:noWrap/>
            <w:vAlign w:val="bottom"/>
          </w:tcPr>
          <w:p w:rsidR="002826B1" w:rsidRPr="00361DF6" w:rsidRDefault="002826B1" w:rsidP="00D069D1">
            <w:pPr>
              <w:widowControl/>
              <w:spacing w:line="300" w:lineRule="exact"/>
              <w:jc w:val="left"/>
              <w:rPr>
                <w:kern w:val="0"/>
                <w:sz w:val="24"/>
                <w:szCs w:val="24"/>
              </w:rPr>
            </w:pPr>
            <w:r w:rsidRPr="00361DF6">
              <w:rPr>
                <w:rFonts w:cs="宋体" w:hint="eastAsia"/>
                <w:kern w:val="0"/>
                <w:sz w:val="24"/>
                <w:szCs w:val="24"/>
              </w:rPr>
              <w:t xml:space="preserve">　</w:t>
            </w:r>
          </w:p>
        </w:tc>
        <w:tc>
          <w:tcPr>
            <w:tcW w:w="1327" w:type="dxa"/>
            <w:tcBorders>
              <w:top w:val="nil"/>
              <w:left w:val="nil"/>
              <w:bottom w:val="single" w:sz="4" w:space="0" w:color="auto"/>
              <w:right w:val="single" w:sz="4" w:space="0" w:color="auto"/>
            </w:tcBorders>
            <w:noWrap/>
            <w:vAlign w:val="bottom"/>
          </w:tcPr>
          <w:p w:rsidR="002826B1" w:rsidRPr="00361DF6" w:rsidRDefault="002826B1" w:rsidP="00391CCB">
            <w:pPr>
              <w:widowControl/>
              <w:jc w:val="left"/>
              <w:rPr>
                <w:kern w:val="0"/>
                <w:sz w:val="24"/>
                <w:szCs w:val="24"/>
              </w:rPr>
            </w:pPr>
            <w:r w:rsidRPr="00361DF6">
              <w:rPr>
                <w:rFonts w:cs="宋体" w:hint="eastAsia"/>
                <w:kern w:val="0"/>
                <w:sz w:val="24"/>
                <w:szCs w:val="24"/>
              </w:rPr>
              <w:t xml:space="preserve">　</w:t>
            </w:r>
          </w:p>
        </w:tc>
      </w:tr>
      <w:tr w:rsidR="002826B1" w:rsidRPr="00361DF6">
        <w:trPr>
          <w:trHeight w:val="504"/>
          <w:jc w:val="center"/>
        </w:trPr>
        <w:tc>
          <w:tcPr>
            <w:tcW w:w="3318"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rFonts w:cs="宋体" w:hint="eastAsia"/>
                <w:kern w:val="0"/>
                <w:sz w:val="24"/>
                <w:szCs w:val="24"/>
              </w:rPr>
              <w:t>地税增量上解</w:t>
            </w:r>
          </w:p>
        </w:tc>
        <w:tc>
          <w:tcPr>
            <w:tcW w:w="1327"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right"/>
              <w:rPr>
                <w:kern w:val="0"/>
                <w:sz w:val="24"/>
                <w:szCs w:val="24"/>
              </w:rPr>
            </w:pPr>
            <w:r w:rsidRPr="00361DF6">
              <w:rPr>
                <w:rFonts w:cs="宋体" w:hint="eastAsia"/>
                <w:kern w:val="0"/>
                <w:sz w:val="24"/>
                <w:szCs w:val="24"/>
              </w:rPr>
              <w:t xml:space="preserve">　</w:t>
            </w:r>
          </w:p>
        </w:tc>
        <w:tc>
          <w:tcPr>
            <w:tcW w:w="3318" w:type="dxa"/>
            <w:tcBorders>
              <w:top w:val="nil"/>
              <w:left w:val="nil"/>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rFonts w:cs="宋体" w:hint="eastAsia"/>
                <w:kern w:val="0"/>
                <w:sz w:val="24"/>
                <w:szCs w:val="24"/>
              </w:rPr>
              <w:t xml:space="preserve">　</w:t>
            </w:r>
          </w:p>
        </w:tc>
        <w:tc>
          <w:tcPr>
            <w:tcW w:w="1327" w:type="dxa"/>
            <w:tcBorders>
              <w:top w:val="nil"/>
              <w:left w:val="nil"/>
              <w:bottom w:val="single" w:sz="4" w:space="0" w:color="auto"/>
              <w:right w:val="single" w:sz="4" w:space="0" w:color="auto"/>
            </w:tcBorders>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r>
      <w:tr w:rsidR="002826B1" w:rsidRPr="00361DF6">
        <w:trPr>
          <w:trHeight w:val="504"/>
          <w:jc w:val="center"/>
        </w:trPr>
        <w:tc>
          <w:tcPr>
            <w:tcW w:w="3318" w:type="dxa"/>
            <w:tcBorders>
              <w:top w:val="nil"/>
              <w:left w:val="single" w:sz="4" w:space="0" w:color="auto"/>
              <w:bottom w:val="single" w:sz="4" w:space="0" w:color="auto"/>
              <w:right w:val="single" w:sz="4" w:space="0" w:color="auto"/>
            </w:tcBorders>
            <w:noWrap/>
            <w:vAlign w:val="center"/>
          </w:tcPr>
          <w:p w:rsidR="002826B1" w:rsidRPr="00361DF6" w:rsidRDefault="002826B1" w:rsidP="002826B1">
            <w:pPr>
              <w:widowControl/>
              <w:spacing w:line="300" w:lineRule="exact"/>
              <w:ind w:firstLineChars="100" w:firstLine="31680"/>
              <w:jc w:val="left"/>
              <w:rPr>
                <w:kern w:val="0"/>
                <w:sz w:val="24"/>
                <w:szCs w:val="24"/>
              </w:rPr>
            </w:pPr>
            <w:r w:rsidRPr="00361DF6">
              <w:rPr>
                <w:rFonts w:cs="宋体" w:hint="eastAsia"/>
                <w:kern w:val="0"/>
                <w:sz w:val="24"/>
                <w:szCs w:val="24"/>
              </w:rPr>
              <w:t>专项上解收入</w:t>
            </w:r>
          </w:p>
        </w:tc>
        <w:tc>
          <w:tcPr>
            <w:tcW w:w="1327"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right"/>
              <w:rPr>
                <w:kern w:val="0"/>
                <w:sz w:val="24"/>
                <w:szCs w:val="24"/>
              </w:rPr>
            </w:pPr>
            <w:r w:rsidRPr="00361DF6">
              <w:rPr>
                <w:rFonts w:cs="宋体" w:hint="eastAsia"/>
                <w:kern w:val="0"/>
                <w:sz w:val="24"/>
                <w:szCs w:val="24"/>
              </w:rPr>
              <w:t xml:space="preserve">　</w:t>
            </w:r>
          </w:p>
        </w:tc>
        <w:tc>
          <w:tcPr>
            <w:tcW w:w="3318"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left"/>
              <w:rPr>
                <w:kern w:val="0"/>
                <w:sz w:val="24"/>
                <w:szCs w:val="24"/>
              </w:rPr>
            </w:pPr>
            <w:r w:rsidRPr="00361DF6">
              <w:rPr>
                <w:rFonts w:cs="宋体" w:hint="eastAsia"/>
                <w:kern w:val="0"/>
                <w:sz w:val="24"/>
                <w:szCs w:val="24"/>
              </w:rPr>
              <w:t xml:space="preserve">　</w:t>
            </w:r>
          </w:p>
        </w:tc>
        <w:tc>
          <w:tcPr>
            <w:tcW w:w="1327" w:type="dxa"/>
            <w:tcBorders>
              <w:top w:val="nil"/>
              <w:left w:val="nil"/>
              <w:bottom w:val="single" w:sz="4" w:space="0" w:color="auto"/>
              <w:right w:val="single" w:sz="4" w:space="0" w:color="auto"/>
            </w:tcBorders>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r>
      <w:tr w:rsidR="002826B1" w:rsidRPr="00361DF6">
        <w:trPr>
          <w:trHeight w:val="504"/>
          <w:jc w:val="center"/>
        </w:trPr>
        <w:tc>
          <w:tcPr>
            <w:tcW w:w="3318" w:type="dxa"/>
            <w:tcBorders>
              <w:top w:val="nil"/>
              <w:left w:val="single" w:sz="4" w:space="0" w:color="auto"/>
              <w:bottom w:val="single" w:sz="4" w:space="0" w:color="auto"/>
              <w:right w:val="single" w:sz="4" w:space="0" w:color="auto"/>
            </w:tcBorders>
            <w:noWrap/>
            <w:vAlign w:val="center"/>
          </w:tcPr>
          <w:p w:rsidR="002826B1" w:rsidRPr="00361DF6" w:rsidRDefault="002826B1" w:rsidP="00D069D1">
            <w:pPr>
              <w:widowControl/>
              <w:spacing w:line="300" w:lineRule="exact"/>
              <w:jc w:val="left"/>
              <w:rPr>
                <w:kern w:val="0"/>
                <w:sz w:val="24"/>
                <w:szCs w:val="24"/>
              </w:rPr>
            </w:pPr>
            <w:r w:rsidRPr="00361DF6">
              <w:rPr>
                <w:rFonts w:cs="宋体" w:hint="eastAsia"/>
                <w:kern w:val="0"/>
                <w:sz w:val="24"/>
                <w:szCs w:val="24"/>
              </w:rPr>
              <w:t>债务转贷收入</w:t>
            </w:r>
          </w:p>
        </w:tc>
        <w:tc>
          <w:tcPr>
            <w:tcW w:w="1327"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right"/>
              <w:rPr>
                <w:b/>
                <w:bCs/>
                <w:kern w:val="0"/>
                <w:sz w:val="24"/>
                <w:szCs w:val="24"/>
              </w:rPr>
            </w:pPr>
            <w:r w:rsidRPr="00361DF6">
              <w:rPr>
                <w:b/>
                <w:bCs/>
                <w:kern w:val="0"/>
                <w:sz w:val="24"/>
                <w:szCs w:val="24"/>
              </w:rPr>
              <w:t>251,382</w:t>
            </w:r>
          </w:p>
        </w:tc>
        <w:tc>
          <w:tcPr>
            <w:tcW w:w="3318"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left"/>
              <w:rPr>
                <w:kern w:val="0"/>
                <w:sz w:val="24"/>
                <w:szCs w:val="24"/>
              </w:rPr>
            </w:pPr>
            <w:r w:rsidRPr="00361DF6">
              <w:rPr>
                <w:rFonts w:cs="宋体" w:hint="eastAsia"/>
                <w:kern w:val="0"/>
                <w:sz w:val="24"/>
                <w:szCs w:val="24"/>
              </w:rPr>
              <w:t>债务还本支出</w:t>
            </w:r>
          </w:p>
        </w:tc>
        <w:tc>
          <w:tcPr>
            <w:tcW w:w="1327" w:type="dxa"/>
            <w:tcBorders>
              <w:top w:val="nil"/>
              <w:left w:val="nil"/>
              <w:bottom w:val="single" w:sz="4" w:space="0" w:color="auto"/>
              <w:right w:val="single" w:sz="4" w:space="0" w:color="auto"/>
            </w:tcBorders>
            <w:noWrap/>
            <w:vAlign w:val="center"/>
          </w:tcPr>
          <w:p w:rsidR="002826B1" w:rsidRPr="00361DF6" w:rsidRDefault="002826B1" w:rsidP="00391CCB">
            <w:pPr>
              <w:widowControl/>
              <w:jc w:val="right"/>
              <w:rPr>
                <w:b/>
                <w:bCs/>
                <w:kern w:val="0"/>
                <w:sz w:val="24"/>
                <w:szCs w:val="24"/>
              </w:rPr>
            </w:pPr>
            <w:r w:rsidRPr="00361DF6">
              <w:rPr>
                <w:b/>
                <w:bCs/>
                <w:kern w:val="0"/>
                <w:sz w:val="24"/>
                <w:szCs w:val="24"/>
              </w:rPr>
              <w:t>244,082</w:t>
            </w:r>
          </w:p>
        </w:tc>
      </w:tr>
      <w:tr w:rsidR="002826B1" w:rsidRPr="00361DF6">
        <w:trPr>
          <w:trHeight w:val="504"/>
          <w:jc w:val="center"/>
        </w:trPr>
        <w:tc>
          <w:tcPr>
            <w:tcW w:w="3318" w:type="dxa"/>
            <w:tcBorders>
              <w:top w:val="nil"/>
              <w:left w:val="single" w:sz="4" w:space="0" w:color="auto"/>
              <w:bottom w:val="single" w:sz="4" w:space="0" w:color="auto"/>
              <w:right w:val="single" w:sz="4" w:space="0" w:color="auto"/>
            </w:tcBorders>
            <w:noWrap/>
            <w:vAlign w:val="center"/>
          </w:tcPr>
          <w:p w:rsidR="002826B1" w:rsidRPr="00361DF6" w:rsidRDefault="002826B1" w:rsidP="00D069D1">
            <w:pPr>
              <w:widowControl/>
              <w:spacing w:line="300" w:lineRule="exact"/>
              <w:jc w:val="left"/>
              <w:rPr>
                <w:kern w:val="0"/>
                <w:sz w:val="24"/>
                <w:szCs w:val="24"/>
              </w:rPr>
            </w:pPr>
            <w:r w:rsidRPr="00361DF6">
              <w:rPr>
                <w:rFonts w:cs="宋体" w:hint="eastAsia"/>
                <w:kern w:val="0"/>
                <w:sz w:val="24"/>
                <w:szCs w:val="24"/>
              </w:rPr>
              <w:t>上年结余收入</w:t>
            </w:r>
          </w:p>
        </w:tc>
        <w:tc>
          <w:tcPr>
            <w:tcW w:w="1327"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right"/>
              <w:rPr>
                <w:b/>
                <w:bCs/>
                <w:kern w:val="0"/>
                <w:sz w:val="24"/>
                <w:szCs w:val="24"/>
              </w:rPr>
            </w:pPr>
            <w:r w:rsidRPr="00361DF6">
              <w:rPr>
                <w:b/>
                <w:bCs/>
                <w:kern w:val="0"/>
                <w:sz w:val="24"/>
                <w:szCs w:val="24"/>
              </w:rPr>
              <w:t>-4,156</w:t>
            </w:r>
          </w:p>
        </w:tc>
        <w:tc>
          <w:tcPr>
            <w:tcW w:w="3318"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left"/>
              <w:rPr>
                <w:kern w:val="0"/>
                <w:sz w:val="24"/>
                <w:szCs w:val="24"/>
              </w:rPr>
            </w:pPr>
            <w:r w:rsidRPr="00361DF6">
              <w:rPr>
                <w:rFonts w:cs="宋体" w:hint="eastAsia"/>
                <w:kern w:val="0"/>
                <w:sz w:val="24"/>
                <w:szCs w:val="24"/>
              </w:rPr>
              <w:t>转贷财政部代理发行地方政府债券支出</w:t>
            </w:r>
          </w:p>
        </w:tc>
        <w:tc>
          <w:tcPr>
            <w:tcW w:w="1327" w:type="dxa"/>
            <w:tcBorders>
              <w:top w:val="nil"/>
              <w:left w:val="nil"/>
              <w:bottom w:val="single" w:sz="4" w:space="0" w:color="auto"/>
              <w:right w:val="single" w:sz="4" w:space="0" w:color="auto"/>
            </w:tcBorders>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r>
      <w:tr w:rsidR="002826B1" w:rsidRPr="00361DF6">
        <w:trPr>
          <w:trHeight w:val="504"/>
          <w:jc w:val="center"/>
        </w:trPr>
        <w:tc>
          <w:tcPr>
            <w:tcW w:w="3318" w:type="dxa"/>
            <w:tcBorders>
              <w:top w:val="nil"/>
              <w:left w:val="single" w:sz="4" w:space="0" w:color="auto"/>
              <w:bottom w:val="single" w:sz="4" w:space="0" w:color="auto"/>
              <w:right w:val="single" w:sz="4" w:space="0" w:color="auto"/>
            </w:tcBorders>
            <w:noWrap/>
            <w:vAlign w:val="center"/>
          </w:tcPr>
          <w:p w:rsidR="002826B1" w:rsidRPr="00361DF6" w:rsidRDefault="002826B1" w:rsidP="00D069D1">
            <w:pPr>
              <w:widowControl/>
              <w:spacing w:line="300" w:lineRule="exact"/>
              <w:jc w:val="left"/>
              <w:rPr>
                <w:kern w:val="0"/>
                <w:sz w:val="24"/>
                <w:szCs w:val="24"/>
              </w:rPr>
            </w:pPr>
            <w:r w:rsidRPr="00361DF6">
              <w:rPr>
                <w:rFonts w:cs="宋体" w:hint="eastAsia"/>
                <w:kern w:val="0"/>
                <w:sz w:val="24"/>
                <w:szCs w:val="24"/>
              </w:rPr>
              <w:t>调入资金</w:t>
            </w:r>
          </w:p>
        </w:tc>
        <w:tc>
          <w:tcPr>
            <w:tcW w:w="1327"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right"/>
              <w:rPr>
                <w:b/>
                <w:bCs/>
                <w:kern w:val="0"/>
                <w:sz w:val="24"/>
                <w:szCs w:val="24"/>
              </w:rPr>
            </w:pPr>
            <w:r w:rsidRPr="00361DF6">
              <w:rPr>
                <w:b/>
                <w:bCs/>
                <w:kern w:val="0"/>
                <w:sz w:val="24"/>
                <w:szCs w:val="24"/>
              </w:rPr>
              <w:t>168,741</w:t>
            </w:r>
          </w:p>
        </w:tc>
        <w:tc>
          <w:tcPr>
            <w:tcW w:w="3318"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left"/>
              <w:rPr>
                <w:kern w:val="0"/>
                <w:sz w:val="24"/>
                <w:szCs w:val="24"/>
              </w:rPr>
            </w:pPr>
            <w:r w:rsidRPr="00361DF6">
              <w:rPr>
                <w:rFonts w:cs="宋体" w:hint="eastAsia"/>
                <w:kern w:val="0"/>
                <w:sz w:val="24"/>
                <w:szCs w:val="24"/>
              </w:rPr>
              <w:t>调出资金</w:t>
            </w:r>
          </w:p>
        </w:tc>
        <w:tc>
          <w:tcPr>
            <w:tcW w:w="1327" w:type="dxa"/>
            <w:tcBorders>
              <w:top w:val="nil"/>
              <w:left w:val="nil"/>
              <w:bottom w:val="single" w:sz="4" w:space="0" w:color="auto"/>
              <w:right w:val="single" w:sz="4" w:space="0" w:color="auto"/>
            </w:tcBorders>
            <w:noWrap/>
            <w:vAlign w:val="center"/>
          </w:tcPr>
          <w:p w:rsidR="002826B1" w:rsidRPr="00361DF6" w:rsidRDefault="002826B1" w:rsidP="00391CCB">
            <w:pPr>
              <w:widowControl/>
              <w:jc w:val="right"/>
              <w:rPr>
                <w:kern w:val="0"/>
                <w:sz w:val="24"/>
                <w:szCs w:val="24"/>
              </w:rPr>
            </w:pPr>
            <w:r w:rsidRPr="00361DF6">
              <w:rPr>
                <w:kern w:val="0"/>
                <w:sz w:val="24"/>
                <w:szCs w:val="24"/>
              </w:rPr>
              <w:t>40</w:t>
            </w:r>
          </w:p>
        </w:tc>
      </w:tr>
      <w:tr w:rsidR="002826B1" w:rsidRPr="00361DF6">
        <w:trPr>
          <w:trHeight w:val="504"/>
          <w:jc w:val="center"/>
        </w:trPr>
        <w:tc>
          <w:tcPr>
            <w:tcW w:w="3318" w:type="dxa"/>
            <w:tcBorders>
              <w:top w:val="nil"/>
              <w:left w:val="single" w:sz="4" w:space="0" w:color="auto"/>
              <w:bottom w:val="single" w:sz="4" w:space="0" w:color="auto"/>
              <w:right w:val="single" w:sz="4" w:space="0" w:color="auto"/>
            </w:tcBorders>
            <w:noWrap/>
            <w:vAlign w:val="center"/>
          </w:tcPr>
          <w:p w:rsidR="002826B1" w:rsidRPr="00361DF6" w:rsidRDefault="002826B1" w:rsidP="00D069D1">
            <w:pPr>
              <w:widowControl/>
              <w:spacing w:line="300" w:lineRule="exact"/>
              <w:jc w:val="center"/>
              <w:rPr>
                <w:b/>
                <w:bCs/>
                <w:kern w:val="0"/>
                <w:sz w:val="24"/>
                <w:szCs w:val="24"/>
              </w:rPr>
            </w:pPr>
            <w:r w:rsidRPr="00361DF6">
              <w:rPr>
                <w:rFonts w:cs="宋体" w:hint="eastAsia"/>
                <w:b/>
                <w:bCs/>
                <w:kern w:val="0"/>
                <w:sz w:val="24"/>
                <w:szCs w:val="24"/>
              </w:rPr>
              <w:t>收入总计</w:t>
            </w:r>
          </w:p>
        </w:tc>
        <w:tc>
          <w:tcPr>
            <w:tcW w:w="1327"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right"/>
              <w:rPr>
                <w:b/>
                <w:bCs/>
                <w:kern w:val="0"/>
                <w:sz w:val="24"/>
                <w:szCs w:val="24"/>
              </w:rPr>
            </w:pPr>
            <w:r w:rsidRPr="00361DF6">
              <w:rPr>
                <w:b/>
                <w:bCs/>
                <w:kern w:val="0"/>
                <w:sz w:val="24"/>
                <w:szCs w:val="24"/>
              </w:rPr>
              <w:t>704,339</w:t>
            </w:r>
          </w:p>
        </w:tc>
        <w:tc>
          <w:tcPr>
            <w:tcW w:w="3318"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center"/>
              <w:rPr>
                <w:b/>
                <w:bCs/>
                <w:kern w:val="0"/>
                <w:sz w:val="24"/>
                <w:szCs w:val="24"/>
              </w:rPr>
            </w:pPr>
            <w:r w:rsidRPr="00361DF6">
              <w:rPr>
                <w:rFonts w:cs="宋体" w:hint="eastAsia"/>
                <w:b/>
                <w:bCs/>
                <w:kern w:val="0"/>
                <w:sz w:val="24"/>
                <w:szCs w:val="24"/>
              </w:rPr>
              <w:t>支出总计</w:t>
            </w:r>
          </w:p>
        </w:tc>
        <w:tc>
          <w:tcPr>
            <w:tcW w:w="1327" w:type="dxa"/>
            <w:tcBorders>
              <w:top w:val="nil"/>
              <w:left w:val="nil"/>
              <w:bottom w:val="single" w:sz="4" w:space="0" w:color="auto"/>
              <w:right w:val="single" w:sz="4" w:space="0" w:color="auto"/>
            </w:tcBorders>
            <w:noWrap/>
            <w:vAlign w:val="center"/>
          </w:tcPr>
          <w:p w:rsidR="002826B1" w:rsidRPr="00361DF6" w:rsidRDefault="002826B1" w:rsidP="00391CCB">
            <w:pPr>
              <w:widowControl/>
              <w:jc w:val="right"/>
              <w:rPr>
                <w:b/>
                <w:bCs/>
                <w:kern w:val="0"/>
                <w:sz w:val="24"/>
                <w:szCs w:val="24"/>
              </w:rPr>
            </w:pPr>
            <w:r w:rsidRPr="00361DF6">
              <w:rPr>
                <w:b/>
                <w:bCs/>
                <w:kern w:val="0"/>
                <w:sz w:val="24"/>
                <w:szCs w:val="24"/>
              </w:rPr>
              <w:t>704,339</w:t>
            </w:r>
          </w:p>
        </w:tc>
      </w:tr>
      <w:tr w:rsidR="002826B1" w:rsidRPr="00361DF6">
        <w:trPr>
          <w:trHeight w:val="504"/>
          <w:jc w:val="center"/>
        </w:trPr>
        <w:tc>
          <w:tcPr>
            <w:tcW w:w="3318" w:type="dxa"/>
            <w:tcBorders>
              <w:top w:val="nil"/>
              <w:left w:val="single" w:sz="4" w:space="0" w:color="auto"/>
              <w:bottom w:val="single" w:sz="4" w:space="0" w:color="auto"/>
              <w:right w:val="single" w:sz="4" w:space="0" w:color="auto"/>
            </w:tcBorders>
            <w:noWrap/>
            <w:vAlign w:val="center"/>
          </w:tcPr>
          <w:p w:rsidR="002826B1" w:rsidRPr="00361DF6" w:rsidRDefault="002826B1" w:rsidP="00D069D1">
            <w:pPr>
              <w:widowControl/>
              <w:spacing w:line="300" w:lineRule="exact"/>
              <w:jc w:val="left"/>
              <w:rPr>
                <w:kern w:val="0"/>
                <w:sz w:val="24"/>
                <w:szCs w:val="24"/>
              </w:rPr>
            </w:pPr>
            <w:r w:rsidRPr="00361DF6">
              <w:rPr>
                <w:rFonts w:cs="宋体" w:hint="eastAsia"/>
                <w:kern w:val="0"/>
                <w:sz w:val="24"/>
                <w:szCs w:val="24"/>
              </w:rPr>
              <w:t xml:space="preserve">　</w:t>
            </w:r>
          </w:p>
        </w:tc>
        <w:tc>
          <w:tcPr>
            <w:tcW w:w="1327"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left"/>
              <w:rPr>
                <w:kern w:val="0"/>
                <w:sz w:val="24"/>
                <w:szCs w:val="24"/>
              </w:rPr>
            </w:pPr>
            <w:r w:rsidRPr="00361DF6">
              <w:rPr>
                <w:rFonts w:cs="宋体" w:hint="eastAsia"/>
                <w:kern w:val="0"/>
                <w:sz w:val="24"/>
                <w:szCs w:val="24"/>
              </w:rPr>
              <w:t xml:space="preserve">　</w:t>
            </w:r>
          </w:p>
        </w:tc>
        <w:tc>
          <w:tcPr>
            <w:tcW w:w="3318"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left"/>
              <w:rPr>
                <w:kern w:val="0"/>
                <w:sz w:val="24"/>
                <w:szCs w:val="24"/>
              </w:rPr>
            </w:pPr>
            <w:r w:rsidRPr="00361DF6">
              <w:rPr>
                <w:rFonts w:cs="宋体" w:hint="eastAsia"/>
                <w:kern w:val="0"/>
                <w:sz w:val="24"/>
                <w:szCs w:val="24"/>
              </w:rPr>
              <w:t>滚存结余</w:t>
            </w:r>
          </w:p>
        </w:tc>
        <w:tc>
          <w:tcPr>
            <w:tcW w:w="1327" w:type="dxa"/>
            <w:tcBorders>
              <w:top w:val="nil"/>
              <w:left w:val="nil"/>
              <w:bottom w:val="single" w:sz="4" w:space="0" w:color="auto"/>
              <w:right w:val="single" w:sz="4" w:space="0" w:color="auto"/>
            </w:tcBorders>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r>
      <w:tr w:rsidR="002826B1" w:rsidRPr="00361DF6">
        <w:trPr>
          <w:trHeight w:val="504"/>
          <w:jc w:val="center"/>
        </w:trPr>
        <w:tc>
          <w:tcPr>
            <w:tcW w:w="3318" w:type="dxa"/>
            <w:tcBorders>
              <w:top w:val="nil"/>
              <w:left w:val="single" w:sz="4" w:space="0" w:color="auto"/>
              <w:bottom w:val="single" w:sz="4" w:space="0" w:color="auto"/>
              <w:right w:val="single" w:sz="4" w:space="0" w:color="auto"/>
            </w:tcBorders>
            <w:noWrap/>
            <w:vAlign w:val="center"/>
          </w:tcPr>
          <w:p w:rsidR="002826B1" w:rsidRPr="00361DF6" w:rsidRDefault="002826B1" w:rsidP="00D069D1">
            <w:pPr>
              <w:widowControl/>
              <w:spacing w:line="300" w:lineRule="exact"/>
              <w:jc w:val="left"/>
              <w:rPr>
                <w:kern w:val="0"/>
                <w:sz w:val="24"/>
                <w:szCs w:val="24"/>
              </w:rPr>
            </w:pPr>
            <w:r w:rsidRPr="00361DF6">
              <w:rPr>
                <w:rFonts w:cs="宋体" w:hint="eastAsia"/>
                <w:kern w:val="0"/>
                <w:sz w:val="24"/>
                <w:szCs w:val="24"/>
              </w:rPr>
              <w:t xml:space="preserve">　</w:t>
            </w:r>
          </w:p>
        </w:tc>
        <w:tc>
          <w:tcPr>
            <w:tcW w:w="1327"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left"/>
              <w:rPr>
                <w:kern w:val="0"/>
                <w:sz w:val="24"/>
                <w:szCs w:val="24"/>
              </w:rPr>
            </w:pPr>
            <w:r w:rsidRPr="00361DF6">
              <w:rPr>
                <w:rFonts w:cs="宋体" w:hint="eastAsia"/>
                <w:kern w:val="0"/>
                <w:sz w:val="24"/>
                <w:szCs w:val="24"/>
              </w:rPr>
              <w:t xml:space="preserve">　</w:t>
            </w:r>
          </w:p>
        </w:tc>
        <w:tc>
          <w:tcPr>
            <w:tcW w:w="3318"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left"/>
              <w:rPr>
                <w:kern w:val="0"/>
                <w:sz w:val="24"/>
                <w:szCs w:val="24"/>
              </w:rPr>
            </w:pPr>
            <w:r w:rsidRPr="00361DF6">
              <w:rPr>
                <w:rFonts w:cs="宋体" w:hint="eastAsia"/>
                <w:kern w:val="0"/>
                <w:sz w:val="24"/>
                <w:szCs w:val="24"/>
              </w:rPr>
              <w:t>减：结转下年的支出</w:t>
            </w:r>
          </w:p>
        </w:tc>
        <w:tc>
          <w:tcPr>
            <w:tcW w:w="1327" w:type="dxa"/>
            <w:tcBorders>
              <w:top w:val="nil"/>
              <w:left w:val="nil"/>
              <w:bottom w:val="single" w:sz="4" w:space="0" w:color="auto"/>
              <w:right w:val="single" w:sz="4" w:space="0" w:color="auto"/>
            </w:tcBorders>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r>
      <w:tr w:rsidR="002826B1" w:rsidRPr="00361DF6">
        <w:trPr>
          <w:trHeight w:val="504"/>
          <w:jc w:val="center"/>
        </w:trPr>
        <w:tc>
          <w:tcPr>
            <w:tcW w:w="3318" w:type="dxa"/>
            <w:tcBorders>
              <w:top w:val="nil"/>
              <w:left w:val="single" w:sz="4" w:space="0" w:color="auto"/>
              <w:bottom w:val="single" w:sz="4" w:space="0" w:color="auto"/>
              <w:right w:val="single" w:sz="4" w:space="0" w:color="auto"/>
            </w:tcBorders>
            <w:noWrap/>
            <w:vAlign w:val="bottom"/>
          </w:tcPr>
          <w:p w:rsidR="002826B1" w:rsidRPr="00361DF6" w:rsidRDefault="002826B1" w:rsidP="00D069D1">
            <w:pPr>
              <w:widowControl/>
              <w:spacing w:line="300" w:lineRule="exact"/>
              <w:jc w:val="left"/>
              <w:rPr>
                <w:kern w:val="0"/>
                <w:sz w:val="24"/>
                <w:szCs w:val="24"/>
              </w:rPr>
            </w:pPr>
            <w:r w:rsidRPr="00361DF6">
              <w:rPr>
                <w:rFonts w:cs="宋体" w:hint="eastAsia"/>
                <w:kern w:val="0"/>
                <w:sz w:val="24"/>
                <w:szCs w:val="24"/>
              </w:rPr>
              <w:t xml:space="preserve">　</w:t>
            </w:r>
          </w:p>
        </w:tc>
        <w:tc>
          <w:tcPr>
            <w:tcW w:w="1327" w:type="dxa"/>
            <w:tcBorders>
              <w:top w:val="nil"/>
              <w:left w:val="nil"/>
              <w:bottom w:val="single" w:sz="4" w:space="0" w:color="auto"/>
              <w:right w:val="single" w:sz="4" w:space="0" w:color="auto"/>
            </w:tcBorders>
            <w:noWrap/>
            <w:vAlign w:val="bottom"/>
          </w:tcPr>
          <w:p w:rsidR="002826B1" w:rsidRPr="00361DF6" w:rsidRDefault="002826B1" w:rsidP="00D069D1">
            <w:pPr>
              <w:widowControl/>
              <w:spacing w:line="300" w:lineRule="exact"/>
              <w:jc w:val="left"/>
              <w:rPr>
                <w:kern w:val="0"/>
                <w:sz w:val="24"/>
                <w:szCs w:val="24"/>
              </w:rPr>
            </w:pPr>
            <w:r w:rsidRPr="00361DF6">
              <w:rPr>
                <w:rFonts w:cs="宋体" w:hint="eastAsia"/>
                <w:kern w:val="0"/>
                <w:sz w:val="24"/>
                <w:szCs w:val="24"/>
              </w:rPr>
              <w:t xml:space="preserve">　</w:t>
            </w:r>
          </w:p>
        </w:tc>
        <w:tc>
          <w:tcPr>
            <w:tcW w:w="3318" w:type="dxa"/>
            <w:tcBorders>
              <w:top w:val="nil"/>
              <w:left w:val="nil"/>
              <w:bottom w:val="single" w:sz="4" w:space="0" w:color="auto"/>
              <w:right w:val="single" w:sz="4" w:space="0" w:color="auto"/>
            </w:tcBorders>
            <w:noWrap/>
            <w:vAlign w:val="center"/>
          </w:tcPr>
          <w:p w:rsidR="002826B1" w:rsidRPr="00361DF6" w:rsidRDefault="002826B1" w:rsidP="00D069D1">
            <w:pPr>
              <w:widowControl/>
              <w:spacing w:line="300" w:lineRule="exact"/>
              <w:jc w:val="left"/>
              <w:rPr>
                <w:kern w:val="0"/>
                <w:sz w:val="24"/>
                <w:szCs w:val="24"/>
              </w:rPr>
            </w:pPr>
            <w:r w:rsidRPr="00361DF6">
              <w:rPr>
                <w:rFonts w:cs="宋体" w:hint="eastAsia"/>
                <w:kern w:val="0"/>
                <w:sz w:val="24"/>
                <w:szCs w:val="24"/>
              </w:rPr>
              <w:t>滚存净结余</w:t>
            </w:r>
          </w:p>
        </w:tc>
        <w:tc>
          <w:tcPr>
            <w:tcW w:w="1327" w:type="dxa"/>
            <w:tcBorders>
              <w:top w:val="nil"/>
              <w:left w:val="nil"/>
              <w:bottom w:val="single" w:sz="4" w:space="0" w:color="auto"/>
              <w:right w:val="single" w:sz="4" w:space="0" w:color="auto"/>
            </w:tcBorders>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r>
    </w:tbl>
    <w:p w:rsidR="002826B1" w:rsidRDefault="002826B1" w:rsidP="00C625AB">
      <w:pPr>
        <w:adjustRightInd w:val="0"/>
        <w:snapToGrid w:val="0"/>
        <w:spacing w:line="640" w:lineRule="exact"/>
        <w:jc w:val="center"/>
        <w:outlineLvl w:val="0"/>
        <w:rPr>
          <w:rFonts w:ascii="方正大标宋简体" w:eastAsia="方正大标宋简体"/>
          <w:color w:val="000000"/>
          <w:sz w:val="40"/>
          <w:szCs w:val="40"/>
        </w:rPr>
      </w:pPr>
      <w:r w:rsidRPr="00361DF6">
        <w:rPr>
          <w:rFonts w:eastAsia="黑体"/>
          <w:sz w:val="32"/>
          <w:szCs w:val="32"/>
        </w:rPr>
        <w:br w:type="page"/>
      </w:r>
      <w:r w:rsidRPr="00C625AB">
        <w:rPr>
          <w:rFonts w:ascii="方正大标宋简体" w:eastAsia="方正大标宋简体" w:cs="方正大标宋简体"/>
          <w:color w:val="000000"/>
          <w:sz w:val="40"/>
          <w:szCs w:val="40"/>
        </w:rPr>
        <w:t>2017</w:t>
      </w:r>
      <w:r w:rsidRPr="00C625AB">
        <w:rPr>
          <w:rFonts w:ascii="方正大标宋简体" w:eastAsia="方正大标宋简体" w:cs="方正大标宋简体" w:hint="eastAsia"/>
          <w:color w:val="000000"/>
          <w:sz w:val="40"/>
          <w:szCs w:val="40"/>
        </w:rPr>
        <w:t>年市级部门“三公”经费支出决算表（</w:t>
      </w:r>
      <w:r w:rsidRPr="00C625AB">
        <w:rPr>
          <w:rFonts w:ascii="方正大标宋简体" w:eastAsia="方正大标宋简体" w:cs="方正大标宋简体"/>
          <w:color w:val="000000"/>
          <w:sz w:val="40"/>
          <w:szCs w:val="40"/>
        </w:rPr>
        <w:t>10</w:t>
      </w:r>
      <w:r w:rsidRPr="00C625AB">
        <w:rPr>
          <w:rFonts w:ascii="方正大标宋简体" w:eastAsia="方正大标宋简体" w:cs="方正大标宋简体" w:hint="eastAsia"/>
          <w:color w:val="000000"/>
          <w:sz w:val="40"/>
          <w:szCs w:val="40"/>
        </w:rPr>
        <w:t>）</w:t>
      </w:r>
    </w:p>
    <w:p w:rsidR="002826B1" w:rsidRPr="00361DF6" w:rsidRDefault="002826B1" w:rsidP="00C625AB">
      <w:pPr>
        <w:adjustRightInd w:val="0"/>
        <w:snapToGrid w:val="0"/>
        <w:spacing w:line="300" w:lineRule="exact"/>
        <w:jc w:val="center"/>
        <w:outlineLvl w:val="0"/>
        <w:rPr>
          <w:rFonts w:eastAsia="黑体"/>
          <w:sz w:val="32"/>
          <w:szCs w:val="32"/>
        </w:rPr>
      </w:pPr>
    </w:p>
    <w:tbl>
      <w:tblPr>
        <w:tblW w:w="9065" w:type="dxa"/>
        <w:jc w:val="center"/>
        <w:tblLook w:val="0000"/>
      </w:tblPr>
      <w:tblGrid>
        <w:gridCol w:w="3907"/>
        <w:gridCol w:w="2579"/>
        <w:gridCol w:w="2579"/>
      </w:tblGrid>
      <w:tr w:rsidR="002826B1" w:rsidRPr="00361DF6">
        <w:trPr>
          <w:trHeight w:val="761"/>
          <w:jc w:val="center"/>
        </w:trPr>
        <w:tc>
          <w:tcPr>
            <w:tcW w:w="3907" w:type="dxa"/>
            <w:tcBorders>
              <w:top w:val="single" w:sz="4" w:space="0" w:color="auto"/>
              <w:left w:val="single" w:sz="4" w:space="0" w:color="auto"/>
              <w:bottom w:val="single" w:sz="4" w:space="0" w:color="auto"/>
              <w:right w:val="single" w:sz="4" w:space="0" w:color="auto"/>
            </w:tcBorders>
            <w:noWrap/>
            <w:vAlign w:val="center"/>
          </w:tcPr>
          <w:p w:rsidR="002826B1" w:rsidRPr="00C625AB" w:rsidRDefault="002826B1" w:rsidP="00C625AB">
            <w:pPr>
              <w:widowControl/>
              <w:spacing w:line="360" w:lineRule="exact"/>
              <w:jc w:val="center"/>
              <w:rPr>
                <w:rFonts w:ascii="黑体" w:eastAsia="黑体" w:hAnsi="黑体"/>
                <w:kern w:val="0"/>
                <w:sz w:val="24"/>
                <w:szCs w:val="24"/>
              </w:rPr>
            </w:pPr>
            <w:r w:rsidRPr="00C625AB">
              <w:rPr>
                <w:rFonts w:ascii="黑体" w:eastAsia="黑体" w:hAnsi="黑体" w:cs="黑体" w:hint="eastAsia"/>
                <w:kern w:val="0"/>
                <w:sz w:val="24"/>
                <w:szCs w:val="24"/>
              </w:rPr>
              <w:t>预算科目</w:t>
            </w:r>
          </w:p>
        </w:tc>
        <w:tc>
          <w:tcPr>
            <w:tcW w:w="2579" w:type="dxa"/>
            <w:tcBorders>
              <w:top w:val="single" w:sz="4" w:space="0" w:color="auto"/>
              <w:left w:val="nil"/>
              <w:bottom w:val="single" w:sz="4" w:space="0" w:color="auto"/>
              <w:right w:val="single" w:sz="4" w:space="0" w:color="auto"/>
            </w:tcBorders>
            <w:noWrap/>
            <w:vAlign w:val="center"/>
          </w:tcPr>
          <w:p w:rsidR="002826B1" w:rsidRPr="00C625AB" w:rsidRDefault="002826B1" w:rsidP="00C625AB">
            <w:pPr>
              <w:widowControl/>
              <w:spacing w:line="360" w:lineRule="exact"/>
              <w:jc w:val="center"/>
              <w:rPr>
                <w:rFonts w:ascii="黑体" w:eastAsia="黑体" w:hAnsi="黑体"/>
                <w:kern w:val="0"/>
                <w:sz w:val="24"/>
                <w:szCs w:val="24"/>
              </w:rPr>
            </w:pPr>
            <w:r w:rsidRPr="00C625AB">
              <w:rPr>
                <w:rFonts w:ascii="黑体" w:eastAsia="黑体" w:hAnsi="黑体" w:cs="黑体" w:hint="eastAsia"/>
                <w:kern w:val="0"/>
                <w:sz w:val="24"/>
                <w:szCs w:val="24"/>
              </w:rPr>
              <w:t>年初预算数</w:t>
            </w:r>
          </w:p>
        </w:tc>
        <w:tc>
          <w:tcPr>
            <w:tcW w:w="2579" w:type="dxa"/>
            <w:tcBorders>
              <w:top w:val="single" w:sz="4" w:space="0" w:color="auto"/>
              <w:left w:val="nil"/>
              <w:bottom w:val="single" w:sz="4" w:space="0" w:color="auto"/>
              <w:right w:val="single" w:sz="4" w:space="0" w:color="auto"/>
            </w:tcBorders>
            <w:noWrap/>
            <w:vAlign w:val="center"/>
          </w:tcPr>
          <w:p w:rsidR="002826B1" w:rsidRPr="00C625AB" w:rsidRDefault="002826B1" w:rsidP="00C625AB">
            <w:pPr>
              <w:widowControl/>
              <w:spacing w:line="360" w:lineRule="exact"/>
              <w:jc w:val="center"/>
              <w:rPr>
                <w:rFonts w:ascii="黑体" w:eastAsia="黑体" w:hAnsi="黑体"/>
                <w:kern w:val="0"/>
                <w:sz w:val="24"/>
                <w:szCs w:val="24"/>
              </w:rPr>
            </w:pPr>
            <w:r w:rsidRPr="00C625AB">
              <w:rPr>
                <w:rFonts w:ascii="黑体" w:eastAsia="黑体" w:hAnsi="黑体" w:cs="黑体" w:hint="eastAsia"/>
                <w:kern w:val="0"/>
                <w:sz w:val="24"/>
                <w:szCs w:val="24"/>
              </w:rPr>
              <w:t>决算数</w:t>
            </w:r>
          </w:p>
        </w:tc>
      </w:tr>
      <w:tr w:rsidR="002826B1" w:rsidRPr="00361DF6">
        <w:trPr>
          <w:trHeight w:val="491"/>
          <w:jc w:val="center"/>
        </w:trPr>
        <w:tc>
          <w:tcPr>
            <w:tcW w:w="3907"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因公出国（境）费用</w:t>
            </w:r>
          </w:p>
        </w:tc>
        <w:tc>
          <w:tcPr>
            <w:tcW w:w="2579"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78 </w:t>
            </w:r>
          </w:p>
        </w:tc>
        <w:tc>
          <w:tcPr>
            <w:tcW w:w="2579"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219 </w:t>
            </w:r>
          </w:p>
        </w:tc>
      </w:tr>
      <w:tr w:rsidR="002826B1" w:rsidRPr="00361DF6">
        <w:trPr>
          <w:trHeight w:val="491"/>
          <w:jc w:val="center"/>
        </w:trPr>
        <w:tc>
          <w:tcPr>
            <w:tcW w:w="3907"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公务接待费</w:t>
            </w:r>
          </w:p>
        </w:tc>
        <w:tc>
          <w:tcPr>
            <w:tcW w:w="2579"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1,090 </w:t>
            </w:r>
          </w:p>
        </w:tc>
        <w:tc>
          <w:tcPr>
            <w:tcW w:w="2579"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707 </w:t>
            </w:r>
          </w:p>
        </w:tc>
      </w:tr>
      <w:tr w:rsidR="002826B1" w:rsidRPr="00361DF6">
        <w:trPr>
          <w:trHeight w:val="491"/>
          <w:jc w:val="center"/>
        </w:trPr>
        <w:tc>
          <w:tcPr>
            <w:tcW w:w="3907"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公务用车购置和运行费</w:t>
            </w:r>
          </w:p>
        </w:tc>
        <w:tc>
          <w:tcPr>
            <w:tcW w:w="2579"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3,628 </w:t>
            </w:r>
          </w:p>
        </w:tc>
        <w:tc>
          <w:tcPr>
            <w:tcW w:w="2579"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1,512 </w:t>
            </w:r>
          </w:p>
        </w:tc>
      </w:tr>
      <w:tr w:rsidR="002826B1" w:rsidRPr="00361DF6">
        <w:trPr>
          <w:trHeight w:val="491"/>
          <w:jc w:val="center"/>
        </w:trPr>
        <w:tc>
          <w:tcPr>
            <w:tcW w:w="3907"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其中：公务用车运行维护费</w:t>
            </w:r>
          </w:p>
        </w:tc>
        <w:tc>
          <w:tcPr>
            <w:tcW w:w="2579"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3,472 </w:t>
            </w:r>
          </w:p>
        </w:tc>
        <w:tc>
          <w:tcPr>
            <w:tcW w:w="2579"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1,397 </w:t>
            </w:r>
          </w:p>
        </w:tc>
      </w:tr>
      <w:tr w:rsidR="002826B1" w:rsidRPr="00361DF6">
        <w:trPr>
          <w:trHeight w:val="491"/>
          <w:jc w:val="center"/>
        </w:trPr>
        <w:tc>
          <w:tcPr>
            <w:tcW w:w="3907"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kern w:val="0"/>
                <w:sz w:val="24"/>
                <w:szCs w:val="24"/>
              </w:rPr>
              <w:t xml:space="preserve">      </w:t>
            </w:r>
            <w:r w:rsidRPr="00361DF6">
              <w:rPr>
                <w:rFonts w:cs="宋体" w:hint="eastAsia"/>
                <w:kern w:val="0"/>
                <w:sz w:val="24"/>
                <w:szCs w:val="24"/>
              </w:rPr>
              <w:t>公务用车购置费</w:t>
            </w:r>
          </w:p>
        </w:tc>
        <w:tc>
          <w:tcPr>
            <w:tcW w:w="2579"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156 </w:t>
            </w:r>
          </w:p>
        </w:tc>
        <w:tc>
          <w:tcPr>
            <w:tcW w:w="2579"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115 </w:t>
            </w:r>
          </w:p>
        </w:tc>
      </w:tr>
      <w:tr w:rsidR="002826B1" w:rsidRPr="00361DF6">
        <w:trPr>
          <w:trHeight w:val="491"/>
          <w:jc w:val="center"/>
        </w:trPr>
        <w:tc>
          <w:tcPr>
            <w:tcW w:w="3907"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 xml:space="preserve">　</w:t>
            </w:r>
          </w:p>
        </w:tc>
        <w:tc>
          <w:tcPr>
            <w:tcW w:w="2579"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rFonts w:cs="宋体" w:hint="eastAsia"/>
                <w:kern w:val="0"/>
                <w:sz w:val="24"/>
                <w:szCs w:val="24"/>
              </w:rPr>
              <w:t xml:space="preserve">　</w:t>
            </w:r>
          </w:p>
        </w:tc>
        <w:tc>
          <w:tcPr>
            <w:tcW w:w="2579"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rFonts w:cs="宋体" w:hint="eastAsia"/>
                <w:kern w:val="0"/>
                <w:sz w:val="24"/>
                <w:szCs w:val="24"/>
              </w:rPr>
              <w:t xml:space="preserve">　</w:t>
            </w:r>
          </w:p>
        </w:tc>
      </w:tr>
      <w:tr w:rsidR="002826B1" w:rsidRPr="00361DF6">
        <w:trPr>
          <w:trHeight w:val="491"/>
          <w:jc w:val="center"/>
        </w:trPr>
        <w:tc>
          <w:tcPr>
            <w:tcW w:w="3907"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center"/>
              <w:rPr>
                <w:b/>
                <w:bCs/>
                <w:kern w:val="0"/>
                <w:sz w:val="24"/>
                <w:szCs w:val="24"/>
              </w:rPr>
            </w:pPr>
            <w:r w:rsidRPr="00361DF6">
              <w:rPr>
                <w:rFonts w:cs="宋体" w:hint="eastAsia"/>
                <w:b/>
                <w:bCs/>
                <w:kern w:val="0"/>
                <w:sz w:val="24"/>
                <w:szCs w:val="24"/>
              </w:rPr>
              <w:t>合</w:t>
            </w:r>
            <w:r w:rsidRPr="00361DF6">
              <w:rPr>
                <w:b/>
                <w:bCs/>
                <w:kern w:val="0"/>
                <w:sz w:val="24"/>
                <w:szCs w:val="24"/>
              </w:rPr>
              <w:t xml:space="preserve">    </w:t>
            </w:r>
            <w:r w:rsidRPr="00361DF6">
              <w:rPr>
                <w:rFonts w:cs="宋体" w:hint="eastAsia"/>
                <w:b/>
                <w:bCs/>
                <w:kern w:val="0"/>
                <w:sz w:val="24"/>
                <w:szCs w:val="24"/>
              </w:rPr>
              <w:t>计</w:t>
            </w:r>
          </w:p>
        </w:tc>
        <w:tc>
          <w:tcPr>
            <w:tcW w:w="2579"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b/>
                <w:bCs/>
                <w:kern w:val="0"/>
                <w:sz w:val="24"/>
                <w:szCs w:val="24"/>
              </w:rPr>
            </w:pPr>
            <w:r w:rsidRPr="00361DF6">
              <w:rPr>
                <w:b/>
                <w:bCs/>
                <w:kern w:val="0"/>
                <w:sz w:val="24"/>
                <w:szCs w:val="24"/>
              </w:rPr>
              <w:t xml:space="preserve">4,796 </w:t>
            </w:r>
          </w:p>
        </w:tc>
        <w:tc>
          <w:tcPr>
            <w:tcW w:w="2579"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b/>
                <w:bCs/>
                <w:kern w:val="0"/>
                <w:sz w:val="24"/>
                <w:szCs w:val="24"/>
              </w:rPr>
            </w:pPr>
            <w:r w:rsidRPr="00361DF6">
              <w:rPr>
                <w:b/>
                <w:bCs/>
                <w:kern w:val="0"/>
                <w:sz w:val="24"/>
                <w:szCs w:val="24"/>
              </w:rPr>
              <w:t xml:space="preserve">2,438 </w:t>
            </w:r>
          </w:p>
        </w:tc>
      </w:tr>
    </w:tbl>
    <w:p w:rsidR="002826B1" w:rsidRPr="00361DF6" w:rsidRDefault="002826B1">
      <w:pPr>
        <w:adjustRightInd w:val="0"/>
        <w:snapToGrid w:val="0"/>
        <w:spacing w:line="640" w:lineRule="exact"/>
        <w:outlineLvl w:val="0"/>
        <w:rPr>
          <w:rFonts w:eastAsia="黑体"/>
          <w:sz w:val="32"/>
          <w:szCs w:val="32"/>
        </w:rPr>
      </w:pPr>
    </w:p>
    <w:p w:rsidR="002826B1" w:rsidRDefault="002826B1" w:rsidP="00C625AB">
      <w:pPr>
        <w:adjustRightInd w:val="0"/>
        <w:snapToGrid w:val="0"/>
        <w:spacing w:line="640" w:lineRule="exact"/>
        <w:jc w:val="center"/>
        <w:outlineLvl w:val="0"/>
        <w:rPr>
          <w:rFonts w:ascii="方正大标宋简体" w:eastAsia="方正大标宋简体"/>
          <w:color w:val="000000"/>
          <w:sz w:val="40"/>
          <w:szCs w:val="40"/>
        </w:rPr>
      </w:pPr>
      <w:r w:rsidRPr="00361DF6">
        <w:rPr>
          <w:rFonts w:eastAsia="黑体"/>
          <w:sz w:val="32"/>
          <w:szCs w:val="32"/>
        </w:rPr>
        <w:br w:type="page"/>
      </w:r>
      <w:r w:rsidRPr="00C625AB">
        <w:rPr>
          <w:rFonts w:ascii="方正大标宋简体" w:eastAsia="方正大标宋简体" w:cs="方正大标宋简体"/>
          <w:color w:val="000000"/>
          <w:sz w:val="40"/>
          <w:szCs w:val="40"/>
        </w:rPr>
        <w:t>2017</w:t>
      </w:r>
      <w:r w:rsidRPr="00C625AB">
        <w:rPr>
          <w:rFonts w:ascii="方正大标宋简体" w:eastAsia="方正大标宋简体" w:cs="方正大标宋简体" w:hint="eastAsia"/>
          <w:color w:val="000000"/>
          <w:sz w:val="40"/>
          <w:szCs w:val="40"/>
        </w:rPr>
        <w:t>年一般公共预算税收返还和转移支付</w:t>
      </w:r>
    </w:p>
    <w:p w:rsidR="002826B1" w:rsidRPr="00361DF6" w:rsidRDefault="002826B1" w:rsidP="00C625AB">
      <w:pPr>
        <w:adjustRightInd w:val="0"/>
        <w:snapToGrid w:val="0"/>
        <w:spacing w:line="640" w:lineRule="exact"/>
        <w:jc w:val="center"/>
        <w:outlineLvl w:val="0"/>
        <w:rPr>
          <w:rFonts w:eastAsia="黑体"/>
          <w:sz w:val="32"/>
          <w:szCs w:val="32"/>
        </w:rPr>
      </w:pPr>
      <w:r w:rsidRPr="00C625AB">
        <w:rPr>
          <w:rFonts w:ascii="方正大标宋简体" w:eastAsia="方正大标宋简体" w:cs="方正大标宋简体" w:hint="eastAsia"/>
          <w:color w:val="000000"/>
          <w:sz w:val="40"/>
          <w:szCs w:val="40"/>
        </w:rPr>
        <w:t>决算表（分项目）（</w:t>
      </w:r>
      <w:r w:rsidRPr="00C625AB">
        <w:rPr>
          <w:rFonts w:ascii="方正大标宋简体" w:eastAsia="方正大标宋简体" w:cs="方正大标宋简体"/>
          <w:color w:val="000000"/>
          <w:sz w:val="40"/>
          <w:szCs w:val="40"/>
        </w:rPr>
        <w:t>11</w:t>
      </w:r>
      <w:r w:rsidRPr="00C625AB">
        <w:rPr>
          <w:rFonts w:ascii="方正大标宋简体" w:eastAsia="方正大标宋简体" w:cs="方正大标宋简体" w:hint="eastAsia"/>
          <w:color w:val="000000"/>
          <w:sz w:val="40"/>
          <w:szCs w:val="40"/>
        </w:rPr>
        <w:t>）</w:t>
      </w:r>
    </w:p>
    <w:p w:rsidR="002826B1" w:rsidRPr="00C637D0" w:rsidRDefault="002826B1" w:rsidP="00C637D0">
      <w:pPr>
        <w:adjustRightInd w:val="0"/>
        <w:snapToGrid w:val="0"/>
        <w:spacing w:line="640" w:lineRule="exact"/>
        <w:jc w:val="center"/>
        <w:outlineLvl w:val="0"/>
        <w:rPr>
          <w:rFonts w:eastAsia="仿宋_GB2312"/>
          <w:color w:val="000000"/>
          <w:sz w:val="30"/>
          <w:szCs w:val="30"/>
        </w:rPr>
      </w:pPr>
      <w:r>
        <w:rPr>
          <w:rFonts w:eastAsia="仿宋_GB2312"/>
          <w:color w:val="000000"/>
          <w:sz w:val="30"/>
          <w:szCs w:val="30"/>
        </w:rPr>
        <w:t xml:space="preserve">                                                </w:t>
      </w:r>
      <w:r w:rsidRPr="00C637D0">
        <w:rPr>
          <w:rFonts w:eastAsia="仿宋_GB2312" w:cs="仿宋_GB2312" w:hint="eastAsia"/>
          <w:color w:val="000000"/>
          <w:sz w:val="30"/>
          <w:szCs w:val="30"/>
        </w:rPr>
        <w:t>单位</w:t>
      </w:r>
      <w:r w:rsidRPr="00C637D0">
        <w:rPr>
          <w:rFonts w:eastAsia="仿宋_GB2312"/>
          <w:color w:val="000000"/>
          <w:sz w:val="30"/>
          <w:szCs w:val="30"/>
        </w:rPr>
        <w:t>:</w:t>
      </w:r>
      <w:r w:rsidRPr="00C637D0">
        <w:rPr>
          <w:rFonts w:eastAsia="仿宋_GB2312" w:cs="仿宋_GB2312" w:hint="eastAsia"/>
          <w:color w:val="000000"/>
          <w:sz w:val="30"/>
          <w:szCs w:val="30"/>
        </w:rPr>
        <w:t>万元</w:t>
      </w:r>
    </w:p>
    <w:tbl>
      <w:tblPr>
        <w:tblW w:w="9200" w:type="dxa"/>
        <w:jc w:val="center"/>
        <w:tblLook w:val="0000"/>
      </w:tblPr>
      <w:tblGrid>
        <w:gridCol w:w="4640"/>
        <w:gridCol w:w="2300"/>
        <w:gridCol w:w="2260"/>
      </w:tblGrid>
      <w:tr w:rsidR="002826B1" w:rsidRPr="00361DF6">
        <w:trPr>
          <w:trHeight w:val="795"/>
          <w:tblHeader/>
          <w:jc w:val="center"/>
        </w:trPr>
        <w:tc>
          <w:tcPr>
            <w:tcW w:w="4640" w:type="dxa"/>
            <w:tcBorders>
              <w:top w:val="single" w:sz="4" w:space="0" w:color="auto"/>
              <w:left w:val="single" w:sz="4" w:space="0" w:color="auto"/>
              <w:bottom w:val="single" w:sz="4" w:space="0" w:color="auto"/>
              <w:right w:val="single" w:sz="4" w:space="0" w:color="auto"/>
            </w:tcBorders>
            <w:vAlign w:val="center"/>
          </w:tcPr>
          <w:p w:rsidR="002826B1" w:rsidRPr="00C637D0" w:rsidRDefault="002826B1" w:rsidP="00C637D0">
            <w:pPr>
              <w:widowControl/>
              <w:spacing w:line="360" w:lineRule="exact"/>
              <w:jc w:val="center"/>
              <w:rPr>
                <w:rFonts w:ascii="黑体" w:eastAsia="黑体" w:hAnsi="黑体"/>
                <w:kern w:val="0"/>
                <w:sz w:val="24"/>
                <w:szCs w:val="24"/>
              </w:rPr>
            </w:pPr>
            <w:r w:rsidRPr="00C637D0">
              <w:rPr>
                <w:rFonts w:ascii="黑体" w:eastAsia="黑体" w:hAnsi="黑体" w:cs="黑体" w:hint="eastAsia"/>
                <w:kern w:val="0"/>
                <w:sz w:val="24"/>
                <w:szCs w:val="24"/>
              </w:rPr>
              <w:t>项</w:t>
            </w:r>
            <w:r w:rsidRPr="00C637D0">
              <w:rPr>
                <w:rFonts w:ascii="黑体" w:eastAsia="黑体" w:hAnsi="黑体" w:cs="黑体"/>
                <w:kern w:val="0"/>
                <w:sz w:val="24"/>
                <w:szCs w:val="24"/>
              </w:rPr>
              <w:t xml:space="preserve">   </w:t>
            </w:r>
            <w:r w:rsidRPr="00C637D0">
              <w:rPr>
                <w:rFonts w:ascii="黑体" w:eastAsia="黑体" w:hAnsi="黑体" w:cs="黑体" w:hint="eastAsia"/>
                <w:kern w:val="0"/>
                <w:sz w:val="24"/>
                <w:szCs w:val="24"/>
              </w:rPr>
              <w:t>目</w:t>
            </w:r>
          </w:p>
        </w:tc>
        <w:tc>
          <w:tcPr>
            <w:tcW w:w="2300" w:type="dxa"/>
            <w:tcBorders>
              <w:top w:val="single" w:sz="4" w:space="0" w:color="auto"/>
              <w:left w:val="nil"/>
              <w:bottom w:val="single" w:sz="4" w:space="0" w:color="auto"/>
              <w:right w:val="single" w:sz="4" w:space="0" w:color="auto"/>
            </w:tcBorders>
            <w:vAlign w:val="center"/>
          </w:tcPr>
          <w:p w:rsidR="002826B1" w:rsidRPr="00C637D0" w:rsidRDefault="002826B1" w:rsidP="00C637D0">
            <w:pPr>
              <w:widowControl/>
              <w:spacing w:line="360" w:lineRule="exact"/>
              <w:jc w:val="center"/>
              <w:rPr>
                <w:rFonts w:ascii="黑体" w:eastAsia="黑体" w:hAnsi="黑体"/>
                <w:kern w:val="0"/>
                <w:sz w:val="24"/>
                <w:szCs w:val="24"/>
              </w:rPr>
            </w:pPr>
            <w:r w:rsidRPr="00C637D0">
              <w:rPr>
                <w:rFonts w:ascii="黑体" w:eastAsia="黑体" w:hAnsi="黑体" w:cs="黑体" w:hint="eastAsia"/>
                <w:kern w:val="0"/>
                <w:sz w:val="24"/>
                <w:szCs w:val="24"/>
              </w:rPr>
              <w:t>省对我市税收返还和转移支付</w:t>
            </w:r>
          </w:p>
        </w:tc>
        <w:tc>
          <w:tcPr>
            <w:tcW w:w="2260" w:type="dxa"/>
            <w:tcBorders>
              <w:top w:val="single" w:sz="4" w:space="0" w:color="auto"/>
              <w:left w:val="nil"/>
              <w:bottom w:val="single" w:sz="4" w:space="0" w:color="auto"/>
              <w:right w:val="single" w:sz="4" w:space="0" w:color="auto"/>
            </w:tcBorders>
            <w:vAlign w:val="center"/>
          </w:tcPr>
          <w:p w:rsidR="002826B1" w:rsidRPr="00C637D0" w:rsidRDefault="002826B1" w:rsidP="00C637D0">
            <w:pPr>
              <w:widowControl/>
              <w:spacing w:line="360" w:lineRule="exact"/>
              <w:jc w:val="center"/>
              <w:rPr>
                <w:rFonts w:ascii="黑体" w:eastAsia="黑体" w:hAnsi="黑体"/>
                <w:kern w:val="0"/>
                <w:sz w:val="24"/>
                <w:szCs w:val="24"/>
              </w:rPr>
            </w:pPr>
            <w:r w:rsidRPr="00C637D0">
              <w:rPr>
                <w:rFonts w:ascii="黑体" w:eastAsia="黑体" w:hAnsi="黑体" w:cs="黑体" w:hint="eastAsia"/>
                <w:kern w:val="0"/>
                <w:sz w:val="24"/>
                <w:szCs w:val="24"/>
              </w:rPr>
              <w:t>市对县（市区）税收返还和转移支付</w:t>
            </w:r>
          </w:p>
        </w:tc>
      </w:tr>
      <w:tr w:rsidR="002826B1" w:rsidRPr="00361DF6">
        <w:trPr>
          <w:trHeight w:hRule="exact" w:val="510"/>
          <w:jc w:val="center"/>
        </w:trPr>
        <w:tc>
          <w:tcPr>
            <w:tcW w:w="4640" w:type="dxa"/>
            <w:tcBorders>
              <w:top w:val="nil"/>
              <w:left w:val="single" w:sz="4" w:space="0" w:color="auto"/>
              <w:bottom w:val="single" w:sz="4" w:space="0" w:color="auto"/>
              <w:right w:val="nil"/>
            </w:tcBorders>
            <w:vAlign w:val="center"/>
          </w:tcPr>
          <w:p w:rsidR="002826B1" w:rsidRPr="00361DF6" w:rsidRDefault="002826B1" w:rsidP="004147A0">
            <w:pPr>
              <w:widowControl/>
              <w:jc w:val="center"/>
              <w:rPr>
                <w:b/>
                <w:bCs/>
                <w:kern w:val="0"/>
                <w:sz w:val="24"/>
                <w:szCs w:val="24"/>
              </w:rPr>
            </w:pPr>
            <w:r w:rsidRPr="00361DF6">
              <w:rPr>
                <w:rFonts w:cs="宋体" w:hint="eastAsia"/>
                <w:b/>
                <w:bCs/>
                <w:kern w:val="0"/>
                <w:sz w:val="24"/>
                <w:szCs w:val="24"/>
              </w:rPr>
              <w:t>合</w:t>
            </w:r>
            <w:r w:rsidRPr="00361DF6">
              <w:rPr>
                <w:b/>
                <w:bCs/>
                <w:kern w:val="0"/>
                <w:sz w:val="24"/>
                <w:szCs w:val="24"/>
              </w:rPr>
              <w:t xml:space="preserve">  </w:t>
            </w:r>
            <w:r w:rsidRPr="00361DF6">
              <w:rPr>
                <w:rFonts w:cs="宋体" w:hint="eastAsia"/>
                <w:b/>
                <w:bCs/>
                <w:kern w:val="0"/>
                <w:sz w:val="24"/>
                <w:szCs w:val="24"/>
              </w:rPr>
              <w:t>计</w:t>
            </w:r>
          </w:p>
        </w:tc>
        <w:tc>
          <w:tcPr>
            <w:tcW w:w="2300"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right"/>
              <w:rPr>
                <w:b/>
                <w:bCs/>
                <w:kern w:val="0"/>
                <w:sz w:val="24"/>
                <w:szCs w:val="24"/>
              </w:rPr>
            </w:pPr>
            <w:r w:rsidRPr="00361DF6">
              <w:rPr>
                <w:b/>
                <w:bCs/>
                <w:kern w:val="0"/>
                <w:sz w:val="24"/>
                <w:szCs w:val="24"/>
              </w:rPr>
              <w:t>933,745</w:t>
            </w:r>
          </w:p>
        </w:tc>
        <w:tc>
          <w:tcPr>
            <w:tcW w:w="226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b/>
                <w:bCs/>
                <w:kern w:val="0"/>
                <w:sz w:val="24"/>
                <w:szCs w:val="24"/>
              </w:rPr>
            </w:pPr>
            <w:r w:rsidRPr="00361DF6">
              <w:rPr>
                <w:b/>
                <w:bCs/>
                <w:kern w:val="0"/>
                <w:sz w:val="24"/>
                <w:szCs w:val="24"/>
              </w:rPr>
              <w:t>762,017</w:t>
            </w:r>
          </w:p>
        </w:tc>
      </w:tr>
      <w:tr w:rsidR="002826B1" w:rsidRPr="00361DF6">
        <w:trPr>
          <w:trHeight w:hRule="exact" w:val="510"/>
          <w:jc w:val="center"/>
        </w:trPr>
        <w:tc>
          <w:tcPr>
            <w:tcW w:w="4640"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center"/>
              <w:rPr>
                <w:b/>
                <w:bCs/>
                <w:kern w:val="0"/>
                <w:sz w:val="24"/>
                <w:szCs w:val="24"/>
              </w:rPr>
            </w:pPr>
            <w:r w:rsidRPr="00361DF6">
              <w:rPr>
                <w:rFonts w:cs="宋体" w:hint="eastAsia"/>
                <w:b/>
                <w:bCs/>
                <w:kern w:val="0"/>
                <w:sz w:val="24"/>
                <w:szCs w:val="24"/>
              </w:rPr>
              <w:t>税收返还</w:t>
            </w:r>
          </w:p>
        </w:tc>
        <w:tc>
          <w:tcPr>
            <w:tcW w:w="230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b/>
                <w:bCs/>
                <w:kern w:val="0"/>
                <w:sz w:val="24"/>
                <w:szCs w:val="24"/>
              </w:rPr>
            </w:pPr>
            <w:r w:rsidRPr="00361DF6">
              <w:rPr>
                <w:b/>
                <w:bCs/>
                <w:kern w:val="0"/>
                <w:sz w:val="24"/>
                <w:szCs w:val="24"/>
              </w:rPr>
              <w:t>58,441</w:t>
            </w:r>
          </w:p>
        </w:tc>
        <w:tc>
          <w:tcPr>
            <w:tcW w:w="226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b/>
                <w:bCs/>
                <w:kern w:val="0"/>
                <w:sz w:val="24"/>
                <w:szCs w:val="24"/>
              </w:rPr>
            </w:pPr>
            <w:r w:rsidRPr="00361DF6">
              <w:rPr>
                <w:b/>
                <w:bCs/>
                <w:kern w:val="0"/>
                <w:sz w:val="24"/>
                <w:szCs w:val="24"/>
              </w:rPr>
              <w:t>38,023</w:t>
            </w:r>
          </w:p>
        </w:tc>
      </w:tr>
      <w:tr w:rsidR="002826B1" w:rsidRPr="00361DF6">
        <w:trPr>
          <w:trHeight w:hRule="exact" w:val="510"/>
          <w:jc w:val="center"/>
        </w:trPr>
        <w:tc>
          <w:tcPr>
            <w:tcW w:w="4640"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增值税和消费税税收返还</w:t>
            </w:r>
          </w:p>
        </w:tc>
        <w:tc>
          <w:tcPr>
            <w:tcW w:w="230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29,936</w:t>
            </w:r>
          </w:p>
        </w:tc>
        <w:tc>
          <w:tcPr>
            <w:tcW w:w="226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22,471</w:t>
            </w:r>
          </w:p>
        </w:tc>
      </w:tr>
      <w:tr w:rsidR="002826B1" w:rsidRPr="00361DF6">
        <w:trPr>
          <w:trHeight w:hRule="exact" w:val="510"/>
          <w:jc w:val="center"/>
        </w:trPr>
        <w:tc>
          <w:tcPr>
            <w:tcW w:w="4640"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所得税基数返还</w:t>
            </w:r>
          </w:p>
        </w:tc>
        <w:tc>
          <w:tcPr>
            <w:tcW w:w="230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16,762</w:t>
            </w:r>
          </w:p>
        </w:tc>
        <w:tc>
          <w:tcPr>
            <w:tcW w:w="226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13,174</w:t>
            </w:r>
          </w:p>
        </w:tc>
      </w:tr>
      <w:tr w:rsidR="002826B1" w:rsidRPr="00361DF6">
        <w:trPr>
          <w:trHeight w:hRule="exact" w:val="510"/>
          <w:jc w:val="center"/>
        </w:trPr>
        <w:tc>
          <w:tcPr>
            <w:tcW w:w="4640"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成品油价格和税费改革税收返还</w:t>
            </w:r>
          </w:p>
        </w:tc>
        <w:tc>
          <w:tcPr>
            <w:tcW w:w="230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11,743</w:t>
            </w:r>
          </w:p>
        </w:tc>
        <w:tc>
          <w:tcPr>
            <w:tcW w:w="226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2,378</w:t>
            </w:r>
          </w:p>
        </w:tc>
      </w:tr>
      <w:tr w:rsidR="002826B1" w:rsidRPr="00361DF6">
        <w:trPr>
          <w:trHeight w:hRule="exact" w:val="510"/>
          <w:jc w:val="center"/>
        </w:trPr>
        <w:tc>
          <w:tcPr>
            <w:tcW w:w="4640" w:type="dxa"/>
            <w:tcBorders>
              <w:top w:val="nil"/>
              <w:left w:val="single" w:sz="4" w:space="0" w:color="auto"/>
              <w:bottom w:val="single" w:sz="4" w:space="0" w:color="auto"/>
              <w:right w:val="nil"/>
            </w:tcBorders>
            <w:vAlign w:val="center"/>
          </w:tcPr>
          <w:p w:rsidR="002826B1" w:rsidRPr="00361DF6" w:rsidRDefault="002826B1" w:rsidP="004147A0">
            <w:pPr>
              <w:widowControl/>
              <w:jc w:val="center"/>
              <w:rPr>
                <w:b/>
                <w:bCs/>
                <w:kern w:val="0"/>
                <w:sz w:val="24"/>
                <w:szCs w:val="24"/>
              </w:rPr>
            </w:pPr>
            <w:r w:rsidRPr="00361DF6">
              <w:rPr>
                <w:rFonts w:cs="宋体" w:hint="eastAsia"/>
                <w:b/>
                <w:bCs/>
                <w:kern w:val="0"/>
                <w:sz w:val="24"/>
                <w:szCs w:val="24"/>
              </w:rPr>
              <w:t>一般性转移支付</w:t>
            </w:r>
          </w:p>
        </w:tc>
        <w:tc>
          <w:tcPr>
            <w:tcW w:w="2300"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right"/>
              <w:rPr>
                <w:b/>
                <w:bCs/>
                <w:kern w:val="0"/>
                <w:sz w:val="24"/>
                <w:szCs w:val="24"/>
              </w:rPr>
            </w:pPr>
            <w:r w:rsidRPr="00361DF6">
              <w:rPr>
                <w:b/>
                <w:bCs/>
                <w:kern w:val="0"/>
                <w:sz w:val="24"/>
                <w:szCs w:val="24"/>
              </w:rPr>
              <w:t>461,620</w:t>
            </w:r>
          </w:p>
        </w:tc>
        <w:tc>
          <w:tcPr>
            <w:tcW w:w="226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b/>
                <w:bCs/>
                <w:kern w:val="0"/>
                <w:sz w:val="24"/>
                <w:szCs w:val="24"/>
              </w:rPr>
            </w:pPr>
            <w:r w:rsidRPr="00361DF6">
              <w:rPr>
                <w:b/>
                <w:bCs/>
                <w:kern w:val="0"/>
                <w:sz w:val="24"/>
                <w:szCs w:val="24"/>
              </w:rPr>
              <w:t>401,091</w:t>
            </w:r>
          </w:p>
        </w:tc>
      </w:tr>
      <w:tr w:rsidR="002826B1" w:rsidRPr="00361DF6">
        <w:trPr>
          <w:trHeight w:hRule="exact" w:val="510"/>
          <w:jc w:val="center"/>
        </w:trPr>
        <w:tc>
          <w:tcPr>
            <w:tcW w:w="4640"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均衡性转移支付补助收入</w:t>
            </w:r>
          </w:p>
        </w:tc>
        <w:tc>
          <w:tcPr>
            <w:tcW w:w="230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166,721</w:t>
            </w:r>
          </w:p>
        </w:tc>
        <w:tc>
          <w:tcPr>
            <w:tcW w:w="226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133,308</w:t>
            </w:r>
          </w:p>
        </w:tc>
      </w:tr>
      <w:tr w:rsidR="002826B1" w:rsidRPr="00361DF6">
        <w:trPr>
          <w:trHeight w:hRule="exact" w:val="510"/>
          <w:jc w:val="center"/>
        </w:trPr>
        <w:tc>
          <w:tcPr>
            <w:tcW w:w="4640"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老少边穷转移支付收入</w:t>
            </w:r>
          </w:p>
        </w:tc>
        <w:tc>
          <w:tcPr>
            <w:tcW w:w="230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11,244</w:t>
            </w:r>
          </w:p>
        </w:tc>
        <w:tc>
          <w:tcPr>
            <w:tcW w:w="226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11,209</w:t>
            </w:r>
          </w:p>
        </w:tc>
      </w:tr>
      <w:tr w:rsidR="002826B1" w:rsidRPr="00361DF6">
        <w:trPr>
          <w:trHeight w:hRule="exact" w:val="510"/>
          <w:jc w:val="center"/>
        </w:trPr>
        <w:tc>
          <w:tcPr>
            <w:tcW w:w="4640"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县级基本财力保障机制奖补资金收入</w:t>
            </w:r>
          </w:p>
        </w:tc>
        <w:tc>
          <w:tcPr>
            <w:tcW w:w="230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rFonts w:cs="宋体" w:hint="eastAsia"/>
                <w:kern w:val="0"/>
                <w:sz w:val="24"/>
                <w:szCs w:val="24"/>
              </w:rPr>
              <w:t xml:space="preserve">　</w:t>
            </w:r>
          </w:p>
        </w:tc>
        <w:tc>
          <w:tcPr>
            <w:tcW w:w="226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rFonts w:cs="宋体" w:hint="eastAsia"/>
                <w:kern w:val="0"/>
                <w:sz w:val="24"/>
                <w:szCs w:val="24"/>
              </w:rPr>
              <w:t xml:space="preserve">　</w:t>
            </w:r>
          </w:p>
        </w:tc>
      </w:tr>
      <w:tr w:rsidR="002826B1" w:rsidRPr="00361DF6">
        <w:trPr>
          <w:trHeight w:hRule="exact" w:val="510"/>
          <w:jc w:val="center"/>
        </w:trPr>
        <w:tc>
          <w:tcPr>
            <w:tcW w:w="4640"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资源枯竭型城市转移支付补助收入</w:t>
            </w:r>
          </w:p>
        </w:tc>
        <w:tc>
          <w:tcPr>
            <w:tcW w:w="230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13,840</w:t>
            </w:r>
          </w:p>
        </w:tc>
        <w:tc>
          <w:tcPr>
            <w:tcW w:w="226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13,840</w:t>
            </w:r>
          </w:p>
        </w:tc>
      </w:tr>
      <w:tr w:rsidR="002826B1" w:rsidRPr="00361DF6">
        <w:trPr>
          <w:trHeight w:hRule="exact" w:val="510"/>
          <w:jc w:val="center"/>
        </w:trPr>
        <w:tc>
          <w:tcPr>
            <w:tcW w:w="4640"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成品油价格和税费改革转移支付补助收入</w:t>
            </w:r>
          </w:p>
        </w:tc>
        <w:tc>
          <w:tcPr>
            <w:tcW w:w="230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1,221</w:t>
            </w:r>
          </w:p>
        </w:tc>
        <w:tc>
          <w:tcPr>
            <w:tcW w:w="226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79</w:t>
            </w:r>
          </w:p>
        </w:tc>
      </w:tr>
      <w:tr w:rsidR="002826B1" w:rsidRPr="00361DF6">
        <w:trPr>
          <w:trHeight w:hRule="exact" w:val="510"/>
          <w:jc w:val="center"/>
        </w:trPr>
        <w:tc>
          <w:tcPr>
            <w:tcW w:w="4640"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基层公检法司转移支付收入</w:t>
            </w:r>
          </w:p>
        </w:tc>
        <w:tc>
          <w:tcPr>
            <w:tcW w:w="230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12,522</w:t>
            </w:r>
          </w:p>
        </w:tc>
        <w:tc>
          <w:tcPr>
            <w:tcW w:w="226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9,427</w:t>
            </w:r>
          </w:p>
        </w:tc>
      </w:tr>
      <w:tr w:rsidR="002826B1" w:rsidRPr="00361DF6">
        <w:trPr>
          <w:trHeight w:hRule="exact" w:val="510"/>
          <w:jc w:val="center"/>
        </w:trPr>
        <w:tc>
          <w:tcPr>
            <w:tcW w:w="4640"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义务教育等转移支付收入</w:t>
            </w:r>
          </w:p>
        </w:tc>
        <w:tc>
          <w:tcPr>
            <w:tcW w:w="230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22,159</w:t>
            </w:r>
          </w:p>
        </w:tc>
        <w:tc>
          <w:tcPr>
            <w:tcW w:w="226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20,515</w:t>
            </w:r>
          </w:p>
        </w:tc>
      </w:tr>
      <w:tr w:rsidR="002826B1" w:rsidRPr="00361DF6">
        <w:trPr>
          <w:trHeight w:hRule="exact" w:val="510"/>
          <w:jc w:val="center"/>
        </w:trPr>
        <w:tc>
          <w:tcPr>
            <w:tcW w:w="4640"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基本养老金转移支付收入</w:t>
            </w:r>
          </w:p>
        </w:tc>
        <w:tc>
          <w:tcPr>
            <w:tcW w:w="230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32,878</w:t>
            </w:r>
          </w:p>
        </w:tc>
        <w:tc>
          <w:tcPr>
            <w:tcW w:w="226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30,868</w:t>
            </w:r>
          </w:p>
        </w:tc>
      </w:tr>
      <w:tr w:rsidR="002826B1" w:rsidRPr="00361DF6">
        <w:trPr>
          <w:trHeight w:hRule="exact" w:val="510"/>
          <w:jc w:val="center"/>
        </w:trPr>
        <w:tc>
          <w:tcPr>
            <w:tcW w:w="4640"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城乡居民医疗保险转移支付收入</w:t>
            </w:r>
          </w:p>
        </w:tc>
        <w:tc>
          <w:tcPr>
            <w:tcW w:w="230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68,584</w:t>
            </w:r>
          </w:p>
        </w:tc>
        <w:tc>
          <w:tcPr>
            <w:tcW w:w="226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63,882</w:t>
            </w:r>
          </w:p>
        </w:tc>
      </w:tr>
      <w:tr w:rsidR="002826B1" w:rsidRPr="00361DF6">
        <w:trPr>
          <w:trHeight w:hRule="exact" w:val="510"/>
          <w:jc w:val="center"/>
        </w:trPr>
        <w:tc>
          <w:tcPr>
            <w:tcW w:w="4640"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农村综合改革转移支付收入</w:t>
            </w:r>
          </w:p>
        </w:tc>
        <w:tc>
          <w:tcPr>
            <w:tcW w:w="230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10,772</w:t>
            </w:r>
          </w:p>
        </w:tc>
        <w:tc>
          <w:tcPr>
            <w:tcW w:w="226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11,719</w:t>
            </w:r>
          </w:p>
        </w:tc>
      </w:tr>
      <w:tr w:rsidR="002826B1" w:rsidRPr="00361DF6">
        <w:trPr>
          <w:trHeight w:hRule="exact" w:val="510"/>
          <w:jc w:val="center"/>
        </w:trPr>
        <w:tc>
          <w:tcPr>
            <w:tcW w:w="4640"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产粮（油）大县奖励资金收入</w:t>
            </w:r>
          </w:p>
        </w:tc>
        <w:tc>
          <w:tcPr>
            <w:tcW w:w="230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2,136</w:t>
            </w:r>
          </w:p>
        </w:tc>
        <w:tc>
          <w:tcPr>
            <w:tcW w:w="226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1,436</w:t>
            </w:r>
          </w:p>
        </w:tc>
      </w:tr>
      <w:tr w:rsidR="002826B1" w:rsidRPr="00361DF6">
        <w:trPr>
          <w:trHeight w:hRule="exact" w:val="510"/>
          <w:jc w:val="center"/>
        </w:trPr>
        <w:tc>
          <w:tcPr>
            <w:tcW w:w="4640"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重点生态功能区转移支付收入</w:t>
            </w:r>
          </w:p>
        </w:tc>
        <w:tc>
          <w:tcPr>
            <w:tcW w:w="230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10,484</w:t>
            </w:r>
          </w:p>
        </w:tc>
        <w:tc>
          <w:tcPr>
            <w:tcW w:w="226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10,414</w:t>
            </w:r>
          </w:p>
        </w:tc>
      </w:tr>
      <w:tr w:rsidR="002826B1" w:rsidRPr="00361DF6">
        <w:trPr>
          <w:trHeight w:hRule="exact" w:val="510"/>
          <w:jc w:val="center"/>
        </w:trPr>
        <w:tc>
          <w:tcPr>
            <w:tcW w:w="4640"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固定数额补助收入</w:t>
            </w:r>
          </w:p>
        </w:tc>
        <w:tc>
          <w:tcPr>
            <w:tcW w:w="230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62,737</w:t>
            </w:r>
          </w:p>
        </w:tc>
        <w:tc>
          <w:tcPr>
            <w:tcW w:w="226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52,815</w:t>
            </w:r>
          </w:p>
        </w:tc>
      </w:tr>
      <w:tr w:rsidR="002826B1" w:rsidRPr="00361DF6">
        <w:trPr>
          <w:trHeight w:hRule="exact" w:val="510"/>
          <w:jc w:val="center"/>
        </w:trPr>
        <w:tc>
          <w:tcPr>
            <w:tcW w:w="4640"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结算补助收入</w:t>
            </w:r>
          </w:p>
        </w:tc>
        <w:tc>
          <w:tcPr>
            <w:tcW w:w="230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46,192</w:t>
            </w:r>
          </w:p>
        </w:tc>
        <w:tc>
          <w:tcPr>
            <w:tcW w:w="226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41,449</w:t>
            </w:r>
          </w:p>
        </w:tc>
      </w:tr>
      <w:tr w:rsidR="002826B1" w:rsidRPr="00361DF6">
        <w:trPr>
          <w:trHeight w:hRule="exact" w:val="510"/>
          <w:jc w:val="center"/>
        </w:trPr>
        <w:tc>
          <w:tcPr>
            <w:tcW w:w="4640"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其他一般性转移支付</w:t>
            </w:r>
          </w:p>
        </w:tc>
        <w:tc>
          <w:tcPr>
            <w:tcW w:w="230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130</w:t>
            </w:r>
          </w:p>
        </w:tc>
        <w:tc>
          <w:tcPr>
            <w:tcW w:w="226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130</w:t>
            </w:r>
          </w:p>
        </w:tc>
      </w:tr>
      <w:tr w:rsidR="002826B1" w:rsidRPr="00361DF6">
        <w:trPr>
          <w:trHeight w:hRule="exact" w:val="510"/>
          <w:jc w:val="center"/>
        </w:trPr>
        <w:tc>
          <w:tcPr>
            <w:tcW w:w="4640" w:type="dxa"/>
            <w:tcBorders>
              <w:top w:val="nil"/>
              <w:left w:val="single" w:sz="4" w:space="0" w:color="auto"/>
              <w:bottom w:val="single" w:sz="4" w:space="0" w:color="auto"/>
              <w:right w:val="single" w:sz="4" w:space="0" w:color="auto"/>
            </w:tcBorders>
            <w:vAlign w:val="center"/>
          </w:tcPr>
          <w:p w:rsidR="002826B1" w:rsidRPr="00361DF6" w:rsidRDefault="002826B1" w:rsidP="004147A0">
            <w:pPr>
              <w:widowControl/>
              <w:jc w:val="center"/>
              <w:rPr>
                <w:b/>
                <w:bCs/>
                <w:kern w:val="0"/>
                <w:sz w:val="24"/>
                <w:szCs w:val="24"/>
              </w:rPr>
            </w:pPr>
            <w:r w:rsidRPr="00361DF6">
              <w:rPr>
                <w:rFonts w:cs="宋体" w:hint="eastAsia"/>
                <w:b/>
                <w:bCs/>
                <w:kern w:val="0"/>
                <w:sz w:val="24"/>
                <w:szCs w:val="24"/>
              </w:rPr>
              <w:t>专项转移支付</w:t>
            </w:r>
          </w:p>
        </w:tc>
        <w:tc>
          <w:tcPr>
            <w:tcW w:w="230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b/>
                <w:bCs/>
                <w:kern w:val="0"/>
                <w:sz w:val="24"/>
                <w:szCs w:val="24"/>
              </w:rPr>
            </w:pPr>
            <w:r w:rsidRPr="00361DF6">
              <w:rPr>
                <w:b/>
                <w:bCs/>
                <w:kern w:val="0"/>
                <w:sz w:val="24"/>
                <w:szCs w:val="24"/>
              </w:rPr>
              <w:t>413,684</w:t>
            </w:r>
          </w:p>
        </w:tc>
        <w:tc>
          <w:tcPr>
            <w:tcW w:w="226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b/>
                <w:bCs/>
                <w:kern w:val="0"/>
                <w:sz w:val="24"/>
                <w:szCs w:val="24"/>
              </w:rPr>
            </w:pPr>
            <w:r w:rsidRPr="00361DF6">
              <w:rPr>
                <w:b/>
                <w:bCs/>
                <w:kern w:val="0"/>
                <w:sz w:val="24"/>
                <w:szCs w:val="24"/>
              </w:rPr>
              <w:t>322,903</w:t>
            </w:r>
          </w:p>
        </w:tc>
      </w:tr>
      <w:tr w:rsidR="002826B1" w:rsidRPr="00361DF6">
        <w:trPr>
          <w:trHeight w:hRule="exact" w:val="510"/>
          <w:jc w:val="center"/>
        </w:trPr>
        <w:tc>
          <w:tcPr>
            <w:tcW w:w="4640" w:type="dxa"/>
            <w:tcBorders>
              <w:top w:val="nil"/>
              <w:left w:val="single" w:sz="4" w:space="0" w:color="auto"/>
              <w:bottom w:val="single" w:sz="4" w:space="0" w:color="auto"/>
              <w:right w:val="single" w:sz="4" w:space="0" w:color="auto"/>
            </w:tcBorders>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一般公共服务</w:t>
            </w:r>
          </w:p>
        </w:tc>
        <w:tc>
          <w:tcPr>
            <w:tcW w:w="230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697</w:t>
            </w:r>
          </w:p>
        </w:tc>
        <w:tc>
          <w:tcPr>
            <w:tcW w:w="2260" w:type="dxa"/>
            <w:tcBorders>
              <w:top w:val="nil"/>
              <w:left w:val="nil"/>
              <w:bottom w:val="single" w:sz="4" w:space="0" w:color="auto"/>
              <w:right w:val="single" w:sz="4" w:space="0" w:color="auto"/>
            </w:tcBorders>
            <w:shd w:val="pct50" w:color="FFFFFF" w:fill="FFFFFF"/>
            <w:noWrap/>
            <w:vAlign w:val="center"/>
          </w:tcPr>
          <w:p w:rsidR="002826B1" w:rsidRPr="00361DF6" w:rsidRDefault="002826B1" w:rsidP="004147A0">
            <w:pPr>
              <w:widowControl/>
              <w:jc w:val="right"/>
              <w:rPr>
                <w:kern w:val="0"/>
                <w:sz w:val="20"/>
                <w:szCs w:val="20"/>
              </w:rPr>
            </w:pPr>
            <w:r w:rsidRPr="00361DF6">
              <w:rPr>
                <w:kern w:val="0"/>
                <w:sz w:val="20"/>
                <w:szCs w:val="20"/>
              </w:rPr>
              <w:t>262</w:t>
            </w:r>
          </w:p>
        </w:tc>
      </w:tr>
      <w:tr w:rsidR="002826B1" w:rsidRPr="00361DF6">
        <w:trPr>
          <w:trHeight w:hRule="exact" w:val="510"/>
          <w:jc w:val="center"/>
        </w:trPr>
        <w:tc>
          <w:tcPr>
            <w:tcW w:w="4640" w:type="dxa"/>
            <w:tcBorders>
              <w:top w:val="nil"/>
              <w:left w:val="single" w:sz="4" w:space="0" w:color="auto"/>
              <w:bottom w:val="single" w:sz="4" w:space="0" w:color="auto"/>
              <w:right w:val="single" w:sz="4" w:space="0" w:color="auto"/>
            </w:tcBorders>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国防</w:t>
            </w:r>
          </w:p>
        </w:tc>
        <w:tc>
          <w:tcPr>
            <w:tcW w:w="230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27</w:t>
            </w:r>
          </w:p>
        </w:tc>
        <w:tc>
          <w:tcPr>
            <w:tcW w:w="226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0</w:t>
            </w:r>
          </w:p>
        </w:tc>
      </w:tr>
      <w:tr w:rsidR="002826B1" w:rsidRPr="00361DF6">
        <w:trPr>
          <w:trHeight w:hRule="exact" w:val="510"/>
          <w:jc w:val="center"/>
        </w:trPr>
        <w:tc>
          <w:tcPr>
            <w:tcW w:w="4640" w:type="dxa"/>
            <w:tcBorders>
              <w:top w:val="nil"/>
              <w:left w:val="single" w:sz="4" w:space="0" w:color="auto"/>
              <w:bottom w:val="single" w:sz="4" w:space="0" w:color="auto"/>
              <w:right w:val="single" w:sz="4" w:space="0" w:color="auto"/>
            </w:tcBorders>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公共安全</w:t>
            </w:r>
          </w:p>
        </w:tc>
        <w:tc>
          <w:tcPr>
            <w:tcW w:w="230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6,150</w:t>
            </w:r>
          </w:p>
        </w:tc>
        <w:tc>
          <w:tcPr>
            <w:tcW w:w="226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3,909</w:t>
            </w:r>
          </w:p>
        </w:tc>
      </w:tr>
      <w:tr w:rsidR="002826B1" w:rsidRPr="00361DF6">
        <w:trPr>
          <w:trHeight w:hRule="exact" w:val="510"/>
          <w:jc w:val="center"/>
        </w:trPr>
        <w:tc>
          <w:tcPr>
            <w:tcW w:w="4640" w:type="dxa"/>
            <w:tcBorders>
              <w:top w:val="nil"/>
              <w:left w:val="single" w:sz="4" w:space="0" w:color="auto"/>
              <w:bottom w:val="single" w:sz="4" w:space="0" w:color="auto"/>
              <w:right w:val="single" w:sz="4" w:space="0" w:color="auto"/>
            </w:tcBorders>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教育</w:t>
            </w:r>
          </w:p>
        </w:tc>
        <w:tc>
          <w:tcPr>
            <w:tcW w:w="230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28,224</w:t>
            </w:r>
          </w:p>
        </w:tc>
        <w:tc>
          <w:tcPr>
            <w:tcW w:w="226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26,476</w:t>
            </w:r>
          </w:p>
        </w:tc>
      </w:tr>
      <w:tr w:rsidR="002826B1" w:rsidRPr="00361DF6">
        <w:trPr>
          <w:trHeight w:hRule="exact" w:val="510"/>
          <w:jc w:val="center"/>
        </w:trPr>
        <w:tc>
          <w:tcPr>
            <w:tcW w:w="4640" w:type="dxa"/>
            <w:tcBorders>
              <w:top w:val="nil"/>
              <w:left w:val="single" w:sz="4" w:space="0" w:color="auto"/>
              <w:bottom w:val="single" w:sz="4" w:space="0" w:color="auto"/>
              <w:right w:val="single" w:sz="4" w:space="0" w:color="auto"/>
            </w:tcBorders>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科学技术</w:t>
            </w:r>
          </w:p>
        </w:tc>
        <w:tc>
          <w:tcPr>
            <w:tcW w:w="230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2,444</w:t>
            </w:r>
          </w:p>
        </w:tc>
        <w:tc>
          <w:tcPr>
            <w:tcW w:w="226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2,736</w:t>
            </w:r>
          </w:p>
        </w:tc>
      </w:tr>
      <w:tr w:rsidR="002826B1" w:rsidRPr="00361DF6">
        <w:trPr>
          <w:trHeight w:hRule="exact" w:val="510"/>
          <w:jc w:val="center"/>
        </w:trPr>
        <w:tc>
          <w:tcPr>
            <w:tcW w:w="4640" w:type="dxa"/>
            <w:tcBorders>
              <w:top w:val="nil"/>
              <w:left w:val="single" w:sz="4" w:space="0" w:color="auto"/>
              <w:bottom w:val="single" w:sz="4" w:space="0" w:color="auto"/>
              <w:right w:val="single" w:sz="4" w:space="0" w:color="auto"/>
            </w:tcBorders>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文化体育与传媒</w:t>
            </w:r>
          </w:p>
        </w:tc>
        <w:tc>
          <w:tcPr>
            <w:tcW w:w="230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6,926</w:t>
            </w:r>
          </w:p>
        </w:tc>
        <w:tc>
          <w:tcPr>
            <w:tcW w:w="226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5,350</w:t>
            </w:r>
          </w:p>
        </w:tc>
      </w:tr>
      <w:tr w:rsidR="002826B1" w:rsidRPr="00361DF6">
        <w:trPr>
          <w:trHeight w:hRule="exact" w:val="510"/>
          <w:jc w:val="center"/>
        </w:trPr>
        <w:tc>
          <w:tcPr>
            <w:tcW w:w="4640" w:type="dxa"/>
            <w:tcBorders>
              <w:top w:val="nil"/>
              <w:left w:val="single" w:sz="4" w:space="0" w:color="auto"/>
              <w:bottom w:val="single" w:sz="4" w:space="0" w:color="auto"/>
              <w:right w:val="single" w:sz="4" w:space="0" w:color="auto"/>
            </w:tcBorders>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社会保障和就业</w:t>
            </w:r>
          </w:p>
        </w:tc>
        <w:tc>
          <w:tcPr>
            <w:tcW w:w="230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38,283</w:t>
            </w:r>
          </w:p>
        </w:tc>
        <w:tc>
          <w:tcPr>
            <w:tcW w:w="226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34,024</w:t>
            </w:r>
          </w:p>
        </w:tc>
      </w:tr>
      <w:tr w:rsidR="002826B1" w:rsidRPr="00361DF6">
        <w:trPr>
          <w:trHeight w:hRule="exact" w:val="510"/>
          <w:jc w:val="center"/>
        </w:trPr>
        <w:tc>
          <w:tcPr>
            <w:tcW w:w="4640" w:type="dxa"/>
            <w:tcBorders>
              <w:top w:val="nil"/>
              <w:left w:val="single" w:sz="4" w:space="0" w:color="auto"/>
              <w:bottom w:val="single" w:sz="4" w:space="0" w:color="auto"/>
              <w:right w:val="single" w:sz="4" w:space="0" w:color="auto"/>
            </w:tcBorders>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医疗卫生与计划生育</w:t>
            </w:r>
          </w:p>
        </w:tc>
        <w:tc>
          <w:tcPr>
            <w:tcW w:w="230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29,663</w:t>
            </w:r>
          </w:p>
        </w:tc>
        <w:tc>
          <w:tcPr>
            <w:tcW w:w="226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32,364</w:t>
            </w:r>
          </w:p>
        </w:tc>
      </w:tr>
      <w:tr w:rsidR="002826B1" w:rsidRPr="00361DF6">
        <w:trPr>
          <w:trHeight w:hRule="exact" w:val="510"/>
          <w:jc w:val="center"/>
        </w:trPr>
        <w:tc>
          <w:tcPr>
            <w:tcW w:w="4640" w:type="dxa"/>
            <w:tcBorders>
              <w:top w:val="nil"/>
              <w:left w:val="single" w:sz="4" w:space="0" w:color="auto"/>
              <w:bottom w:val="single" w:sz="4" w:space="0" w:color="auto"/>
              <w:right w:val="single" w:sz="4" w:space="0" w:color="auto"/>
            </w:tcBorders>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节能环保</w:t>
            </w:r>
          </w:p>
        </w:tc>
        <w:tc>
          <w:tcPr>
            <w:tcW w:w="230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17,453</w:t>
            </w:r>
          </w:p>
        </w:tc>
        <w:tc>
          <w:tcPr>
            <w:tcW w:w="226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15,652</w:t>
            </w:r>
          </w:p>
        </w:tc>
      </w:tr>
      <w:tr w:rsidR="002826B1" w:rsidRPr="00361DF6">
        <w:trPr>
          <w:trHeight w:hRule="exact" w:val="510"/>
          <w:jc w:val="center"/>
        </w:trPr>
        <w:tc>
          <w:tcPr>
            <w:tcW w:w="4640" w:type="dxa"/>
            <w:tcBorders>
              <w:top w:val="nil"/>
              <w:left w:val="single" w:sz="4" w:space="0" w:color="auto"/>
              <w:bottom w:val="single" w:sz="4" w:space="0" w:color="auto"/>
              <w:right w:val="single" w:sz="4" w:space="0" w:color="auto"/>
            </w:tcBorders>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城乡社区</w:t>
            </w:r>
          </w:p>
        </w:tc>
        <w:tc>
          <w:tcPr>
            <w:tcW w:w="230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0</w:t>
            </w:r>
          </w:p>
        </w:tc>
        <w:tc>
          <w:tcPr>
            <w:tcW w:w="226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130</w:t>
            </w:r>
          </w:p>
        </w:tc>
      </w:tr>
      <w:tr w:rsidR="002826B1" w:rsidRPr="00361DF6">
        <w:trPr>
          <w:trHeight w:hRule="exact" w:val="510"/>
          <w:jc w:val="center"/>
        </w:trPr>
        <w:tc>
          <w:tcPr>
            <w:tcW w:w="4640" w:type="dxa"/>
            <w:tcBorders>
              <w:top w:val="nil"/>
              <w:left w:val="single" w:sz="4" w:space="0" w:color="auto"/>
              <w:bottom w:val="single" w:sz="4" w:space="0" w:color="auto"/>
              <w:right w:val="single" w:sz="4" w:space="0" w:color="auto"/>
            </w:tcBorders>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农林水</w:t>
            </w:r>
          </w:p>
        </w:tc>
        <w:tc>
          <w:tcPr>
            <w:tcW w:w="230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138,039</w:t>
            </w:r>
          </w:p>
        </w:tc>
        <w:tc>
          <w:tcPr>
            <w:tcW w:w="226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113,697</w:t>
            </w:r>
          </w:p>
        </w:tc>
      </w:tr>
      <w:tr w:rsidR="002826B1" w:rsidRPr="00361DF6">
        <w:trPr>
          <w:trHeight w:hRule="exact" w:val="510"/>
          <w:jc w:val="center"/>
        </w:trPr>
        <w:tc>
          <w:tcPr>
            <w:tcW w:w="4640" w:type="dxa"/>
            <w:tcBorders>
              <w:top w:val="nil"/>
              <w:left w:val="single" w:sz="4" w:space="0" w:color="auto"/>
              <w:bottom w:val="single" w:sz="4" w:space="0" w:color="auto"/>
              <w:right w:val="single" w:sz="4" w:space="0" w:color="auto"/>
            </w:tcBorders>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交通运输</w:t>
            </w:r>
          </w:p>
        </w:tc>
        <w:tc>
          <w:tcPr>
            <w:tcW w:w="230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82,496</w:t>
            </w:r>
          </w:p>
        </w:tc>
        <w:tc>
          <w:tcPr>
            <w:tcW w:w="226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37,424</w:t>
            </w:r>
          </w:p>
        </w:tc>
      </w:tr>
      <w:tr w:rsidR="002826B1" w:rsidRPr="00361DF6">
        <w:trPr>
          <w:trHeight w:hRule="exact" w:val="510"/>
          <w:jc w:val="center"/>
        </w:trPr>
        <w:tc>
          <w:tcPr>
            <w:tcW w:w="4640" w:type="dxa"/>
            <w:tcBorders>
              <w:top w:val="nil"/>
              <w:left w:val="single" w:sz="4" w:space="0" w:color="auto"/>
              <w:bottom w:val="single" w:sz="4" w:space="0" w:color="auto"/>
              <w:right w:val="single" w:sz="4" w:space="0" w:color="auto"/>
            </w:tcBorders>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资源勘探信息等</w:t>
            </w:r>
          </w:p>
        </w:tc>
        <w:tc>
          <w:tcPr>
            <w:tcW w:w="230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173</w:t>
            </w:r>
          </w:p>
        </w:tc>
        <w:tc>
          <w:tcPr>
            <w:tcW w:w="226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140</w:t>
            </w:r>
          </w:p>
        </w:tc>
      </w:tr>
      <w:tr w:rsidR="002826B1" w:rsidRPr="00361DF6">
        <w:trPr>
          <w:trHeight w:hRule="exact" w:val="510"/>
          <w:jc w:val="center"/>
        </w:trPr>
        <w:tc>
          <w:tcPr>
            <w:tcW w:w="4640" w:type="dxa"/>
            <w:tcBorders>
              <w:top w:val="nil"/>
              <w:left w:val="single" w:sz="4" w:space="0" w:color="auto"/>
              <w:bottom w:val="single" w:sz="4" w:space="0" w:color="auto"/>
              <w:right w:val="single" w:sz="4" w:space="0" w:color="auto"/>
            </w:tcBorders>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商业服务业等</w:t>
            </w:r>
          </w:p>
        </w:tc>
        <w:tc>
          <w:tcPr>
            <w:tcW w:w="230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2,461</w:t>
            </w:r>
          </w:p>
        </w:tc>
        <w:tc>
          <w:tcPr>
            <w:tcW w:w="226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1,566</w:t>
            </w:r>
          </w:p>
        </w:tc>
      </w:tr>
      <w:tr w:rsidR="002826B1" w:rsidRPr="00361DF6">
        <w:trPr>
          <w:trHeight w:hRule="exact" w:val="510"/>
          <w:jc w:val="center"/>
        </w:trPr>
        <w:tc>
          <w:tcPr>
            <w:tcW w:w="4640" w:type="dxa"/>
            <w:tcBorders>
              <w:top w:val="nil"/>
              <w:left w:val="single" w:sz="4" w:space="0" w:color="auto"/>
              <w:bottom w:val="single" w:sz="4" w:space="0" w:color="auto"/>
              <w:right w:val="single" w:sz="4" w:space="0" w:color="auto"/>
            </w:tcBorders>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金融</w:t>
            </w:r>
          </w:p>
        </w:tc>
        <w:tc>
          <w:tcPr>
            <w:tcW w:w="230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27</w:t>
            </w:r>
          </w:p>
        </w:tc>
        <w:tc>
          <w:tcPr>
            <w:tcW w:w="226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0</w:t>
            </w:r>
          </w:p>
        </w:tc>
      </w:tr>
      <w:tr w:rsidR="002826B1" w:rsidRPr="00361DF6">
        <w:trPr>
          <w:trHeight w:hRule="exact" w:val="510"/>
          <w:jc w:val="center"/>
        </w:trPr>
        <w:tc>
          <w:tcPr>
            <w:tcW w:w="4640" w:type="dxa"/>
            <w:tcBorders>
              <w:top w:val="nil"/>
              <w:left w:val="single" w:sz="4" w:space="0" w:color="auto"/>
              <w:bottom w:val="single" w:sz="4" w:space="0" w:color="auto"/>
              <w:right w:val="single" w:sz="4" w:space="0" w:color="auto"/>
            </w:tcBorders>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国土海洋气象等</w:t>
            </w:r>
          </w:p>
        </w:tc>
        <w:tc>
          <w:tcPr>
            <w:tcW w:w="230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5,680</w:t>
            </w:r>
          </w:p>
        </w:tc>
        <w:tc>
          <w:tcPr>
            <w:tcW w:w="226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5,638</w:t>
            </w:r>
          </w:p>
        </w:tc>
      </w:tr>
      <w:tr w:rsidR="002826B1" w:rsidRPr="00361DF6">
        <w:trPr>
          <w:trHeight w:hRule="exact" w:val="510"/>
          <w:jc w:val="center"/>
        </w:trPr>
        <w:tc>
          <w:tcPr>
            <w:tcW w:w="4640" w:type="dxa"/>
            <w:tcBorders>
              <w:top w:val="nil"/>
              <w:left w:val="single" w:sz="4" w:space="0" w:color="auto"/>
              <w:bottom w:val="single" w:sz="4" w:space="0" w:color="auto"/>
              <w:right w:val="single" w:sz="4" w:space="0" w:color="auto"/>
            </w:tcBorders>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住房保障</w:t>
            </w:r>
          </w:p>
        </w:tc>
        <w:tc>
          <w:tcPr>
            <w:tcW w:w="230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54,451</w:t>
            </w:r>
          </w:p>
        </w:tc>
        <w:tc>
          <w:tcPr>
            <w:tcW w:w="226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42,778</w:t>
            </w:r>
          </w:p>
        </w:tc>
      </w:tr>
      <w:tr w:rsidR="002826B1" w:rsidRPr="00361DF6">
        <w:trPr>
          <w:trHeight w:hRule="exact" w:val="510"/>
          <w:jc w:val="center"/>
        </w:trPr>
        <w:tc>
          <w:tcPr>
            <w:tcW w:w="4640" w:type="dxa"/>
            <w:tcBorders>
              <w:top w:val="nil"/>
              <w:left w:val="single" w:sz="4" w:space="0" w:color="auto"/>
              <w:bottom w:val="single" w:sz="4" w:space="0" w:color="auto"/>
              <w:right w:val="single" w:sz="4" w:space="0" w:color="auto"/>
            </w:tcBorders>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粮油物资储备</w:t>
            </w:r>
          </w:p>
        </w:tc>
        <w:tc>
          <w:tcPr>
            <w:tcW w:w="230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10</w:t>
            </w:r>
          </w:p>
        </w:tc>
        <w:tc>
          <w:tcPr>
            <w:tcW w:w="226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5</w:t>
            </w:r>
          </w:p>
        </w:tc>
      </w:tr>
      <w:tr w:rsidR="002826B1" w:rsidRPr="00361DF6">
        <w:trPr>
          <w:trHeight w:hRule="exact" w:val="510"/>
          <w:jc w:val="center"/>
        </w:trPr>
        <w:tc>
          <w:tcPr>
            <w:tcW w:w="4640" w:type="dxa"/>
            <w:tcBorders>
              <w:top w:val="nil"/>
              <w:left w:val="single" w:sz="4" w:space="0" w:color="auto"/>
              <w:bottom w:val="single" w:sz="4" w:space="0" w:color="auto"/>
              <w:right w:val="single" w:sz="4" w:space="0" w:color="auto"/>
            </w:tcBorders>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其他资金</w:t>
            </w:r>
          </w:p>
        </w:tc>
        <w:tc>
          <w:tcPr>
            <w:tcW w:w="230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480</w:t>
            </w:r>
          </w:p>
        </w:tc>
        <w:tc>
          <w:tcPr>
            <w:tcW w:w="2260"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752</w:t>
            </w:r>
          </w:p>
        </w:tc>
      </w:tr>
    </w:tbl>
    <w:p w:rsidR="002826B1" w:rsidRPr="00361DF6" w:rsidRDefault="002826B1">
      <w:pPr>
        <w:adjustRightInd w:val="0"/>
        <w:snapToGrid w:val="0"/>
        <w:spacing w:line="640" w:lineRule="exact"/>
        <w:outlineLvl w:val="0"/>
        <w:rPr>
          <w:rFonts w:eastAsia="黑体"/>
          <w:sz w:val="32"/>
          <w:szCs w:val="32"/>
        </w:rPr>
      </w:pPr>
    </w:p>
    <w:p w:rsidR="002826B1" w:rsidRPr="00361DF6" w:rsidRDefault="002826B1" w:rsidP="00C637D0">
      <w:pPr>
        <w:adjustRightInd w:val="0"/>
        <w:snapToGrid w:val="0"/>
        <w:spacing w:line="640" w:lineRule="exact"/>
        <w:jc w:val="center"/>
        <w:outlineLvl w:val="0"/>
        <w:rPr>
          <w:rFonts w:eastAsia="黑体"/>
          <w:sz w:val="32"/>
          <w:szCs w:val="32"/>
        </w:rPr>
      </w:pPr>
      <w:r w:rsidRPr="00361DF6">
        <w:rPr>
          <w:rFonts w:eastAsia="黑体"/>
          <w:sz w:val="32"/>
          <w:szCs w:val="32"/>
        </w:rPr>
        <w:br w:type="page"/>
      </w:r>
      <w:r w:rsidRPr="00C637D0">
        <w:rPr>
          <w:rFonts w:ascii="方正大标宋简体" w:eastAsia="方正大标宋简体" w:cs="方正大标宋简体"/>
          <w:color w:val="000000"/>
          <w:sz w:val="40"/>
          <w:szCs w:val="40"/>
        </w:rPr>
        <w:t>2017</w:t>
      </w:r>
      <w:r w:rsidRPr="00C637D0">
        <w:rPr>
          <w:rFonts w:ascii="方正大标宋简体" w:eastAsia="方正大标宋简体" w:cs="方正大标宋简体" w:hint="eastAsia"/>
          <w:color w:val="000000"/>
          <w:sz w:val="40"/>
          <w:szCs w:val="40"/>
        </w:rPr>
        <w:t>年市对县一般公共预算税收返还和转移支付决算表（</w:t>
      </w:r>
      <w:r w:rsidRPr="00C637D0">
        <w:rPr>
          <w:rFonts w:ascii="方正大标宋简体" w:eastAsia="方正大标宋简体" w:cs="方正大标宋简体"/>
          <w:color w:val="000000"/>
          <w:sz w:val="40"/>
          <w:szCs w:val="40"/>
        </w:rPr>
        <w:t>12</w:t>
      </w:r>
      <w:r w:rsidRPr="00C637D0">
        <w:rPr>
          <w:rFonts w:ascii="方正大标宋简体" w:eastAsia="方正大标宋简体" w:cs="方正大标宋简体" w:hint="eastAsia"/>
          <w:color w:val="000000"/>
          <w:sz w:val="40"/>
          <w:szCs w:val="40"/>
        </w:rPr>
        <w:t>）</w:t>
      </w:r>
    </w:p>
    <w:p w:rsidR="002826B1" w:rsidRPr="00C637D0" w:rsidRDefault="002826B1" w:rsidP="00C637D0">
      <w:pPr>
        <w:adjustRightInd w:val="0"/>
        <w:snapToGrid w:val="0"/>
        <w:spacing w:line="640" w:lineRule="exact"/>
        <w:jc w:val="center"/>
        <w:outlineLvl w:val="0"/>
        <w:rPr>
          <w:rFonts w:eastAsia="仿宋_GB2312"/>
          <w:color w:val="000000"/>
          <w:sz w:val="30"/>
          <w:szCs w:val="30"/>
        </w:rPr>
      </w:pPr>
      <w:r>
        <w:rPr>
          <w:rFonts w:eastAsia="仿宋_GB2312"/>
          <w:color w:val="000000"/>
          <w:sz w:val="30"/>
          <w:szCs w:val="30"/>
        </w:rPr>
        <w:t xml:space="preserve">                                                </w:t>
      </w:r>
      <w:r w:rsidRPr="00C637D0">
        <w:rPr>
          <w:rFonts w:eastAsia="仿宋_GB2312" w:cs="仿宋_GB2312" w:hint="eastAsia"/>
          <w:color w:val="000000"/>
          <w:sz w:val="30"/>
          <w:szCs w:val="30"/>
        </w:rPr>
        <w:t>单位：万元</w:t>
      </w:r>
    </w:p>
    <w:tbl>
      <w:tblPr>
        <w:tblW w:w="8845" w:type="dxa"/>
        <w:tblInd w:w="2" w:type="dxa"/>
        <w:tblLayout w:type="fixed"/>
        <w:tblLook w:val="0000"/>
      </w:tblPr>
      <w:tblGrid>
        <w:gridCol w:w="3153"/>
        <w:gridCol w:w="1423"/>
        <w:gridCol w:w="1423"/>
        <w:gridCol w:w="1423"/>
        <w:gridCol w:w="1423"/>
      </w:tblGrid>
      <w:tr w:rsidR="002826B1" w:rsidRPr="00361DF6">
        <w:trPr>
          <w:trHeight w:val="1108"/>
        </w:trPr>
        <w:tc>
          <w:tcPr>
            <w:tcW w:w="3153" w:type="dxa"/>
            <w:tcBorders>
              <w:top w:val="single" w:sz="4" w:space="0" w:color="auto"/>
              <w:left w:val="single" w:sz="4" w:space="0" w:color="auto"/>
              <w:bottom w:val="nil"/>
              <w:right w:val="single" w:sz="4" w:space="0" w:color="auto"/>
            </w:tcBorders>
            <w:vAlign w:val="center"/>
          </w:tcPr>
          <w:p w:rsidR="002826B1" w:rsidRPr="00C637D0" w:rsidRDefault="002826B1" w:rsidP="00C637D0">
            <w:pPr>
              <w:widowControl/>
              <w:spacing w:line="360" w:lineRule="exact"/>
              <w:jc w:val="center"/>
              <w:rPr>
                <w:rFonts w:ascii="黑体" w:eastAsia="黑体" w:hAnsi="黑体"/>
                <w:kern w:val="0"/>
                <w:sz w:val="24"/>
                <w:szCs w:val="24"/>
              </w:rPr>
            </w:pPr>
            <w:r w:rsidRPr="00C637D0">
              <w:rPr>
                <w:rFonts w:ascii="黑体" w:eastAsia="黑体" w:hAnsi="黑体" w:cs="黑体" w:hint="eastAsia"/>
                <w:kern w:val="0"/>
                <w:sz w:val="24"/>
                <w:szCs w:val="24"/>
              </w:rPr>
              <w:t>市县</w:t>
            </w:r>
          </w:p>
        </w:tc>
        <w:tc>
          <w:tcPr>
            <w:tcW w:w="1423" w:type="dxa"/>
            <w:tcBorders>
              <w:top w:val="single" w:sz="4" w:space="0" w:color="auto"/>
              <w:left w:val="nil"/>
              <w:bottom w:val="single" w:sz="4" w:space="0" w:color="auto"/>
              <w:right w:val="single" w:sz="4" w:space="0" w:color="auto"/>
            </w:tcBorders>
            <w:vAlign w:val="center"/>
          </w:tcPr>
          <w:p w:rsidR="002826B1" w:rsidRPr="00C637D0" w:rsidRDefault="002826B1" w:rsidP="00C637D0">
            <w:pPr>
              <w:widowControl/>
              <w:spacing w:line="360" w:lineRule="exact"/>
              <w:jc w:val="center"/>
              <w:rPr>
                <w:rFonts w:ascii="黑体" w:eastAsia="黑体" w:hAnsi="黑体"/>
                <w:kern w:val="0"/>
                <w:sz w:val="24"/>
                <w:szCs w:val="24"/>
              </w:rPr>
            </w:pPr>
            <w:r w:rsidRPr="00C637D0">
              <w:rPr>
                <w:rFonts w:ascii="黑体" w:eastAsia="黑体" w:hAnsi="黑体" w:cs="黑体" w:hint="eastAsia"/>
                <w:kern w:val="0"/>
                <w:sz w:val="24"/>
                <w:szCs w:val="24"/>
              </w:rPr>
              <w:t>合计</w:t>
            </w:r>
          </w:p>
        </w:tc>
        <w:tc>
          <w:tcPr>
            <w:tcW w:w="1423" w:type="dxa"/>
            <w:tcBorders>
              <w:top w:val="single" w:sz="4" w:space="0" w:color="auto"/>
              <w:left w:val="nil"/>
              <w:bottom w:val="nil"/>
              <w:right w:val="single" w:sz="4" w:space="0" w:color="auto"/>
            </w:tcBorders>
            <w:vAlign w:val="center"/>
          </w:tcPr>
          <w:p w:rsidR="002826B1" w:rsidRPr="00C637D0" w:rsidRDefault="002826B1" w:rsidP="00C637D0">
            <w:pPr>
              <w:widowControl/>
              <w:spacing w:line="360" w:lineRule="exact"/>
              <w:jc w:val="center"/>
              <w:rPr>
                <w:rFonts w:ascii="黑体" w:eastAsia="黑体" w:hAnsi="黑体"/>
                <w:kern w:val="0"/>
                <w:sz w:val="24"/>
                <w:szCs w:val="24"/>
              </w:rPr>
            </w:pPr>
            <w:r w:rsidRPr="00C637D0">
              <w:rPr>
                <w:rFonts w:ascii="黑体" w:eastAsia="黑体" w:hAnsi="黑体" w:cs="黑体" w:hint="eastAsia"/>
                <w:kern w:val="0"/>
                <w:sz w:val="24"/>
                <w:szCs w:val="24"/>
              </w:rPr>
              <w:t>税收返还</w:t>
            </w:r>
          </w:p>
        </w:tc>
        <w:tc>
          <w:tcPr>
            <w:tcW w:w="1423" w:type="dxa"/>
            <w:tcBorders>
              <w:top w:val="single" w:sz="4" w:space="0" w:color="auto"/>
              <w:left w:val="nil"/>
              <w:bottom w:val="nil"/>
              <w:right w:val="single" w:sz="4" w:space="0" w:color="auto"/>
            </w:tcBorders>
            <w:vAlign w:val="center"/>
          </w:tcPr>
          <w:p w:rsidR="002826B1" w:rsidRDefault="002826B1" w:rsidP="00C637D0">
            <w:pPr>
              <w:widowControl/>
              <w:spacing w:line="360" w:lineRule="exact"/>
              <w:jc w:val="center"/>
              <w:rPr>
                <w:rFonts w:ascii="黑体" w:eastAsia="黑体" w:hAnsi="黑体"/>
                <w:kern w:val="0"/>
                <w:sz w:val="24"/>
                <w:szCs w:val="24"/>
              </w:rPr>
            </w:pPr>
            <w:r w:rsidRPr="00C637D0">
              <w:rPr>
                <w:rFonts w:ascii="黑体" w:eastAsia="黑体" w:hAnsi="黑体" w:cs="黑体" w:hint="eastAsia"/>
                <w:kern w:val="0"/>
                <w:sz w:val="24"/>
                <w:szCs w:val="24"/>
              </w:rPr>
              <w:t>一般性</w:t>
            </w:r>
          </w:p>
          <w:p w:rsidR="002826B1" w:rsidRPr="00C637D0" w:rsidRDefault="002826B1" w:rsidP="00C637D0">
            <w:pPr>
              <w:widowControl/>
              <w:spacing w:line="360" w:lineRule="exact"/>
              <w:jc w:val="center"/>
              <w:rPr>
                <w:rFonts w:ascii="黑体" w:eastAsia="黑体" w:hAnsi="黑体"/>
                <w:kern w:val="0"/>
                <w:sz w:val="24"/>
                <w:szCs w:val="24"/>
              </w:rPr>
            </w:pPr>
            <w:r w:rsidRPr="00C637D0">
              <w:rPr>
                <w:rFonts w:ascii="黑体" w:eastAsia="黑体" w:hAnsi="黑体" w:cs="黑体" w:hint="eastAsia"/>
                <w:kern w:val="0"/>
                <w:sz w:val="24"/>
                <w:szCs w:val="24"/>
              </w:rPr>
              <w:t>转移支付</w:t>
            </w:r>
          </w:p>
        </w:tc>
        <w:tc>
          <w:tcPr>
            <w:tcW w:w="1423" w:type="dxa"/>
            <w:tcBorders>
              <w:top w:val="single" w:sz="4" w:space="0" w:color="auto"/>
              <w:left w:val="nil"/>
              <w:bottom w:val="nil"/>
              <w:right w:val="single" w:sz="4" w:space="0" w:color="auto"/>
            </w:tcBorders>
            <w:vAlign w:val="center"/>
          </w:tcPr>
          <w:p w:rsidR="002826B1" w:rsidRDefault="002826B1" w:rsidP="00C637D0">
            <w:pPr>
              <w:widowControl/>
              <w:spacing w:line="360" w:lineRule="exact"/>
              <w:jc w:val="center"/>
              <w:rPr>
                <w:rFonts w:ascii="黑体" w:eastAsia="黑体" w:hAnsi="黑体"/>
                <w:kern w:val="0"/>
                <w:sz w:val="24"/>
                <w:szCs w:val="24"/>
              </w:rPr>
            </w:pPr>
            <w:r w:rsidRPr="00C637D0">
              <w:rPr>
                <w:rFonts w:ascii="黑体" w:eastAsia="黑体" w:hAnsi="黑体" w:cs="黑体" w:hint="eastAsia"/>
                <w:kern w:val="0"/>
                <w:sz w:val="24"/>
                <w:szCs w:val="24"/>
              </w:rPr>
              <w:t>专项转移</w:t>
            </w:r>
          </w:p>
          <w:p w:rsidR="002826B1" w:rsidRPr="00C637D0" w:rsidRDefault="002826B1" w:rsidP="00C637D0">
            <w:pPr>
              <w:widowControl/>
              <w:spacing w:line="360" w:lineRule="exact"/>
              <w:jc w:val="center"/>
              <w:rPr>
                <w:rFonts w:ascii="黑体" w:eastAsia="黑体" w:hAnsi="黑体"/>
                <w:kern w:val="0"/>
                <w:sz w:val="24"/>
                <w:szCs w:val="24"/>
              </w:rPr>
            </w:pPr>
            <w:r w:rsidRPr="00C637D0">
              <w:rPr>
                <w:rFonts w:ascii="黑体" w:eastAsia="黑体" w:hAnsi="黑体" w:cs="黑体" w:hint="eastAsia"/>
                <w:kern w:val="0"/>
                <w:sz w:val="24"/>
                <w:szCs w:val="24"/>
              </w:rPr>
              <w:t>支付</w:t>
            </w:r>
          </w:p>
        </w:tc>
      </w:tr>
      <w:tr w:rsidR="002826B1" w:rsidRPr="00361DF6">
        <w:trPr>
          <w:trHeight w:hRule="exact" w:val="964"/>
        </w:trPr>
        <w:tc>
          <w:tcPr>
            <w:tcW w:w="3153" w:type="dxa"/>
            <w:tcBorders>
              <w:top w:val="single" w:sz="4" w:space="0" w:color="auto"/>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三门峡市</w:t>
            </w:r>
          </w:p>
        </w:tc>
        <w:tc>
          <w:tcPr>
            <w:tcW w:w="1423"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b/>
                <w:bCs/>
                <w:kern w:val="0"/>
                <w:sz w:val="24"/>
                <w:szCs w:val="24"/>
              </w:rPr>
            </w:pPr>
            <w:r w:rsidRPr="00361DF6">
              <w:rPr>
                <w:b/>
                <w:bCs/>
                <w:kern w:val="0"/>
                <w:sz w:val="24"/>
                <w:szCs w:val="24"/>
              </w:rPr>
              <w:t>933,745</w:t>
            </w:r>
          </w:p>
        </w:tc>
        <w:tc>
          <w:tcPr>
            <w:tcW w:w="1423" w:type="dxa"/>
            <w:tcBorders>
              <w:top w:val="single" w:sz="4" w:space="0" w:color="auto"/>
              <w:left w:val="nil"/>
              <w:bottom w:val="single" w:sz="4" w:space="0" w:color="auto"/>
              <w:right w:val="single" w:sz="4" w:space="0" w:color="auto"/>
            </w:tcBorders>
            <w:noWrap/>
            <w:vAlign w:val="center"/>
          </w:tcPr>
          <w:p w:rsidR="002826B1" w:rsidRPr="00361DF6" w:rsidRDefault="002826B1" w:rsidP="004147A0">
            <w:pPr>
              <w:widowControl/>
              <w:jc w:val="right"/>
              <w:rPr>
                <w:b/>
                <w:bCs/>
                <w:kern w:val="0"/>
                <w:sz w:val="24"/>
                <w:szCs w:val="24"/>
              </w:rPr>
            </w:pPr>
            <w:r w:rsidRPr="00361DF6">
              <w:rPr>
                <w:b/>
                <w:bCs/>
                <w:kern w:val="0"/>
                <w:sz w:val="24"/>
                <w:szCs w:val="24"/>
              </w:rPr>
              <w:t>58,441</w:t>
            </w:r>
          </w:p>
        </w:tc>
        <w:tc>
          <w:tcPr>
            <w:tcW w:w="1423" w:type="dxa"/>
            <w:tcBorders>
              <w:top w:val="single" w:sz="4" w:space="0" w:color="auto"/>
              <w:left w:val="nil"/>
              <w:bottom w:val="single" w:sz="4" w:space="0" w:color="auto"/>
              <w:right w:val="single" w:sz="4" w:space="0" w:color="auto"/>
            </w:tcBorders>
            <w:noWrap/>
            <w:vAlign w:val="center"/>
          </w:tcPr>
          <w:p w:rsidR="002826B1" w:rsidRPr="00361DF6" w:rsidRDefault="002826B1" w:rsidP="004147A0">
            <w:pPr>
              <w:widowControl/>
              <w:jc w:val="right"/>
              <w:rPr>
                <w:b/>
                <w:bCs/>
                <w:kern w:val="0"/>
                <w:sz w:val="24"/>
                <w:szCs w:val="24"/>
              </w:rPr>
            </w:pPr>
            <w:r w:rsidRPr="00361DF6">
              <w:rPr>
                <w:b/>
                <w:bCs/>
                <w:kern w:val="0"/>
                <w:sz w:val="24"/>
                <w:szCs w:val="24"/>
              </w:rPr>
              <w:t>461,620</w:t>
            </w:r>
          </w:p>
        </w:tc>
        <w:tc>
          <w:tcPr>
            <w:tcW w:w="1423" w:type="dxa"/>
            <w:tcBorders>
              <w:top w:val="single" w:sz="4" w:space="0" w:color="auto"/>
              <w:left w:val="nil"/>
              <w:bottom w:val="single" w:sz="4" w:space="0" w:color="auto"/>
              <w:right w:val="single" w:sz="4" w:space="0" w:color="auto"/>
            </w:tcBorders>
            <w:noWrap/>
            <w:vAlign w:val="center"/>
          </w:tcPr>
          <w:p w:rsidR="002826B1" w:rsidRPr="00361DF6" w:rsidRDefault="002826B1" w:rsidP="004147A0">
            <w:pPr>
              <w:widowControl/>
              <w:jc w:val="right"/>
              <w:rPr>
                <w:b/>
                <w:bCs/>
                <w:kern w:val="0"/>
                <w:sz w:val="24"/>
                <w:szCs w:val="24"/>
              </w:rPr>
            </w:pPr>
            <w:r w:rsidRPr="00361DF6">
              <w:rPr>
                <w:b/>
                <w:bCs/>
                <w:kern w:val="0"/>
                <w:sz w:val="24"/>
                <w:szCs w:val="24"/>
              </w:rPr>
              <w:t>413,684</w:t>
            </w:r>
          </w:p>
        </w:tc>
      </w:tr>
      <w:tr w:rsidR="002826B1" w:rsidRPr="00361DF6">
        <w:trPr>
          <w:trHeight w:hRule="exact" w:val="964"/>
        </w:trPr>
        <w:tc>
          <w:tcPr>
            <w:tcW w:w="3153"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kern w:val="0"/>
                <w:sz w:val="24"/>
                <w:szCs w:val="24"/>
              </w:rPr>
              <w:t xml:space="preserve">  </w:t>
            </w:r>
            <w:r w:rsidRPr="00361DF6">
              <w:rPr>
                <w:rFonts w:cs="宋体" w:hint="eastAsia"/>
                <w:kern w:val="0"/>
                <w:sz w:val="24"/>
                <w:szCs w:val="24"/>
              </w:rPr>
              <w:t>其中：市本级</w:t>
            </w:r>
          </w:p>
        </w:tc>
        <w:tc>
          <w:tcPr>
            <w:tcW w:w="1423"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 xml:space="preserve">163,122 </w:t>
            </w:r>
          </w:p>
        </w:tc>
        <w:tc>
          <w:tcPr>
            <w:tcW w:w="1423"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 xml:space="preserve">14,043 </w:t>
            </w:r>
          </w:p>
        </w:tc>
        <w:tc>
          <w:tcPr>
            <w:tcW w:w="1423"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 xml:space="preserve">74,357 </w:t>
            </w:r>
          </w:p>
        </w:tc>
        <w:tc>
          <w:tcPr>
            <w:tcW w:w="1423"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 xml:space="preserve">74,722 </w:t>
            </w:r>
          </w:p>
        </w:tc>
      </w:tr>
      <w:tr w:rsidR="002826B1" w:rsidRPr="00361DF6">
        <w:trPr>
          <w:trHeight w:hRule="exact" w:val="964"/>
        </w:trPr>
        <w:tc>
          <w:tcPr>
            <w:tcW w:w="3153"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kern w:val="0"/>
                <w:sz w:val="24"/>
                <w:szCs w:val="24"/>
              </w:rPr>
              <w:t xml:space="preserve">        </w:t>
            </w:r>
            <w:r w:rsidRPr="00361DF6">
              <w:rPr>
                <w:rFonts w:cs="宋体" w:hint="eastAsia"/>
                <w:kern w:val="0"/>
                <w:sz w:val="24"/>
                <w:szCs w:val="24"/>
              </w:rPr>
              <w:t>义马市</w:t>
            </w:r>
          </w:p>
        </w:tc>
        <w:tc>
          <w:tcPr>
            <w:tcW w:w="1423"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 xml:space="preserve">51,218 </w:t>
            </w:r>
          </w:p>
        </w:tc>
        <w:tc>
          <w:tcPr>
            <w:tcW w:w="1423"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 xml:space="preserve">7,493 </w:t>
            </w:r>
          </w:p>
        </w:tc>
        <w:tc>
          <w:tcPr>
            <w:tcW w:w="1423"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 xml:space="preserve">25,061 </w:t>
            </w:r>
          </w:p>
        </w:tc>
        <w:tc>
          <w:tcPr>
            <w:tcW w:w="1423"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 xml:space="preserve">18,664 </w:t>
            </w:r>
          </w:p>
        </w:tc>
      </w:tr>
      <w:tr w:rsidR="002826B1" w:rsidRPr="00361DF6">
        <w:trPr>
          <w:trHeight w:hRule="exact" w:val="964"/>
        </w:trPr>
        <w:tc>
          <w:tcPr>
            <w:tcW w:w="3153"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kern w:val="0"/>
                <w:sz w:val="24"/>
                <w:szCs w:val="24"/>
              </w:rPr>
              <w:t xml:space="preserve">        </w:t>
            </w:r>
            <w:r w:rsidRPr="00361DF6">
              <w:rPr>
                <w:rFonts w:cs="宋体" w:hint="eastAsia"/>
                <w:kern w:val="0"/>
                <w:sz w:val="24"/>
                <w:szCs w:val="24"/>
              </w:rPr>
              <w:t>灵宝市</w:t>
            </w:r>
          </w:p>
        </w:tc>
        <w:tc>
          <w:tcPr>
            <w:tcW w:w="1423"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 xml:space="preserve">210,995 </w:t>
            </w:r>
          </w:p>
        </w:tc>
        <w:tc>
          <w:tcPr>
            <w:tcW w:w="1423"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 xml:space="preserve">11,104 </w:t>
            </w:r>
          </w:p>
        </w:tc>
        <w:tc>
          <w:tcPr>
            <w:tcW w:w="1423"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 xml:space="preserve">118,994 </w:t>
            </w:r>
          </w:p>
        </w:tc>
        <w:tc>
          <w:tcPr>
            <w:tcW w:w="1423"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 xml:space="preserve">80,897 </w:t>
            </w:r>
          </w:p>
        </w:tc>
      </w:tr>
      <w:tr w:rsidR="002826B1" w:rsidRPr="00361DF6">
        <w:trPr>
          <w:trHeight w:hRule="exact" w:val="964"/>
        </w:trPr>
        <w:tc>
          <w:tcPr>
            <w:tcW w:w="3153"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kern w:val="0"/>
                <w:sz w:val="24"/>
                <w:szCs w:val="24"/>
              </w:rPr>
              <w:t xml:space="preserve">        </w:t>
            </w:r>
            <w:r w:rsidRPr="00361DF6">
              <w:rPr>
                <w:rFonts w:cs="宋体" w:hint="eastAsia"/>
                <w:kern w:val="0"/>
                <w:sz w:val="24"/>
                <w:szCs w:val="24"/>
              </w:rPr>
              <w:t>渑池县</w:t>
            </w:r>
          </w:p>
        </w:tc>
        <w:tc>
          <w:tcPr>
            <w:tcW w:w="1423"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 xml:space="preserve">105,551 </w:t>
            </w:r>
          </w:p>
        </w:tc>
        <w:tc>
          <w:tcPr>
            <w:tcW w:w="1423" w:type="dxa"/>
            <w:tcBorders>
              <w:top w:val="nil"/>
              <w:left w:val="nil"/>
              <w:bottom w:val="single" w:sz="4" w:space="0" w:color="auto"/>
              <w:right w:val="single" w:sz="4" w:space="0" w:color="auto"/>
            </w:tcBorders>
            <w:noWrap/>
            <w:vAlign w:val="center"/>
          </w:tcPr>
          <w:p w:rsidR="002826B1" w:rsidRPr="002F1A6D" w:rsidRDefault="002826B1" w:rsidP="004147A0">
            <w:pPr>
              <w:widowControl/>
              <w:jc w:val="right"/>
              <w:rPr>
                <w:color w:val="000000"/>
                <w:kern w:val="0"/>
                <w:sz w:val="24"/>
                <w:szCs w:val="24"/>
              </w:rPr>
            </w:pPr>
            <w:r w:rsidRPr="002F1A6D">
              <w:rPr>
                <w:color w:val="000000"/>
                <w:kern w:val="0"/>
                <w:sz w:val="24"/>
                <w:szCs w:val="24"/>
              </w:rPr>
              <w:t xml:space="preserve">-5,467 </w:t>
            </w:r>
          </w:p>
        </w:tc>
        <w:tc>
          <w:tcPr>
            <w:tcW w:w="1423" w:type="dxa"/>
            <w:tcBorders>
              <w:top w:val="nil"/>
              <w:left w:val="nil"/>
              <w:bottom w:val="single" w:sz="4" w:space="0" w:color="auto"/>
              <w:right w:val="single" w:sz="4" w:space="0" w:color="auto"/>
            </w:tcBorders>
            <w:noWrap/>
            <w:vAlign w:val="center"/>
          </w:tcPr>
          <w:p w:rsidR="002826B1" w:rsidRPr="002F1A6D" w:rsidRDefault="002826B1" w:rsidP="004147A0">
            <w:pPr>
              <w:widowControl/>
              <w:jc w:val="right"/>
              <w:rPr>
                <w:color w:val="000000"/>
                <w:kern w:val="0"/>
                <w:sz w:val="24"/>
                <w:szCs w:val="24"/>
              </w:rPr>
            </w:pPr>
            <w:r w:rsidRPr="002F1A6D">
              <w:rPr>
                <w:color w:val="000000"/>
                <w:kern w:val="0"/>
                <w:sz w:val="24"/>
                <w:szCs w:val="24"/>
              </w:rPr>
              <w:t xml:space="preserve">53,136 </w:t>
            </w:r>
          </w:p>
        </w:tc>
        <w:tc>
          <w:tcPr>
            <w:tcW w:w="1423"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 xml:space="preserve">57,882 </w:t>
            </w:r>
          </w:p>
        </w:tc>
      </w:tr>
      <w:tr w:rsidR="002826B1" w:rsidRPr="00361DF6">
        <w:trPr>
          <w:trHeight w:hRule="exact" w:val="964"/>
        </w:trPr>
        <w:tc>
          <w:tcPr>
            <w:tcW w:w="3153"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kern w:val="0"/>
                <w:sz w:val="24"/>
                <w:szCs w:val="24"/>
              </w:rPr>
              <w:t xml:space="preserve">        </w:t>
            </w:r>
            <w:r w:rsidRPr="00361DF6">
              <w:rPr>
                <w:rFonts w:cs="宋体" w:hint="eastAsia"/>
                <w:kern w:val="0"/>
                <w:sz w:val="24"/>
                <w:szCs w:val="24"/>
              </w:rPr>
              <w:t>陕州区</w:t>
            </w:r>
          </w:p>
        </w:tc>
        <w:tc>
          <w:tcPr>
            <w:tcW w:w="1423"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 xml:space="preserve">119,319 </w:t>
            </w:r>
          </w:p>
        </w:tc>
        <w:tc>
          <w:tcPr>
            <w:tcW w:w="1423"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 xml:space="preserve">6,351 </w:t>
            </w:r>
          </w:p>
        </w:tc>
        <w:tc>
          <w:tcPr>
            <w:tcW w:w="1423"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 xml:space="preserve">56,340 </w:t>
            </w:r>
          </w:p>
        </w:tc>
        <w:tc>
          <w:tcPr>
            <w:tcW w:w="1423"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 xml:space="preserve">56,628 </w:t>
            </w:r>
          </w:p>
        </w:tc>
      </w:tr>
      <w:tr w:rsidR="002826B1" w:rsidRPr="00361DF6">
        <w:trPr>
          <w:trHeight w:hRule="exact" w:val="964"/>
        </w:trPr>
        <w:tc>
          <w:tcPr>
            <w:tcW w:w="3153"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kern w:val="0"/>
                <w:sz w:val="24"/>
                <w:szCs w:val="24"/>
              </w:rPr>
              <w:t xml:space="preserve">        </w:t>
            </w:r>
            <w:r w:rsidRPr="00361DF6">
              <w:rPr>
                <w:rFonts w:cs="宋体" w:hint="eastAsia"/>
                <w:kern w:val="0"/>
                <w:sz w:val="24"/>
                <w:szCs w:val="24"/>
              </w:rPr>
              <w:t>卢氏县</w:t>
            </w:r>
          </w:p>
        </w:tc>
        <w:tc>
          <w:tcPr>
            <w:tcW w:w="1423"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 xml:space="preserve">208,394 </w:t>
            </w:r>
          </w:p>
        </w:tc>
        <w:tc>
          <w:tcPr>
            <w:tcW w:w="1423"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 xml:space="preserve">8,169 </w:t>
            </w:r>
          </w:p>
        </w:tc>
        <w:tc>
          <w:tcPr>
            <w:tcW w:w="1423"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 xml:space="preserve">114,354 </w:t>
            </w:r>
          </w:p>
        </w:tc>
        <w:tc>
          <w:tcPr>
            <w:tcW w:w="1423"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 xml:space="preserve">85,871 </w:t>
            </w:r>
          </w:p>
        </w:tc>
      </w:tr>
      <w:tr w:rsidR="002826B1" w:rsidRPr="00361DF6">
        <w:trPr>
          <w:trHeight w:hRule="exact" w:val="964"/>
        </w:trPr>
        <w:tc>
          <w:tcPr>
            <w:tcW w:w="3153"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kern w:val="0"/>
                <w:sz w:val="24"/>
                <w:szCs w:val="24"/>
              </w:rPr>
              <w:t xml:space="preserve">        </w:t>
            </w:r>
            <w:r w:rsidRPr="00361DF6">
              <w:rPr>
                <w:rFonts w:cs="宋体" w:hint="eastAsia"/>
                <w:kern w:val="0"/>
                <w:sz w:val="24"/>
                <w:szCs w:val="24"/>
              </w:rPr>
              <w:t>湖滨区</w:t>
            </w:r>
          </w:p>
        </w:tc>
        <w:tc>
          <w:tcPr>
            <w:tcW w:w="1423"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 xml:space="preserve">49,273 </w:t>
            </w:r>
          </w:p>
        </w:tc>
        <w:tc>
          <w:tcPr>
            <w:tcW w:w="1423"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 xml:space="preserve">10,373 </w:t>
            </w:r>
          </w:p>
        </w:tc>
        <w:tc>
          <w:tcPr>
            <w:tcW w:w="1423"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 xml:space="preserve">15,939 </w:t>
            </w:r>
          </w:p>
        </w:tc>
        <w:tc>
          <w:tcPr>
            <w:tcW w:w="1423"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 xml:space="preserve">22,961 </w:t>
            </w:r>
          </w:p>
        </w:tc>
      </w:tr>
      <w:tr w:rsidR="002826B1" w:rsidRPr="00361DF6">
        <w:trPr>
          <w:trHeight w:hRule="exact" w:val="964"/>
        </w:trPr>
        <w:tc>
          <w:tcPr>
            <w:tcW w:w="3153"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kern w:val="0"/>
                <w:sz w:val="24"/>
                <w:szCs w:val="24"/>
              </w:rPr>
              <w:t xml:space="preserve">        </w:t>
            </w:r>
            <w:r w:rsidRPr="00361DF6">
              <w:rPr>
                <w:rFonts w:cs="宋体" w:hint="eastAsia"/>
                <w:kern w:val="0"/>
                <w:sz w:val="24"/>
                <w:szCs w:val="24"/>
              </w:rPr>
              <w:t>开发区</w:t>
            </w:r>
          </w:p>
        </w:tc>
        <w:tc>
          <w:tcPr>
            <w:tcW w:w="1423"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 xml:space="preserve">8,134 </w:t>
            </w:r>
          </w:p>
        </w:tc>
        <w:tc>
          <w:tcPr>
            <w:tcW w:w="1423"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 xml:space="preserve">2,076 </w:t>
            </w:r>
          </w:p>
        </w:tc>
        <w:tc>
          <w:tcPr>
            <w:tcW w:w="1423"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 xml:space="preserve">1,043 </w:t>
            </w:r>
          </w:p>
        </w:tc>
        <w:tc>
          <w:tcPr>
            <w:tcW w:w="1423"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 xml:space="preserve">5,015 </w:t>
            </w:r>
          </w:p>
        </w:tc>
      </w:tr>
      <w:tr w:rsidR="002826B1" w:rsidRPr="00361DF6">
        <w:trPr>
          <w:trHeight w:hRule="exact" w:val="964"/>
        </w:trPr>
        <w:tc>
          <w:tcPr>
            <w:tcW w:w="3153" w:type="dxa"/>
            <w:tcBorders>
              <w:top w:val="nil"/>
              <w:left w:val="single" w:sz="4" w:space="0" w:color="auto"/>
              <w:bottom w:val="single" w:sz="4" w:space="0" w:color="auto"/>
              <w:right w:val="single" w:sz="4" w:space="0" w:color="auto"/>
            </w:tcBorders>
            <w:vAlign w:val="center"/>
          </w:tcPr>
          <w:p w:rsidR="002826B1" w:rsidRPr="00361DF6" w:rsidRDefault="002826B1" w:rsidP="004147A0">
            <w:pPr>
              <w:widowControl/>
              <w:jc w:val="right"/>
              <w:rPr>
                <w:kern w:val="0"/>
                <w:sz w:val="24"/>
                <w:szCs w:val="24"/>
              </w:rPr>
            </w:pPr>
            <w:r w:rsidRPr="00361DF6">
              <w:rPr>
                <w:kern w:val="0"/>
                <w:sz w:val="24"/>
                <w:szCs w:val="24"/>
              </w:rPr>
              <w:t xml:space="preserve">      </w:t>
            </w:r>
            <w:r w:rsidRPr="00361DF6">
              <w:rPr>
                <w:rFonts w:cs="宋体" w:hint="eastAsia"/>
                <w:kern w:val="0"/>
                <w:sz w:val="24"/>
                <w:szCs w:val="24"/>
              </w:rPr>
              <w:t>城乡一体化示范区</w:t>
            </w:r>
          </w:p>
        </w:tc>
        <w:tc>
          <w:tcPr>
            <w:tcW w:w="1423"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 xml:space="preserve">17,739 </w:t>
            </w:r>
          </w:p>
        </w:tc>
        <w:tc>
          <w:tcPr>
            <w:tcW w:w="1423"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 xml:space="preserve">4,299 </w:t>
            </w:r>
          </w:p>
        </w:tc>
        <w:tc>
          <w:tcPr>
            <w:tcW w:w="1423"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 xml:space="preserve">2,396 </w:t>
            </w:r>
          </w:p>
        </w:tc>
        <w:tc>
          <w:tcPr>
            <w:tcW w:w="1423"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 xml:space="preserve">11,044 </w:t>
            </w:r>
          </w:p>
        </w:tc>
      </w:tr>
    </w:tbl>
    <w:p w:rsidR="002826B1" w:rsidRPr="00361DF6" w:rsidRDefault="002826B1" w:rsidP="00391CCB">
      <w:pPr>
        <w:adjustRightInd w:val="0"/>
        <w:snapToGrid w:val="0"/>
        <w:spacing w:line="640" w:lineRule="exact"/>
        <w:jc w:val="center"/>
        <w:outlineLvl w:val="0"/>
        <w:rPr>
          <w:rFonts w:eastAsia="黑体"/>
          <w:sz w:val="32"/>
          <w:szCs w:val="32"/>
        </w:rPr>
      </w:pPr>
      <w:r w:rsidRPr="00361DF6">
        <w:rPr>
          <w:rFonts w:eastAsia="黑体"/>
          <w:sz w:val="32"/>
          <w:szCs w:val="32"/>
        </w:rPr>
        <w:br w:type="page"/>
      </w:r>
      <w:r w:rsidRPr="00391CCB">
        <w:rPr>
          <w:rFonts w:ascii="方正大标宋简体" w:eastAsia="方正大标宋简体" w:cs="方正大标宋简体"/>
          <w:color w:val="000000"/>
          <w:sz w:val="40"/>
          <w:szCs w:val="40"/>
        </w:rPr>
        <w:t>2017</w:t>
      </w:r>
      <w:r w:rsidRPr="00391CCB">
        <w:rPr>
          <w:rFonts w:ascii="方正大标宋简体" w:eastAsia="方正大标宋简体" w:cs="方正大标宋简体" w:hint="eastAsia"/>
          <w:color w:val="000000"/>
          <w:sz w:val="40"/>
          <w:szCs w:val="40"/>
        </w:rPr>
        <w:t>年全市政府性基金收入决算表（</w:t>
      </w:r>
      <w:r w:rsidRPr="00391CCB">
        <w:rPr>
          <w:rFonts w:ascii="方正大标宋简体" w:eastAsia="方正大标宋简体" w:cs="方正大标宋简体"/>
          <w:color w:val="000000"/>
          <w:sz w:val="40"/>
          <w:szCs w:val="40"/>
        </w:rPr>
        <w:t>13</w:t>
      </w:r>
      <w:r w:rsidRPr="00391CCB">
        <w:rPr>
          <w:rFonts w:ascii="方正大标宋简体" w:eastAsia="方正大标宋简体" w:cs="方正大标宋简体" w:hint="eastAsia"/>
          <w:color w:val="000000"/>
          <w:sz w:val="40"/>
          <w:szCs w:val="40"/>
        </w:rPr>
        <w:t>）</w:t>
      </w:r>
    </w:p>
    <w:p w:rsidR="002826B1" w:rsidRPr="00391CCB" w:rsidRDefault="002826B1" w:rsidP="00391CCB">
      <w:pPr>
        <w:adjustRightInd w:val="0"/>
        <w:snapToGrid w:val="0"/>
        <w:spacing w:line="640" w:lineRule="exact"/>
        <w:jc w:val="center"/>
        <w:outlineLvl w:val="0"/>
        <w:rPr>
          <w:rFonts w:eastAsia="仿宋_GB2312"/>
          <w:color w:val="000000"/>
          <w:sz w:val="30"/>
          <w:szCs w:val="30"/>
        </w:rPr>
      </w:pPr>
      <w:r>
        <w:rPr>
          <w:rFonts w:eastAsia="仿宋_GB2312"/>
          <w:color w:val="000000"/>
          <w:sz w:val="30"/>
          <w:szCs w:val="30"/>
        </w:rPr>
        <w:t xml:space="preserve">                                                </w:t>
      </w:r>
      <w:r w:rsidRPr="00391CCB">
        <w:rPr>
          <w:rFonts w:eastAsia="仿宋_GB2312" w:cs="仿宋_GB2312" w:hint="eastAsia"/>
          <w:color w:val="000000"/>
          <w:sz w:val="30"/>
          <w:szCs w:val="30"/>
        </w:rPr>
        <w:t>单位：万元</w:t>
      </w:r>
    </w:p>
    <w:tbl>
      <w:tblPr>
        <w:tblW w:w="9031" w:type="dxa"/>
        <w:jc w:val="center"/>
        <w:tblLayout w:type="fixed"/>
        <w:tblLook w:val="0000"/>
      </w:tblPr>
      <w:tblGrid>
        <w:gridCol w:w="2766"/>
        <w:gridCol w:w="1253"/>
        <w:gridCol w:w="1253"/>
        <w:gridCol w:w="1253"/>
        <w:gridCol w:w="1253"/>
        <w:gridCol w:w="1253"/>
      </w:tblGrid>
      <w:tr w:rsidR="002826B1" w:rsidRPr="00361DF6">
        <w:trPr>
          <w:trHeight w:val="885"/>
          <w:jc w:val="center"/>
        </w:trPr>
        <w:tc>
          <w:tcPr>
            <w:tcW w:w="2766" w:type="dxa"/>
            <w:tcBorders>
              <w:top w:val="single" w:sz="4" w:space="0" w:color="auto"/>
              <w:left w:val="single" w:sz="4" w:space="0" w:color="auto"/>
              <w:bottom w:val="single" w:sz="4" w:space="0" w:color="auto"/>
              <w:right w:val="single" w:sz="4" w:space="0" w:color="auto"/>
            </w:tcBorders>
            <w:vAlign w:val="center"/>
          </w:tcPr>
          <w:p w:rsidR="002826B1" w:rsidRPr="00391CCB"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预算科目</w:t>
            </w:r>
          </w:p>
        </w:tc>
        <w:tc>
          <w:tcPr>
            <w:tcW w:w="1253" w:type="dxa"/>
            <w:tcBorders>
              <w:top w:val="single" w:sz="4" w:space="0" w:color="auto"/>
              <w:left w:val="nil"/>
              <w:bottom w:val="single" w:sz="4" w:space="0" w:color="auto"/>
              <w:right w:val="single" w:sz="4" w:space="0" w:color="auto"/>
            </w:tcBorders>
            <w:vAlign w:val="center"/>
          </w:tcPr>
          <w:p w:rsidR="002826B1"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年初</w:t>
            </w:r>
          </w:p>
          <w:p w:rsidR="002826B1" w:rsidRPr="00391CCB"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预算数</w:t>
            </w:r>
          </w:p>
        </w:tc>
        <w:tc>
          <w:tcPr>
            <w:tcW w:w="1253" w:type="dxa"/>
            <w:tcBorders>
              <w:top w:val="single" w:sz="4" w:space="0" w:color="auto"/>
              <w:left w:val="nil"/>
              <w:bottom w:val="single" w:sz="4" w:space="0" w:color="auto"/>
              <w:right w:val="single" w:sz="4" w:space="0" w:color="auto"/>
            </w:tcBorders>
            <w:vAlign w:val="center"/>
          </w:tcPr>
          <w:p w:rsidR="002826B1"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调整</w:t>
            </w:r>
          </w:p>
          <w:p w:rsidR="002826B1" w:rsidRPr="00391CCB"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预算数</w:t>
            </w:r>
          </w:p>
        </w:tc>
        <w:tc>
          <w:tcPr>
            <w:tcW w:w="1253" w:type="dxa"/>
            <w:tcBorders>
              <w:top w:val="single" w:sz="4" w:space="0" w:color="auto"/>
              <w:left w:val="nil"/>
              <w:bottom w:val="single" w:sz="4" w:space="0" w:color="auto"/>
              <w:right w:val="single" w:sz="4" w:space="0" w:color="auto"/>
            </w:tcBorders>
            <w:vAlign w:val="center"/>
          </w:tcPr>
          <w:p w:rsidR="002826B1" w:rsidRPr="00391CCB"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决算数</w:t>
            </w:r>
          </w:p>
        </w:tc>
        <w:tc>
          <w:tcPr>
            <w:tcW w:w="1253" w:type="dxa"/>
            <w:tcBorders>
              <w:top w:val="single" w:sz="4" w:space="0" w:color="auto"/>
              <w:left w:val="nil"/>
              <w:bottom w:val="single" w:sz="4" w:space="0" w:color="auto"/>
              <w:right w:val="single" w:sz="4" w:space="0" w:color="auto"/>
            </w:tcBorders>
            <w:vAlign w:val="center"/>
          </w:tcPr>
          <w:p w:rsidR="002826B1"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为调整</w:t>
            </w:r>
          </w:p>
          <w:p w:rsidR="002826B1" w:rsidRPr="00391CCB" w:rsidRDefault="002826B1" w:rsidP="00391CCB">
            <w:pPr>
              <w:widowControl/>
              <w:spacing w:line="360" w:lineRule="exact"/>
              <w:jc w:val="center"/>
              <w:rPr>
                <w:rFonts w:ascii="黑体" w:eastAsia="黑体" w:hAnsi="黑体" w:cs="黑体"/>
                <w:kern w:val="0"/>
                <w:sz w:val="24"/>
                <w:szCs w:val="24"/>
              </w:rPr>
            </w:pPr>
            <w:r w:rsidRPr="00391CCB">
              <w:rPr>
                <w:rFonts w:ascii="黑体" w:eastAsia="黑体" w:hAnsi="黑体" w:cs="黑体" w:hint="eastAsia"/>
                <w:kern w:val="0"/>
                <w:sz w:val="24"/>
                <w:szCs w:val="24"/>
              </w:rPr>
              <w:t>预算数</w:t>
            </w:r>
            <w:r w:rsidRPr="00391CCB">
              <w:rPr>
                <w:rFonts w:ascii="黑体" w:eastAsia="黑体" w:hAnsi="黑体" w:cs="黑体"/>
                <w:kern w:val="0"/>
                <w:sz w:val="24"/>
                <w:szCs w:val="24"/>
              </w:rPr>
              <w:t>%</w:t>
            </w:r>
          </w:p>
        </w:tc>
        <w:tc>
          <w:tcPr>
            <w:tcW w:w="1253" w:type="dxa"/>
            <w:tcBorders>
              <w:top w:val="single" w:sz="4" w:space="0" w:color="auto"/>
              <w:left w:val="nil"/>
              <w:bottom w:val="single" w:sz="4" w:space="0" w:color="auto"/>
              <w:right w:val="single" w:sz="4" w:space="0" w:color="auto"/>
            </w:tcBorders>
            <w:vAlign w:val="center"/>
          </w:tcPr>
          <w:p w:rsidR="002826B1"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比上年</w:t>
            </w:r>
          </w:p>
          <w:p w:rsidR="002826B1" w:rsidRPr="00391CCB" w:rsidRDefault="002826B1" w:rsidP="00391CCB">
            <w:pPr>
              <w:widowControl/>
              <w:spacing w:line="360" w:lineRule="exact"/>
              <w:jc w:val="center"/>
              <w:rPr>
                <w:rFonts w:ascii="黑体" w:eastAsia="黑体" w:hAnsi="黑体" w:cs="黑体"/>
                <w:kern w:val="0"/>
                <w:sz w:val="24"/>
                <w:szCs w:val="24"/>
              </w:rPr>
            </w:pPr>
            <w:r w:rsidRPr="00391CCB">
              <w:rPr>
                <w:rFonts w:ascii="黑体" w:eastAsia="黑体" w:hAnsi="黑体" w:cs="黑体" w:hint="eastAsia"/>
                <w:kern w:val="0"/>
                <w:sz w:val="24"/>
                <w:szCs w:val="24"/>
              </w:rPr>
              <w:t>增长</w:t>
            </w:r>
            <w:r w:rsidRPr="00391CCB">
              <w:rPr>
                <w:rFonts w:ascii="黑体" w:eastAsia="黑体" w:hAnsi="黑体" w:cs="黑体"/>
                <w:kern w:val="0"/>
                <w:sz w:val="24"/>
                <w:szCs w:val="24"/>
              </w:rPr>
              <w:t>%</w:t>
            </w:r>
          </w:p>
        </w:tc>
      </w:tr>
      <w:tr w:rsidR="002826B1" w:rsidRPr="00361DF6">
        <w:trPr>
          <w:trHeight w:hRule="exact" w:val="964"/>
          <w:jc w:val="center"/>
        </w:trPr>
        <w:tc>
          <w:tcPr>
            <w:tcW w:w="2766" w:type="dxa"/>
            <w:tcBorders>
              <w:top w:val="nil"/>
              <w:left w:val="single" w:sz="4" w:space="0" w:color="auto"/>
              <w:bottom w:val="single" w:sz="4" w:space="0" w:color="auto"/>
              <w:right w:val="single" w:sz="4" w:space="0" w:color="auto"/>
            </w:tcBorders>
            <w:noWrap/>
            <w:vAlign w:val="center"/>
          </w:tcPr>
          <w:p w:rsidR="002826B1" w:rsidRPr="00474D5F" w:rsidRDefault="002826B1" w:rsidP="00474D5F">
            <w:pPr>
              <w:widowControl/>
              <w:spacing w:line="340" w:lineRule="exact"/>
              <w:jc w:val="left"/>
              <w:rPr>
                <w:spacing w:val="-8"/>
                <w:kern w:val="0"/>
                <w:sz w:val="24"/>
                <w:szCs w:val="24"/>
              </w:rPr>
            </w:pPr>
            <w:r w:rsidRPr="00474D5F">
              <w:rPr>
                <w:rFonts w:cs="宋体" w:hint="eastAsia"/>
                <w:spacing w:val="-8"/>
                <w:kern w:val="0"/>
                <w:sz w:val="24"/>
                <w:szCs w:val="24"/>
              </w:rPr>
              <w:t>国有土地使用权出让收入</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169,826</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169,826</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371,162</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218.6 </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123.4 </w:t>
            </w:r>
          </w:p>
        </w:tc>
      </w:tr>
      <w:tr w:rsidR="002826B1" w:rsidRPr="00361DF6">
        <w:trPr>
          <w:trHeight w:hRule="exact" w:val="964"/>
          <w:jc w:val="center"/>
        </w:trPr>
        <w:tc>
          <w:tcPr>
            <w:tcW w:w="2766" w:type="dxa"/>
            <w:tcBorders>
              <w:top w:val="nil"/>
              <w:left w:val="single" w:sz="4" w:space="0" w:color="auto"/>
              <w:bottom w:val="single" w:sz="4" w:space="0" w:color="auto"/>
              <w:right w:val="single" w:sz="4" w:space="0" w:color="auto"/>
            </w:tcBorders>
            <w:noWrap/>
            <w:vAlign w:val="center"/>
          </w:tcPr>
          <w:p w:rsidR="002826B1" w:rsidRPr="002F1A6D" w:rsidRDefault="002826B1" w:rsidP="00474D5F">
            <w:pPr>
              <w:widowControl/>
              <w:spacing w:line="340" w:lineRule="exact"/>
              <w:jc w:val="left"/>
              <w:rPr>
                <w:kern w:val="0"/>
                <w:sz w:val="24"/>
                <w:szCs w:val="24"/>
              </w:rPr>
            </w:pPr>
            <w:r w:rsidRPr="00474D5F">
              <w:rPr>
                <w:rFonts w:cs="宋体" w:hint="eastAsia"/>
                <w:spacing w:val="-8"/>
                <w:kern w:val="0"/>
                <w:sz w:val="24"/>
                <w:szCs w:val="24"/>
              </w:rPr>
              <w:t>城市基础设施配套费收入</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5,010</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5,010</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16,922</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337.8 </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298.7 </w:t>
            </w:r>
          </w:p>
        </w:tc>
      </w:tr>
      <w:tr w:rsidR="002826B1" w:rsidRPr="00361DF6">
        <w:trPr>
          <w:trHeight w:hRule="exact" w:val="964"/>
          <w:jc w:val="center"/>
        </w:trPr>
        <w:tc>
          <w:tcPr>
            <w:tcW w:w="2766" w:type="dxa"/>
            <w:tcBorders>
              <w:top w:val="nil"/>
              <w:left w:val="single" w:sz="4" w:space="0" w:color="auto"/>
              <w:bottom w:val="single" w:sz="4" w:space="0" w:color="auto"/>
              <w:right w:val="single" w:sz="4" w:space="0" w:color="auto"/>
            </w:tcBorders>
            <w:noWrap/>
            <w:vAlign w:val="center"/>
          </w:tcPr>
          <w:p w:rsidR="002826B1" w:rsidRPr="002F1A6D" w:rsidRDefault="002826B1" w:rsidP="00474D5F">
            <w:pPr>
              <w:widowControl/>
              <w:spacing w:line="340" w:lineRule="exact"/>
              <w:jc w:val="left"/>
              <w:rPr>
                <w:kern w:val="0"/>
                <w:sz w:val="24"/>
                <w:szCs w:val="24"/>
              </w:rPr>
            </w:pPr>
            <w:r w:rsidRPr="002F1A6D">
              <w:rPr>
                <w:rFonts w:cs="宋体" w:hint="eastAsia"/>
                <w:kern w:val="0"/>
                <w:sz w:val="24"/>
                <w:szCs w:val="24"/>
              </w:rPr>
              <w:t>国有土地收益基金收入</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2,587</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2,587</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7,625</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294.7 </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182.1 </w:t>
            </w:r>
          </w:p>
        </w:tc>
      </w:tr>
      <w:tr w:rsidR="002826B1" w:rsidRPr="00361DF6">
        <w:trPr>
          <w:trHeight w:hRule="exact" w:val="964"/>
          <w:jc w:val="center"/>
        </w:trPr>
        <w:tc>
          <w:tcPr>
            <w:tcW w:w="2766" w:type="dxa"/>
            <w:tcBorders>
              <w:top w:val="nil"/>
              <w:left w:val="single" w:sz="4" w:space="0" w:color="auto"/>
              <w:bottom w:val="single" w:sz="4" w:space="0" w:color="auto"/>
              <w:right w:val="single" w:sz="4" w:space="0" w:color="auto"/>
            </w:tcBorders>
            <w:noWrap/>
            <w:vAlign w:val="center"/>
          </w:tcPr>
          <w:p w:rsidR="002826B1" w:rsidRPr="002F1A6D" w:rsidRDefault="002826B1" w:rsidP="00474D5F">
            <w:pPr>
              <w:widowControl/>
              <w:spacing w:line="340" w:lineRule="exact"/>
              <w:jc w:val="left"/>
              <w:rPr>
                <w:kern w:val="0"/>
                <w:sz w:val="24"/>
                <w:szCs w:val="24"/>
              </w:rPr>
            </w:pPr>
            <w:r w:rsidRPr="002F1A6D">
              <w:rPr>
                <w:rFonts w:cs="宋体" w:hint="eastAsia"/>
                <w:kern w:val="0"/>
                <w:sz w:val="24"/>
                <w:szCs w:val="24"/>
              </w:rPr>
              <w:t>农业土地开发资金收入</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2,224</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2,224</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2,500</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112.4 </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5.8 </w:t>
            </w:r>
          </w:p>
        </w:tc>
      </w:tr>
      <w:tr w:rsidR="002826B1" w:rsidRPr="00361DF6">
        <w:trPr>
          <w:trHeight w:hRule="exact" w:val="964"/>
          <w:jc w:val="center"/>
        </w:trPr>
        <w:tc>
          <w:tcPr>
            <w:tcW w:w="2766" w:type="dxa"/>
            <w:tcBorders>
              <w:top w:val="nil"/>
              <w:left w:val="single" w:sz="4" w:space="0" w:color="auto"/>
              <w:bottom w:val="single" w:sz="4" w:space="0" w:color="auto"/>
              <w:right w:val="single" w:sz="4" w:space="0" w:color="auto"/>
            </w:tcBorders>
            <w:noWrap/>
            <w:vAlign w:val="center"/>
          </w:tcPr>
          <w:p w:rsidR="002826B1" w:rsidRPr="002F1A6D" w:rsidRDefault="002826B1" w:rsidP="00474D5F">
            <w:pPr>
              <w:widowControl/>
              <w:spacing w:line="340" w:lineRule="exact"/>
              <w:jc w:val="left"/>
              <w:rPr>
                <w:kern w:val="0"/>
                <w:sz w:val="24"/>
                <w:szCs w:val="24"/>
              </w:rPr>
            </w:pPr>
            <w:r w:rsidRPr="002F1A6D">
              <w:rPr>
                <w:rFonts w:cs="宋体" w:hint="eastAsia"/>
                <w:kern w:val="0"/>
                <w:sz w:val="24"/>
                <w:szCs w:val="24"/>
              </w:rPr>
              <w:t>城市公用事业附加收入</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3,667</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3,667</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1,960</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53.4 </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-43.9 </w:t>
            </w:r>
          </w:p>
        </w:tc>
      </w:tr>
      <w:tr w:rsidR="002826B1" w:rsidRPr="00361DF6">
        <w:trPr>
          <w:trHeight w:hRule="exact" w:val="964"/>
          <w:jc w:val="center"/>
        </w:trPr>
        <w:tc>
          <w:tcPr>
            <w:tcW w:w="2766" w:type="dxa"/>
            <w:tcBorders>
              <w:top w:val="nil"/>
              <w:left w:val="single" w:sz="4" w:space="0" w:color="auto"/>
              <w:bottom w:val="single" w:sz="4" w:space="0" w:color="auto"/>
              <w:right w:val="single" w:sz="4" w:space="0" w:color="auto"/>
            </w:tcBorders>
            <w:noWrap/>
            <w:vAlign w:val="center"/>
          </w:tcPr>
          <w:p w:rsidR="002826B1" w:rsidRPr="002F1A6D" w:rsidRDefault="002826B1" w:rsidP="00474D5F">
            <w:pPr>
              <w:widowControl/>
              <w:spacing w:line="340" w:lineRule="exact"/>
              <w:jc w:val="left"/>
              <w:rPr>
                <w:kern w:val="0"/>
                <w:sz w:val="24"/>
                <w:szCs w:val="24"/>
              </w:rPr>
            </w:pPr>
            <w:r w:rsidRPr="002F1A6D">
              <w:rPr>
                <w:rFonts w:cs="宋体" w:hint="eastAsia"/>
                <w:kern w:val="0"/>
                <w:sz w:val="24"/>
                <w:szCs w:val="24"/>
              </w:rPr>
              <w:t>新型墙体材料专项基金收入</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882</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882</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499</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56.6 </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-43.0 </w:t>
            </w:r>
          </w:p>
        </w:tc>
      </w:tr>
      <w:tr w:rsidR="002826B1" w:rsidRPr="00361DF6">
        <w:trPr>
          <w:trHeight w:hRule="exact" w:val="964"/>
          <w:jc w:val="center"/>
        </w:trPr>
        <w:tc>
          <w:tcPr>
            <w:tcW w:w="2766" w:type="dxa"/>
            <w:tcBorders>
              <w:top w:val="nil"/>
              <w:left w:val="single" w:sz="4" w:space="0" w:color="auto"/>
              <w:bottom w:val="single" w:sz="4" w:space="0" w:color="auto"/>
              <w:right w:val="single" w:sz="4" w:space="0" w:color="auto"/>
            </w:tcBorders>
            <w:noWrap/>
            <w:vAlign w:val="center"/>
          </w:tcPr>
          <w:p w:rsidR="002826B1" w:rsidRPr="002F1A6D" w:rsidRDefault="002826B1" w:rsidP="00474D5F">
            <w:pPr>
              <w:widowControl/>
              <w:spacing w:line="340" w:lineRule="exact"/>
              <w:jc w:val="left"/>
              <w:rPr>
                <w:kern w:val="0"/>
                <w:sz w:val="24"/>
                <w:szCs w:val="24"/>
              </w:rPr>
            </w:pPr>
            <w:r w:rsidRPr="002F1A6D">
              <w:rPr>
                <w:rFonts w:cs="宋体" w:hint="eastAsia"/>
                <w:kern w:val="0"/>
                <w:sz w:val="24"/>
                <w:szCs w:val="24"/>
              </w:rPr>
              <w:t>污水处理费收入</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3,071</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3,071</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3,612</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117.6 </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30.3 </w:t>
            </w:r>
          </w:p>
        </w:tc>
      </w:tr>
      <w:tr w:rsidR="002826B1" w:rsidRPr="00361DF6">
        <w:trPr>
          <w:trHeight w:hRule="exact" w:val="964"/>
          <w:jc w:val="center"/>
        </w:trPr>
        <w:tc>
          <w:tcPr>
            <w:tcW w:w="2766" w:type="dxa"/>
            <w:tcBorders>
              <w:top w:val="nil"/>
              <w:left w:val="single" w:sz="4" w:space="0" w:color="auto"/>
              <w:bottom w:val="single" w:sz="4" w:space="0" w:color="auto"/>
              <w:right w:val="single" w:sz="4" w:space="0" w:color="auto"/>
            </w:tcBorders>
            <w:noWrap/>
            <w:vAlign w:val="center"/>
          </w:tcPr>
          <w:p w:rsidR="002826B1" w:rsidRPr="002F1A6D" w:rsidRDefault="002826B1" w:rsidP="00474D5F">
            <w:pPr>
              <w:widowControl/>
              <w:spacing w:line="340" w:lineRule="exact"/>
              <w:jc w:val="left"/>
              <w:rPr>
                <w:kern w:val="0"/>
                <w:sz w:val="24"/>
                <w:szCs w:val="24"/>
              </w:rPr>
            </w:pPr>
            <w:r w:rsidRPr="002F1A6D">
              <w:rPr>
                <w:rFonts w:cs="宋体" w:hint="eastAsia"/>
                <w:kern w:val="0"/>
                <w:sz w:val="24"/>
                <w:szCs w:val="24"/>
              </w:rPr>
              <w:t>彩票发行机构和彩票销售机构的业务费用</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910</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910</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587</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64.5 </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24.9 </w:t>
            </w:r>
          </w:p>
        </w:tc>
      </w:tr>
      <w:tr w:rsidR="002826B1" w:rsidRPr="00361DF6">
        <w:trPr>
          <w:trHeight w:hRule="exact" w:val="964"/>
          <w:jc w:val="center"/>
        </w:trPr>
        <w:tc>
          <w:tcPr>
            <w:tcW w:w="2766" w:type="dxa"/>
            <w:tcBorders>
              <w:top w:val="nil"/>
              <w:left w:val="single" w:sz="4" w:space="0" w:color="auto"/>
              <w:bottom w:val="single" w:sz="4" w:space="0" w:color="auto"/>
              <w:right w:val="single" w:sz="4" w:space="0" w:color="auto"/>
            </w:tcBorders>
            <w:noWrap/>
            <w:vAlign w:val="center"/>
          </w:tcPr>
          <w:p w:rsidR="002826B1" w:rsidRPr="002F1A6D" w:rsidRDefault="002826B1" w:rsidP="00474D5F">
            <w:pPr>
              <w:widowControl/>
              <w:spacing w:line="340" w:lineRule="exact"/>
              <w:jc w:val="left"/>
              <w:rPr>
                <w:kern w:val="0"/>
                <w:sz w:val="24"/>
                <w:szCs w:val="24"/>
              </w:rPr>
            </w:pPr>
            <w:r w:rsidRPr="002F1A6D">
              <w:rPr>
                <w:rFonts w:cs="宋体" w:hint="eastAsia"/>
                <w:kern w:val="0"/>
                <w:sz w:val="24"/>
                <w:szCs w:val="24"/>
              </w:rPr>
              <w:t>其他政府性基金收入</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rFonts w:cs="宋体" w:hint="eastAsia"/>
                <w:kern w:val="0"/>
                <w:sz w:val="24"/>
                <w:szCs w:val="24"/>
              </w:rPr>
              <w:t xml:space="preserve">　</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rFonts w:cs="宋体" w:hint="eastAsia"/>
                <w:kern w:val="0"/>
                <w:sz w:val="24"/>
                <w:szCs w:val="24"/>
              </w:rPr>
              <w:t xml:space="preserve">　</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211</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rFonts w:cs="宋体" w:hint="eastAsia"/>
                <w:kern w:val="0"/>
                <w:sz w:val="24"/>
                <w:szCs w:val="24"/>
              </w:rPr>
              <w:t xml:space="preserve">　</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904.8 </w:t>
            </w:r>
          </w:p>
        </w:tc>
      </w:tr>
      <w:tr w:rsidR="002826B1" w:rsidRPr="00361DF6">
        <w:trPr>
          <w:trHeight w:hRule="exact" w:val="964"/>
          <w:jc w:val="center"/>
        </w:trPr>
        <w:tc>
          <w:tcPr>
            <w:tcW w:w="2766"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center"/>
              <w:rPr>
                <w:b/>
                <w:bCs/>
                <w:kern w:val="0"/>
                <w:sz w:val="24"/>
                <w:szCs w:val="24"/>
              </w:rPr>
            </w:pPr>
            <w:r w:rsidRPr="00361DF6">
              <w:rPr>
                <w:rFonts w:cs="宋体" w:hint="eastAsia"/>
                <w:b/>
                <w:bCs/>
                <w:kern w:val="0"/>
                <w:sz w:val="24"/>
                <w:szCs w:val="24"/>
              </w:rPr>
              <w:t>合</w:t>
            </w:r>
            <w:r w:rsidRPr="00361DF6">
              <w:rPr>
                <w:b/>
                <w:bCs/>
                <w:kern w:val="0"/>
                <w:sz w:val="24"/>
                <w:szCs w:val="24"/>
              </w:rPr>
              <w:t xml:space="preserve">    </w:t>
            </w:r>
            <w:r w:rsidRPr="00361DF6">
              <w:rPr>
                <w:rFonts w:cs="宋体" w:hint="eastAsia"/>
                <w:b/>
                <w:bCs/>
                <w:kern w:val="0"/>
                <w:sz w:val="24"/>
                <w:szCs w:val="24"/>
              </w:rPr>
              <w:t>计</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b/>
                <w:bCs/>
                <w:kern w:val="0"/>
                <w:sz w:val="24"/>
                <w:szCs w:val="24"/>
              </w:rPr>
            </w:pPr>
            <w:r w:rsidRPr="00361DF6">
              <w:rPr>
                <w:b/>
                <w:bCs/>
                <w:kern w:val="0"/>
                <w:sz w:val="24"/>
                <w:szCs w:val="24"/>
              </w:rPr>
              <w:t>188,177</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b/>
                <w:bCs/>
                <w:kern w:val="0"/>
                <w:sz w:val="24"/>
                <w:szCs w:val="24"/>
              </w:rPr>
            </w:pPr>
            <w:r w:rsidRPr="00361DF6">
              <w:rPr>
                <w:b/>
                <w:bCs/>
                <w:kern w:val="0"/>
                <w:sz w:val="24"/>
                <w:szCs w:val="24"/>
              </w:rPr>
              <w:t>188,177</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b/>
                <w:bCs/>
                <w:kern w:val="0"/>
                <w:sz w:val="24"/>
                <w:szCs w:val="24"/>
              </w:rPr>
            </w:pPr>
            <w:r w:rsidRPr="00361DF6">
              <w:rPr>
                <w:b/>
                <w:bCs/>
                <w:kern w:val="0"/>
                <w:sz w:val="24"/>
                <w:szCs w:val="24"/>
              </w:rPr>
              <w:t>405,078</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b/>
                <w:bCs/>
                <w:kern w:val="0"/>
                <w:sz w:val="24"/>
                <w:szCs w:val="24"/>
              </w:rPr>
            </w:pPr>
            <w:r w:rsidRPr="00361DF6">
              <w:rPr>
                <w:b/>
                <w:bCs/>
                <w:kern w:val="0"/>
                <w:sz w:val="24"/>
                <w:szCs w:val="24"/>
              </w:rPr>
              <w:t xml:space="preserve">215.3 </w:t>
            </w:r>
          </w:p>
        </w:tc>
        <w:tc>
          <w:tcPr>
            <w:tcW w:w="1253"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b/>
                <w:bCs/>
                <w:kern w:val="0"/>
                <w:sz w:val="24"/>
                <w:szCs w:val="24"/>
              </w:rPr>
            </w:pPr>
            <w:r w:rsidRPr="00361DF6">
              <w:rPr>
                <w:b/>
                <w:bCs/>
                <w:kern w:val="0"/>
                <w:sz w:val="24"/>
                <w:szCs w:val="24"/>
              </w:rPr>
              <w:t xml:space="preserve">121.3 </w:t>
            </w:r>
          </w:p>
        </w:tc>
      </w:tr>
    </w:tbl>
    <w:p w:rsidR="002826B1" w:rsidRPr="00361DF6" w:rsidRDefault="002826B1">
      <w:pPr>
        <w:adjustRightInd w:val="0"/>
        <w:snapToGrid w:val="0"/>
        <w:spacing w:line="640" w:lineRule="exact"/>
        <w:outlineLvl w:val="0"/>
        <w:rPr>
          <w:rFonts w:eastAsia="黑体"/>
          <w:sz w:val="32"/>
          <w:szCs w:val="32"/>
        </w:rPr>
      </w:pPr>
    </w:p>
    <w:p w:rsidR="002826B1" w:rsidRPr="00361DF6" w:rsidRDefault="002826B1" w:rsidP="00391CCB">
      <w:pPr>
        <w:adjustRightInd w:val="0"/>
        <w:snapToGrid w:val="0"/>
        <w:spacing w:line="640" w:lineRule="exact"/>
        <w:jc w:val="center"/>
        <w:outlineLvl w:val="0"/>
        <w:rPr>
          <w:rFonts w:eastAsia="黑体"/>
          <w:sz w:val="32"/>
          <w:szCs w:val="32"/>
        </w:rPr>
      </w:pPr>
      <w:r w:rsidRPr="00361DF6">
        <w:rPr>
          <w:rFonts w:eastAsia="黑体"/>
          <w:sz w:val="32"/>
          <w:szCs w:val="32"/>
        </w:rPr>
        <w:br w:type="page"/>
      </w:r>
      <w:r w:rsidRPr="00391CCB">
        <w:rPr>
          <w:rFonts w:ascii="方正大标宋简体" w:eastAsia="方正大标宋简体" w:cs="方正大标宋简体"/>
          <w:color w:val="000000"/>
          <w:sz w:val="40"/>
          <w:szCs w:val="40"/>
        </w:rPr>
        <w:t>2017</w:t>
      </w:r>
      <w:r w:rsidRPr="00391CCB">
        <w:rPr>
          <w:rFonts w:ascii="方正大标宋简体" w:eastAsia="方正大标宋简体" w:cs="方正大标宋简体" w:hint="eastAsia"/>
          <w:color w:val="000000"/>
          <w:sz w:val="40"/>
          <w:szCs w:val="40"/>
        </w:rPr>
        <w:t>年全市政府性基金支出决算表（</w:t>
      </w:r>
      <w:r w:rsidRPr="00391CCB">
        <w:rPr>
          <w:rFonts w:ascii="方正大标宋简体" w:eastAsia="方正大标宋简体" w:cs="方正大标宋简体"/>
          <w:color w:val="000000"/>
          <w:sz w:val="40"/>
          <w:szCs w:val="40"/>
        </w:rPr>
        <w:t>14</w:t>
      </w:r>
      <w:r w:rsidRPr="00391CCB">
        <w:rPr>
          <w:rFonts w:ascii="方正大标宋简体" w:eastAsia="方正大标宋简体" w:cs="方正大标宋简体" w:hint="eastAsia"/>
          <w:color w:val="000000"/>
          <w:sz w:val="40"/>
          <w:szCs w:val="40"/>
        </w:rPr>
        <w:t>）</w:t>
      </w:r>
    </w:p>
    <w:p w:rsidR="002826B1" w:rsidRPr="00391CCB" w:rsidRDefault="002826B1" w:rsidP="00391CCB">
      <w:pPr>
        <w:adjustRightInd w:val="0"/>
        <w:snapToGrid w:val="0"/>
        <w:spacing w:line="640" w:lineRule="exact"/>
        <w:jc w:val="center"/>
        <w:outlineLvl w:val="0"/>
        <w:rPr>
          <w:rFonts w:eastAsia="仿宋_GB2312"/>
          <w:color w:val="000000"/>
          <w:sz w:val="30"/>
          <w:szCs w:val="30"/>
        </w:rPr>
      </w:pPr>
      <w:r>
        <w:rPr>
          <w:rFonts w:eastAsia="仿宋_GB2312"/>
          <w:color w:val="000000"/>
          <w:sz w:val="30"/>
          <w:szCs w:val="30"/>
        </w:rPr>
        <w:t xml:space="preserve">                                                </w:t>
      </w:r>
      <w:r w:rsidRPr="00391CCB">
        <w:rPr>
          <w:rFonts w:eastAsia="仿宋_GB2312" w:cs="仿宋_GB2312" w:hint="eastAsia"/>
          <w:color w:val="000000"/>
          <w:sz w:val="30"/>
          <w:szCs w:val="30"/>
        </w:rPr>
        <w:t>单位：万元</w:t>
      </w:r>
    </w:p>
    <w:tbl>
      <w:tblPr>
        <w:tblW w:w="9191" w:type="dxa"/>
        <w:jc w:val="center"/>
        <w:tblLayout w:type="fixed"/>
        <w:tblLook w:val="0000"/>
      </w:tblPr>
      <w:tblGrid>
        <w:gridCol w:w="3105"/>
        <w:gridCol w:w="1218"/>
        <w:gridCol w:w="1217"/>
        <w:gridCol w:w="1217"/>
        <w:gridCol w:w="1217"/>
        <w:gridCol w:w="1217"/>
      </w:tblGrid>
      <w:tr w:rsidR="002826B1" w:rsidRPr="00361DF6">
        <w:trPr>
          <w:trHeight w:val="690"/>
          <w:tblHeader/>
          <w:jc w:val="center"/>
        </w:trPr>
        <w:tc>
          <w:tcPr>
            <w:tcW w:w="2891" w:type="dxa"/>
            <w:tcBorders>
              <w:top w:val="single" w:sz="4" w:space="0" w:color="auto"/>
              <w:left w:val="single" w:sz="4" w:space="0" w:color="auto"/>
              <w:bottom w:val="single" w:sz="4" w:space="0" w:color="auto"/>
              <w:right w:val="single" w:sz="4" w:space="0" w:color="auto"/>
            </w:tcBorders>
            <w:vAlign w:val="center"/>
          </w:tcPr>
          <w:p w:rsidR="002826B1" w:rsidRPr="00391CCB"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预算科目</w:t>
            </w:r>
          </w:p>
        </w:tc>
        <w:tc>
          <w:tcPr>
            <w:tcW w:w="1134" w:type="dxa"/>
            <w:tcBorders>
              <w:top w:val="single" w:sz="4" w:space="0" w:color="auto"/>
              <w:left w:val="nil"/>
              <w:bottom w:val="single" w:sz="4" w:space="0" w:color="auto"/>
              <w:right w:val="single" w:sz="4" w:space="0" w:color="auto"/>
            </w:tcBorders>
            <w:vAlign w:val="center"/>
          </w:tcPr>
          <w:p w:rsidR="002826B1" w:rsidRDefault="002826B1" w:rsidP="002F1A6D">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年初</w:t>
            </w:r>
          </w:p>
          <w:p w:rsidR="002826B1" w:rsidRPr="00391CCB" w:rsidRDefault="002826B1" w:rsidP="002F1A6D">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预算数</w:t>
            </w:r>
          </w:p>
        </w:tc>
        <w:tc>
          <w:tcPr>
            <w:tcW w:w="1134" w:type="dxa"/>
            <w:tcBorders>
              <w:top w:val="single" w:sz="4" w:space="0" w:color="auto"/>
              <w:left w:val="nil"/>
              <w:bottom w:val="single" w:sz="4" w:space="0" w:color="auto"/>
              <w:right w:val="single" w:sz="4" w:space="0" w:color="auto"/>
            </w:tcBorders>
            <w:noWrap/>
            <w:vAlign w:val="center"/>
          </w:tcPr>
          <w:p w:rsidR="002826B1" w:rsidRDefault="002826B1" w:rsidP="002F1A6D">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调整</w:t>
            </w:r>
          </w:p>
          <w:p w:rsidR="002826B1" w:rsidRPr="00391CCB" w:rsidRDefault="002826B1" w:rsidP="002F1A6D">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预算数</w:t>
            </w:r>
          </w:p>
        </w:tc>
        <w:tc>
          <w:tcPr>
            <w:tcW w:w="1134" w:type="dxa"/>
            <w:tcBorders>
              <w:top w:val="single" w:sz="4" w:space="0" w:color="auto"/>
              <w:left w:val="nil"/>
              <w:bottom w:val="single" w:sz="4" w:space="0" w:color="auto"/>
              <w:right w:val="single" w:sz="4" w:space="0" w:color="auto"/>
            </w:tcBorders>
            <w:noWrap/>
            <w:vAlign w:val="center"/>
          </w:tcPr>
          <w:p w:rsidR="002826B1" w:rsidRPr="00391CCB"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决算数</w:t>
            </w:r>
          </w:p>
        </w:tc>
        <w:tc>
          <w:tcPr>
            <w:tcW w:w="1134" w:type="dxa"/>
            <w:tcBorders>
              <w:top w:val="single" w:sz="4" w:space="0" w:color="auto"/>
              <w:left w:val="nil"/>
              <w:bottom w:val="single" w:sz="4" w:space="0" w:color="auto"/>
              <w:right w:val="single" w:sz="4" w:space="0" w:color="auto"/>
            </w:tcBorders>
            <w:vAlign w:val="center"/>
          </w:tcPr>
          <w:p w:rsidR="002826B1" w:rsidRPr="00391CCB" w:rsidRDefault="002826B1" w:rsidP="00391CCB">
            <w:pPr>
              <w:widowControl/>
              <w:spacing w:line="360" w:lineRule="exact"/>
              <w:jc w:val="center"/>
              <w:rPr>
                <w:rFonts w:ascii="黑体" w:eastAsia="黑体" w:hAnsi="黑体" w:cs="黑体"/>
                <w:kern w:val="0"/>
                <w:sz w:val="24"/>
                <w:szCs w:val="24"/>
              </w:rPr>
            </w:pPr>
            <w:r w:rsidRPr="00391CCB">
              <w:rPr>
                <w:rFonts w:ascii="黑体" w:eastAsia="黑体" w:hAnsi="黑体" w:cs="黑体" w:hint="eastAsia"/>
                <w:kern w:val="0"/>
                <w:sz w:val="24"/>
                <w:szCs w:val="24"/>
              </w:rPr>
              <w:t>为调整预算数的</w:t>
            </w:r>
            <w:r w:rsidRPr="00391CCB">
              <w:rPr>
                <w:rFonts w:ascii="黑体" w:eastAsia="黑体" w:hAnsi="黑体" w:cs="黑体"/>
                <w:kern w:val="0"/>
                <w:sz w:val="24"/>
                <w:szCs w:val="24"/>
              </w:rPr>
              <w:t>%</w:t>
            </w:r>
          </w:p>
        </w:tc>
        <w:tc>
          <w:tcPr>
            <w:tcW w:w="1134" w:type="dxa"/>
            <w:tcBorders>
              <w:top w:val="single" w:sz="4" w:space="0" w:color="auto"/>
              <w:left w:val="nil"/>
              <w:bottom w:val="single" w:sz="4" w:space="0" w:color="auto"/>
              <w:right w:val="single" w:sz="4" w:space="0" w:color="auto"/>
            </w:tcBorders>
            <w:vAlign w:val="center"/>
          </w:tcPr>
          <w:p w:rsidR="002826B1"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比上年</w:t>
            </w:r>
          </w:p>
          <w:p w:rsidR="002826B1" w:rsidRPr="00391CCB" w:rsidRDefault="002826B1" w:rsidP="00391CCB">
            <w:pPr>
              <w:widowControl/>
              <w:spacing w:line="360" w:lineRule="exact"/>
              <w:jc w:val="center"/>
              <w:rPr>
                <w:rFonts w:ascii="黑体" w:eastAsia="黑体" w:hAnsi="黑体" w:cs="黑体"/>
                <w:kern w:val="0"/>
                <w:sz w:val="24"/>
                <w:szCs w:val="24"/>
              </w:rPr>
            </w:pPr>
            <w:r w:rsidRPr="00391CCB">
              <w:rPr>
                <w:rFonts w:ascii="黑体" w:eastAsia="黑体" w:hAnsi="黑体" w:cs="黑体" w:hint="eastAsia"/>
                <w:kern w:val="0"/>
                <w:sz w:val="24"/>
                <w:szCs w:val="24"/>
              </w:rPr>
              <w:t>增长</w:t>
            </w:r>
            <w:r w:rsidRPr="00391CCB">
              <w:rPr>
                <w:rFonts w:ascii="黑体" w:eastAsia="黑体" w:hAnsi="黑体" w:cs="黑体"/>
                <w:kern w:val="0"/>
                <w:sz w:val="24"/>
                <w:szCs w:val="24"/>
              </w:rPr>
              <w:t>%</w:t>
            </w:r>
          </w:p>
        </w:tc>
      </w:tr>
      <w:tr w:rsidR="002826B1" w:rsidRPr="00361DF6">
        <w:trPr>
          <w:trHeight w:val="600"/>
          <w:jc w:val="center"/>
        </w:trPr>
        <w:tc>
          <w:tcPr>
            <w:tcW w:w="2891" w:type="dxa"/>
            <w:tcBorders>
              <w:top w:val="nil"/>
              <w:left w:val="single" w:sz="4" w:space="0" w:color="auto"/>
              <w:bottom w:val="single" w:sz="4" w:space="0" w:color="auto"/>
              <w:right w:val="single" w:sz="4" w:space="0" w:color="auto"/>
            </w:tcBorders>
            <w:vAlign w:val="center"/>
          </w:tcPr>
          <w:p w:rsidR="002826B1" w:rsidRPr="00361DF6" w:rsidRDefault="002826B1" w:rsidP="002F1A6D">
            <w:pPr>
              <w:widowControl/>
              <w:jc w:val="left"/>
              <w:rPr>
                <w:b/>
                <w:bCs/>
                <w:color w:val="000000"/>
                <w:kern w:val="0"/>
                <w:sz w:val="24"/>
                <w:szCs w:val="24"/>
              </w:rPr>
            </w:pPr>
            <w:r w:rsidRPr="00361DF6">
              <w:rPr>
                <w:rFonts w:cs="宋体" w:hint="eastAsia"/>
                <w:b/>
                <w:bCs/>
                <w:color w:val="000000"/>
                <w:kern w:val="0"/>
                <w:sz w:val="24"/>
                <w:szCs w:val="24"/>
              </w:rPr>
              <w:t>政府性基金支出</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b/>
                <w:bCs/>
                <w:color w:val="000000"/>
                <w:kern w:val="0"/>
                <w:sz w:val="24"/>
                <w:szCs w:val="24"/>
              </w:rPr>
            </w:pPr>
            <w:r w:rsidRPr="00361DF6">
              <w:rPr>
                <w:b/>
                <w:bCs/>
                <w:color w:val="000000"/>
                <w:kern w:val="0"/>
                <w:sz w:val="24"/>
                <w:szCs w:val="24"/>
              </w:rPr>
              <w:t>215,412</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b/>
                <w:bCs/>
                <w:color w:val="000000"/>
                <w:kern w:val="0"/>
                <w:sz w:val="24"/>
                <w:szCs w:val="24"/>
              </w:rPr>
            </w:pPr>
            <w:r w:rsidRPr="00361DF6">
              <w:rPr>
                <w:b/>
                <w:bCs/>
                <w:color w:val="000000"/>
                <w:kern w:val="0"/>
                <w:sz w:val="24"/>
                <w:szCs w:val="24"/>
              </w:rPr>
              <w:t>438,053</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b/>
                <w:bCs/>
                <w:color w:val="000000"/>
                <w:kern w:val="0"/>
                <w:sz w:val="24"/>
                <w:szCs w:val="24"/>
              </w:rPr>
            </w:pPr>
            <w:r w:rsidRPr="00361DF6">
              <w:rPr>
                <w:b/>
                <w:bCs/>
                <w:color w:val="000000"/>
                <w:kern w:val="0"/>
                <w:sz w:val="24"/>
                <w:szCs w:val="24"/>
              </w:rPr>
              <w:t>399,454</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b/>
                <w:bCs/>
                <w:color w:val="000000"/>
                <w:kern w:val="0"/>
                <w:sz w:val="24"/>
                <w:szCs w:val="24"/>
              </w:rPr>
            </w:pPr>
            <w:r w:rsidRPr="00361DF6">
              <w:rPr>
                <w:b/>
                <w:bCs/>
                <w:color w:val="000000"/>
                <w:kern w:val="0"/>
                <w:sz w:val="24"/>
                <w:szCs w:val="24"/>
              </w:rPr>
              <w:t xml:space="preserve">91.2 </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b/>
                <w:bCs/>
                <w:color w:val="000000"/>
                <w:kern w:val="0"/>
                <w:sz w:val="24"/>
                <w:szCs w:val="24"/>
              </w:rPr>
            </w:pPr>
            <w:r w:rsidRPr="00361DF6">
              <w:rPr>
                <w:b/>
                <w:bCs/>
                <w:color w:val="000000"/>
                <w:kern w:val="0"/>
                <w:sz w:val="24"/>
                <w:szCs w:val="24"/>
              </w:rPr>
              <w:t xml:space="preserve">64.9 </w:t>
            </w:r>
          </w:p>
        </w:tc>
      </w:tr>
      <w:tr w:rsidR="002826B1" w:rsidRPr="00361DF6">
        <w:trPr>
          <w:trHeight w:val="600"/>
          <w:jc w:val="center"/>
        </w:trPr>
        <w:tc>
          <w:tcPr>
            <w:tcW w:w="2891" w:type="dxa"/>
            <w:tcBorders>
              <w:top w:val="nil"/>
              <w:left w:val="single" w:sz="4" w:space="0" w:color="auto"/>
              <w:bottom w:val="single" w:sz="4" w:space="0" w:color="auto"/>
              <w:right w:val="single" w:sz="4" w:space="0" w:color="auto"/>
            </w:tcBorders>
            <w:vAlign w:val="center"/>
          </w:tcPr>
          <w:p w:rsidR="002826B1" w:rsidRPr="002F1A6D" w:rsidRDefault="002826B1" w:rsidP="002A1842">
            <w:pPr>
              <w:widowControl/>
              <w:spacing w:line="340" w:lineRule="exact"/>
              <w:jc w:val="left"/>
              <w:rPr>
                <w:color w:val="000000"/>
                <w:kern w:val="0"/>
                <w:sz w:val="24"/>
                <w:szCs w:val="24"/>
              </w:rPr>
            </w:pPr>
            <w:r w:rsidRPr="002F1A6D">
              <w:rPr>
                <w:color w:val="000000"/>
                <w:kern w:val="0"/>
                <w:sz w:val="24"/>
                <w:szCs w:val="24"/>
              </w:rPr>
              <w:t xml:space="preserve">  </w:t>
            </w:r>
            <w:r w:rsidRPr="002F1A6D">
              <w:rPr>
                <w:rFonts w:cs="宋体" w:hint="eastAsia"/>
                <w:color w:val="000000"/>
                <w:kern w:val="0"/>
                <w:sz w:val="24"/>
                <w:szCs w:val="24"/>
              </w:rPr>
              <w:t>国家电影事业发展专项资金及对应专项债务收入安排的支出</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b/>
                <w:bCs/>
                <w:color w:val="000000"/>
                <w:kern w:val="0"/>
                <w:sz w:val="24"/>
                <w:szCs w:val="24"/>
              </w:rPr>
            </w:pPr>
            <w:r w:rsidRPr="00361DF6">
              <w:rPr>
                <w:rFonts w:cs="宋体" w:hint="eastAsia"/>
                <w:b/>
                <w:bCs/>
                <w:color w:val="000000"/>
                <w:kern w:val="0"/>
                <w:sz w:val="24"/>
                <w:szCs w:val="24"/>
              </w:rPr>
              <w:t xml:space="preserve">　</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222</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222</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100.0 </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b/>
                <w:bCs/>
                <w:color w:val="000000"/>
                <w:kern w:val="0"/>
                <w:sz w:val="24"/>
                <w:szCs w:val="24"/>
              </w:rPr>
            </w:pPr>
            <w:r w:rsidRPr="00361DF6">
              <w:rPr>
                <w:b/>
                <w:bCs/>
                <w:color w:val="000000"/>
                <w:kern w:val="0"/>
                <w:sz w:val="24"/>
                <w:szCs w:val="24"/>
              </w:rPr>
              <w:t xml:space="preserve">12.7 </w:t>
            </w:r>
          </w:p>
        </w:tc>
      </w:tr>
      <w:tr w:rsidR="002826B1" w:rsidRPr="00361DF6">
        <w:trPr>
          <w:trHeight w:val="600"/>
          <w:jc w:val="center"/>
        </w:trPr>
        <w:tc>
          <w:tcPr>
            <w:tcW w:w="2891" w:type="dxa"/>
            <w:tcBorders>
              <w:top w:val="nil"/>
              <w:left w:val="single" w:sz="4" w:space="0" w:color="auto"/>
              <w:bottom w:val="single" w:sz="4" w:space="0" w:color="auto"/>
              <w:right w:val="single" w:sz="4" w:space="0" w:color="auto"/>
            </w:tcBorders>
            <w:vAlign w:val="center"/>
          </w:tcPr>
          <w:p w:rsidR="002826B1" w:rsidRPr="002F1A6D" w:rsidRDefault="002826B1" w:rsidP="002A1842">
            <w:pPr>
              <w:widowControl/>
              <w:spacing w:line="340" w:lineRule="exact"/>
              <w:jc w:val="left"/>
              <w:rPr>
                <w:color w:val="000000"/>
                <w:kern w:val="0"/>
                <w:sz w:val="24"/>
                <w:szCs w:val="24"/>
              </w:rPr>
            </w:pPr>
            <w:r w:rsidRPr="002F1A6D">
              <w:rPr>
                <w:color w:val="000000"/>
                <w:kern w:val="0"/>
                <w:sz w:val="24"/>
                <w:szCs w:val="24"/>
              </w:rPr>
              <w:t xml:space="preserve">  </w:t>
            </w:r>
            <w:r w:rsidRPr="002F1A6D">
              <w:rPr>
                <w:rFonts w:cs="宋体" w:hint="eastAsia"/>
                <w:color w:val="000000"/>
                <w:kern w:val="0"/>
                <w:sz w:val="24"/>
                <w:szCs w:val="24"/>
              </w:rPr>
              <w:t>大中型水库移民后期扶持基金支出</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889</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19,850</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13,113</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66.1 </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b/>
                <w:bCs/>
                <w:color w:val="000000"/>
                <w:kern w:val="0"/>
                <w:sz w:val="24"/>
                <w:szCs w:val="24"/>
              </w:rPr>
            </w:pPr>
            <w:r w:rsidRPr="00361DF6">
              <w:rPr>
                <w:b/>
                <w:bCs/>
                <w:color w:val="000000"/>
                <w:kern w:val="0"/>
                <w:sz w:val="24"/>
                <w:szCs w:val="24"/>
              </w:rPr>
              <w:t xml:space="preserve">-9.3 </w:t>
            </w:r>
          </w:p>
        </w:tc>
      </w:tr>
      <w:tr w:rsidR="002826B1" w:rsidRPr="00361DF6">
        <w:trPr>
          <w:trHeight w:val="600"/>
          <w:jc w:val="center"/>
        </w:trPr>
        <w:tc>
          <w:tcPr>
            <w:tcW w:w="2891" w:type="dxa"/>
            <w:tcBorders>
              <w:top w:val="nil"/>
              <w:left w:val="single" w:sz="4" w:space="0" w:color="auto"/>
              <w:bottom w:val="single" w:sz="4" w:space="0" w:color="auto"/>
              <w:right w:val="single" w:sz="4" w:space="0" w:color="auto"/>
            </w:tcBorders>
            <w:vAlign w:val="center"/>
          </w:tcPr>
          <w:p w:rsidR="002826B1" w:rsidRPr="002F1A6D" w:rsidRDefault="002826B1" w:rsidP="002A1842">
            <w:pPr>
              <w:widowControl/>
              <w:spacing w:line="340" w:lineRule="exact"/>
              <w:jc w:val="left"/>
              <w:rPr>
                <w:color w:val="000000"/>
                <w:kern w:val="0"/>
                <w:sz w:val="24"/>
                <w:szCs w:val="24"/>
              </w:rPr>
            </w:pPr>
            <w:r w:rsidRPr="002F1A6D">
              <w:rPr>
                <w:color w:val="000000"/>
                <w:kern w:val="0"/>
                <w:sz w:val="24"/>
                <w:szCs w:val="24"/>
              </w:rPr>
              <w:t xml:space="preserve">  </w:t>
            </w:r>
            <w:r w:rsidRPr="002F1A6D">
              <w:rPr>
                <w:rFonts w:cs="宋体" w:hint="eastAsia"/>
                <w:color w:val="000000"/>
                <w:kern w:val="0"/>
                <w:sz w:val="24"/>
                <w:szCs w:val="24"/>
              </w:rPr>
              <w:t>小型水库移民扶助基金及对应专项债务收入安排的支出</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b/>
                <w:bCs/>
                <w:color w:val="000000"/>
                <w:kern w:val="0"/>
                <w:sz w:val="24"/>
                <w:szCs w:val="24"/>
              </w:rPr>
            </w:pPr>
            <w:r w:rsidRPr="00361DF6">
              <w:rPr>
                <w:rFonts w:cs="宋体" w:hint="eastAsia"/>
                <w:b/>
                <w:bCs/>
                <w:color w:val="000000"/>
                <w:kern w:val="0"/>
                <w:sz w:val="24"/>
                <w:szCs w:val="24"/>
              </w:rPr>
              <w:t xml:space="preserve">　</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489</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489</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100.0 </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b/>
                <w:bCs/>
                <w:color w:val="000000"/>
                <w:kern w:val="0"/>
                <w:sz w:val="24"/>
                <w:szCs w:val="24"/>
              </w:rPr>
            </w:pPr>
            <w:r w:rsidRPr="00361DF6">
              <w:rPr>
                <w:b/>
                <w:bCs/>
                <w:color w:val="000000"/>
                <w:kern w:val="0"/>
                <w:sz w:val="24"/>
                <w:szCs w:val="24"/>
              </w:rPr>
              <w:t xml:space="preserve">-1.0 </w:t>
            </w:r>
          </w:p>
        </w:tc>
      </w:tr>
      <w:tr w:rsidR="002826B1" w:rsidRPr="00361DF6">
        <w:trPr>
          <w:trHeight w:val="600"/>
          <w:jc w:val="center"/>
        </w:trPr>
        <w:tc>
          <w:tcPr>
            <w:tcW w:w="2891" w:type="dxa"/>
            <w:tcBorders>
              <w:top w:val="nil"/>
              <w:left w:val="single" w:sz="4" w:space="0" w:color="auto"/>
              <w:bottom w:val="single" w:sz="4" w:space="0" w:color="auto"/>
              <w:right w:val="single" w:sz="4" w:space="0" w:color="auto"/>
            </w:tcBorders>
            <w:vAlign w:val="center"/>
          </w:tcPr>
          <w:p w:rsidR="002826B1" w:rsidRPr="002F1A6D" w:rsidRDefault="002826B1" w:rsidP="002A1842">
            <w:pPr>
              <w:widowControl/>
              <w:spacing w:line="340" w:lineRule="exact"/>
              <w:jc w:val="left"/>
              <w:rPr>
                <w:color w:val="000000"/>
                <w:kern w:val="0"/>
                <w:sz w:val="24"/>
                <w:szCs w:val="24"/>
              </w:rPr>
            </w:pPr>
            <w:r w:rsidRPr="002F1A6D">
              <w:rPr>
                <w:color w:val="000000"/>
                <w:kern w:val="0"/>
                <w:sz w:val="24"/>
                <w:szCs w:val="24"/>
              </w:rPr>
              <w:t xml:space="preserve">  </w:t>
            </w:r>
            <w:r w:rsidRPr="002F1A6D">
              <w:rPr>
                <w:rFonts w:cs="宋体" w:hint="eastAsia"/>
                <w:color w:val="000000"/>
                <w:kern w:val="0"/>
                <w:sz w:val="24"/>
                <w:szCs w:val="24"/>
              </w:rPr>
              <w:t>国有土地使用权出让收入及对应专项债务收入安排的支出</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151,224</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392,375</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367,623</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93.7 </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b/>
                <w:bCs/>
                <w:color w:val="000000"/>
                <w:kern w:val="0"/>
                <w:sz w:val="24"/>
                <w:szCs w:val="24"/>
              </w:rPr>
            </w:pPr>
            <w:r w:rsidRPr="00361DF6">
              <w:rPr>
                <w:b/>
                <w:bCs/>
                <w:color w:val="000000"/>
                <w:kern w:val="0"/>
                <w:sz w:val="24"/>
                <w:szCs w:val="24"/>
              </w:rPr>
              <w:t xml:space="preserve">80.0 </w:t>
            </w:r>
          </w:p>
        </w:tc>
      </w:tr>
      <w:tr w:rsidR="002826B1" w:rsidRPr="00361DF6">
        <w:trPr>
          <w:trHeight w:val="600"/>
          <w:jc w:val="center"/>
        </w:trPr>
        <w:tc>
          <w:tcPr>
            <w:tcW w:w="2891" w:type="dxa"/>
            <w:tcBorders>
              <w:top w:val="nil"/>
              <w:left w:val="single" w:sz="4" w:space="0" w:color="auto"/>
              <w:bottom w:val="single" w:sz="4" w:space="0" w:color="auto"/>
              <w:right w:val="single" w:sz="4" w:space="0" w:color="auto"/>
            </w:tcBorders>
            <w:vAlign w:val="center"/>
          </w:tcPr>
          <w:p w:rsidR="002826B1" w:rsidRPr="002F1A6D" w:rsidRDefault="002826B1" w:rsidP="002A1842">
            <w:pPr>
              <w:widowControl/>
              <w:spacing w:line="340" w:lineRule="exact"/>
              <w:jc w:val="left"/>
              <w:rPr>
                <w:color w:val="000000"/>
                <w:kern w:val="0"/>
                <w:sz w:val="24"/>
                <w:szCs w:val="24"/>
              </w:rPr>
            </w:pPr>
            <w:r w:rsidRPr="002F1A6D">
              <w:rPr>
                <w:color w:val="000000"/>
                <w:kern w:val="0"/>
                <w:sz w:val="24"/>
                <w:szCs w:val="24"/>
              </w:rPr>
              <w:t xml:space="preserve">  </w:t>
            </w:r>
            <w:r w:rsidRPr="002F1A6D">
              <w:rPr>
                <w:rFonts w:cs="宋体" w:hint="eastAsia"/>
                <w:color w:val="000000"/>
                <w:kern w:val="0"/>
                <w:sz w:val="24"/>
                <w:szCs w:val="24"/>
              </w:rPr>
              <w:t>城市基础设施配套费及对应专项债务收入安排的支出</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4,673</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1,447</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1,331</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92.0 </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b/>
                <w:bCs/>
                <w:color w:val="000000"/>
                <w:kern w:val="0"/>
                <w:sz w:val="24"/>
                <w:szCs w:val="24"/>
              </w:rPr>
            </w:pPr>
            <w:r w:rsidRPr="00361DF6">
              <w:rPr>
                <w:b/>
                <w:bCs/>
                <w:color w:val="000000"/>
                <w:kern w:val="0"/>
                <w:sz w:val="24"/>
                <w:szCs w:val="24"/>
              </w:rPr>
              <w:t xml:space="preserve">-69.6 </w:t>
            </w:r>
          </w:p>
        </w:tc>
      </w:tr>
      <w:tr w:rsidR="002826B1" w:rsidRPr="00361DF6">
        <w:trPr>
          <w:trHeight w:val="600"/>
          <w:jc w:val="center"/>
        </w:trPr>
        <w:tc>
          <w:tcPr>
            <w:tcW w:w="2891" w:type="dxa"/>
            <w:tcBorders>
              <w:top w:val="nil"/>
              <w:left w:val="single" w:sz="4" w:space="0" w:color="auto"/>
              <w:bottom w:val="single" w:sz="4" w:space="0" w:color="auto"/>
              <w:right w:val="single" w:sz="4" w:space="0" w:color="auto"/>
            </w:tcBorders>
            <w:vAlign w:val="center"/>
          </w:tcPr>
          <w:p w:rsidR="002826B1" w:rsidRPr="002F1A6D" w:rsidRDefault="002826B1" w:rsidP="002A1842">
            <w:pPr>
              <w:widowControl/>
              <w:spacing w:line="340" w:lineRule="exact"/>
              <w:jc w:val="left"/>
              <w:rPr>
                <w:color w:val="000000"/>
                <w:kern w:val="0"/>
                <w:sz w:val="24"/>
                <w:szCs w:val="24"/>
              </w:rPr>
            </w:pPr>
            <w:r w:rsidRPr="002F1A6D">
              <w:rPr>
                <w:color w:val="000000"/>
                <w:kern w:val="0"/>
                <w:sz w:val="24"/>
                <w:szCs w:val="24"/>
              </w:rPr>
              <w:t xml:space="preserve">  </w:t>
            </w:r>
            <w:r w:rsidRPr="002F1A6D">
              <w:rPr>
                <w:rFonts w:cs="宋体" w:hint="eastAsia"/>
                <w:color w:val="000000"/>
                <w:kern w:val="0"/>
                <w:sz w:val="24"/>
                <w:szCs w:val="24"/>
              </w:rPr>
              <w:t>国有土地收益基金及对应专项债务收入安排的支出</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22,833</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5,281</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4,052</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76.7 </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b/>
                <w:bCs/>
                <w:color w:val="000000"/>
                <w:kern w:val="0"/>
                <w:sz w:val="24"/>
                <w:szCs w:val="24"/>
              </w:rPr>
            </w:pPr>
            <w:r w:rsidRPr="00361DF6">
              <w:rPr>
                <w:b/>
                <w:bCs/>
                <w:color w:val="000000"/>
                <w:kern w:val="0"/>
                <w:sz w:val="24"/>
                <w:szCs w:val="24"/>
              </w:rPr>
              <w:t xml:space="preserve">134.1 </w:t>
            </w:r>
          </w:p>
        </w:tc>
      </w:tr>
      <w:tr w:rsidR="002826B1" w:rsidRPr="00361DF6">
        <w:trPr>
          <w:trHeight w:val="600"/>
          <w:jc w:val="center"/>
        </w:trPr>
        <w:tc>
          <w:tcPr>
            <w:tcW w:w="2891" w:type="dxa"/>
            <w:tcBorders>
              <w:top w:val="nil"/>
              <w:left w:val="single" w:sz="4" w:space="0" w:color="auto"/>
              <w:bottom w:val="single" w:sz="4" w:space="0" w:color="auto"/>
              <w:right w:val="single" w:sz="4" w:space="0" w:color="auto"/>
            </w:tcBorders>
            <w:vAlign w:val="center"/>
          </w:tcPr>
          <w:p w:rsidR="002826B1" w:rsidRPr="002F1A6D" w:rsidRDefault="002826B1" w:rsidP="002A1842">
            <w:pPr>
              <w:widowControl/>
              <w:spacing w:line="340" w:lineRule="exact"/>
              <w:jc w:val="left"/>
              <w:rPr>
                <w:color w:val="000000"/>
                <w:kern w:val="0"/>
                <w:sz w:val="24"/>
                <w:szCs w:val="24"/>
              </w:rPr>
            </w:pPr>
            <w:r w:rsidRPr="002F1A6D">
              <w:rPr>
                <w:color w:val="000000"/>
                <w:kern w:val="0"/>
                <w:sz w:val="24"/>
                <w:szCs w:val="24"/>
              </w:rPr>
              <w:t xml:space="preserve">  </w:t>
            </w:r>
            <w:r w:rsidRPr="002F1A6D">
              <w:rPr>
                <w:rFonts w:cs="宋体" w:hint="eastAsia"/>
                <w:color w:val="000000"/>
                <w:kern w:val="0"/>
                <w:sz w:val="24"/>
                <w:szCs w:val="24"/>
              </w:rPr>
              <w:t>农业土地开发资金及对应专项债务收入安排的支出</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2,228</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2,956</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1285</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43.5 </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b/>
                <w:bCs/>
                <w:color w:val="000000"/>
                <w:kern w:val="0"/>
                <w:sz w:val="24"/>
                <w:szCs w:val="24"/>
              </w:rPr>
            </w:pPr>
            <w:r w:rsidRPr="00361DF6">
              <w:rPr>
                <w:b/>
                <w:bCs/>
                <w:color w:val="000000"/>
                <w:kern w:val="0"/>
                <w:sz w:val="24"/>
                <w:szCs w:val="24"/>
              </w:rPr>
              <w:t xml:space="preserve">29.7 </w:t>
            </w:r>
          </w:p>
        </w:tc>
      </w:tr>
      <w:tr w:rsidR="002826B1" w:rsidRPr="00361DF6">
        <w:trPr>
          <w:trHeight w:val="600"/>
          <w:jc w:val="center"/>
        </w:trPr>
        <w:tc>
          <w:tcPr>
            <w:tcW w:w="2891" w:type="dxa"/>
            <w:tcBorders>
              <w:top w:val="nil"/>
              <w:left w:val="single" w:sz="4" w:space="0" w:color="auto"/>
              <w:bottom w:val="single" w:sz="4" w:space="0" w:color="auto"/>
              <w:right w:val="single" w:sz="4" w:space="0" w:color="auto"/>
            </w:tcBorders>
            <w:vAlign w:val="center"/>
          </w:tcPr>
          <w:p w:rsidR="002826B1" w:rsidRPr="002F1A6D" w:rsidRDefault="002826B1" w:rsidP="002A1842">
            <w:pPr>
              <w:widowControl/>
              <w:spacing w:line="340" w:lineRule="exact"/>
              <w:jc w:val="left"/>
              <w:rPr>
                <w:color w:val="000000"/>
                <w:kern w:val="0"/>
                <w:sz w:val="24"/>
                <w:szCs w:val="24"/>
              </w:rPr>
            </w:pPr>
            <w:r w:rsidRPr="002F1A6D">
              <w:rPr>
                <w:color w:val="000000"/>
                <w:kern w:val="0"/>
                <w:sz w:val="24"/>
                <w:szCs w:val="24"/>
              </w:rPr>
              <w:t xml:space="preserve">  </w:t>
            </w:r>
            <w:r w:rsidRPr="002F1A6D">
              <w:rPr>
                <w:rFonts w:cs="宋体" w:hint="eastAsia"/>
                <w:color w:val="000000"/>
                <w:kern w:val="0"/>
                <w:sz w:val="24"/>
                <w:szCs w:val="24"/>
              </w:rPr>
              <w:t>城市公用事业附加及对应专项债务收入安排的支出</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1,795</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3,401</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3,054</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89.8 </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b/>
                <w:bCs/>
                <w:color w:val="000000"/>
                <w:kern w:val="0"/>
                <w:sz w:val="24"/>
                <w:szCs w:val="24"/>
              </w:rPr>
            </w:pPr>
            <w:r w:rsidRPr="00361DF6">
              <w:rPr>
                <w:b/>
                <w:bCs/>
                <w:color w:val="000000"/>
                <w:kern w:val="0"/>
                <w:sz w:val="24"/>
                <w:szCs w:val="24"/>
              </w:rPr>
              <w:t xml:space="preserve">-24.2 </w:t>
            </w:r>
          </w:p>
        </w:tc>
      </w:tr>
      <w:tr w:rsidR="002826B1" w:rsidRPr="00361DF6">
        <w:trPr>
          <w:trHeight w:val="600"/>
          <w:jc w:val="center"/>
        </w:trPr>
        <w:tc>
          <w:tcPr>
            <w:tcW w:w="2891" w:type="dxa"/>
            <w:tcBorders>
              <w:top w:val="nil"/>
              <w:left w:val="single" w:sz="4" w:space="0" w:color="auto"/>
              <w:bottom w:val="single" w:sz="4" w:space="0" w:color="auto"/>
              <w:right w:val="single" w:sz="4" w:space="0" w:color="auto"/>
            </w:tcBorders>
            <w:vAlign w:val="center"/>
          </w:tcPr>
          <w:p w:rsidR="002826B1" w:rsidRPr="002F1A6D" w:rsidRDefault="002826B1" w:rsidP="002A1842">
            <w:pPr>
              <w:widowControl/>
              <w:spacing w:line="340" w:lineRule="exact"/>
              <w:jc w:val="left"/>
              <w:rPr>
                <w:color w:val="000000"/>
                <w:kern w:val="0"/>
                <w:sz w:val="24"/>
                <w:szCs w:val="24"/>
              </w:rPr>
            </w:pPr>
            <w:r w:rsidRPr="002F1A6D">
              <w:rPr>
                <w:color w:val="000000"/>
                <w:kern w:val="0"/>
                <w:sz w:val="24"/>
                <w:szCs w:val="24"/>
              </w:rPr>
              <w:t xml:space="preserve">  </w:t>
            </w:r>
            <w:r w:rsidRPr="002F1A6D">
              <w:rPr>
                <w:rFonts w:cs="宋体" w:hint="eastAsia"/>
                <w:color w:val="000000"/>
                <w:kern w:val="0"/>
                <w:sz w:val="24"/>
                <w:szCs w:val="24"/>
              </w:rPr>
              <w:t>污水处理费及对应专项债务收入安排的支出</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3,151</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2,915</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2,127</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73.0 </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b/>
                <w:bCs/>
                <w:color w:val="000000"/>
                <w:kern w:val="0"/>
                <w:sz w:val="24"/>
                <w:szCs w:val="24"/>
              </w:rPr>
            </w:pPr>
            <w:r w:rsidRPr="00361DF6">
              <w:rPr>
                <w:b/>
                <w:bCs/>
                <w:color w:val="000000"/>
                <w:kern w:val="0"/>
                <w:sz w:val="24"/>
                <w:szCs w:val="24"/>
              </w:rPr>
              <w:t xml:space="preserve">8.0 </w:t>
            </w:r>
          </w:p>
        </w:tc>
      </w:tr>
      <w:tr w:rsidR="002826B1" w:rsidRPr="00361DF6">
        <w:trPr>
          <w:trHeight w:val="600"/>
          <w:jc w:val="center"/>
        </w:trPr>
        <w:tc>
          <w:tcPr>
            <w:tcW w:w="2891" w:type="dxa"/>
            <w:tcBorders>
              <w:top w:val="nil"/>
              <w:left w:val="single" w:sz="4" w:space="0" w:color="auto"/>
              <w:bottom w:val="single" w:sz="4" w:space="0" w:color="auto"/>
              <w:right w:val="single" w:sz="4" w:space="0" w:color="auto"/>
            </w:tcBorders>
            <w:vAlign w:val="center"/>
          </w:tcPr>
          <w:p w:rsidR="002826B1" w:rsidRPr="002F1A6D" w:rsidRDefault="002826B1" w:rsidP="002A1842">
            <w:pPr>
              <w:widowControl/>
              <w:spacing w:line="340" w:lineRule="exact"/>
              <w:jc w:val="left"/>
              <w:rPr>
                <w:color w:val="000000"/>
                <w:kern w:val="0"/>
                <w:sz w:val="24"/>
                <w:szCs w:val="24"/>
              </w:rPr>
            </w:pPr>
            <w:r w:rsidRPr="002F1A6D">
              <w:rPr>
                <w:color w:val="000000"/>
                <w:kern w:val="0"/>
                <w:sz w:val="24"/>
                <w:szCs w:val="24"/>
              </w:rPr>
              <w:t xml:space="preserve">  </w:t>
            </w:r>
            <w:r w:rsidRPr="002F1A6D">
              <w:rPr>
                <w:rFonts w:cs="宋体" w:hint="eastAsia"/>
                <w:color w:val="000000"/>
                <w:kern w:val="0"/>
                <w:sz w:val="24"/>
                <w:szCs w:val="24"/>
              </w:rPr>
              <w:t>大中型水库库区基金及对应专项债务收入安排的支出</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rFonts w:cs="宋体" w:hint="eastAsia"/>
                <w:color w:val="000000"/>
                <w:kern w:val="0"/>
                <w:sz w:val="24"/>
                <w:szCs w:val="24"/>
              </w:rPr>
              <w:t xml:space="preserve">　</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356</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321</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90.2 </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b/>
                <w:bCs/>
                <w:color w:val="000000"/>
                <w:kern w:val="0"/>
                <w:sz w:val="24"/>
                <w:szCs w:val="24"/>
              </w:rPr>
            </w:pPr>
            <w:r w:rsidRPr="00361DF6">
              <w:rPr>
                <w:b/>
                <w:bCs/>
                <w:color w:val="000000"/>
                <w:kern w:val="0"/>
                <w:sz w:val="24"/>
                <w:szCs w:val="24"/>
              </w:rPr>
              <w:t xml:space="preserve">-39.2 </w:t>
            </w:r>
          </w:p>
        </w:tc>
      </w:tr>
      <w:tr w:rsidR="002826B1" w:rsidRPr="00361DF6">
        <w:trPr>
          <w:trHeight w:val="600"/>
          <w:jc w:val="center"/>
        </w:trPr>
        <w:tc>
          <w:tcPr>
            <w:tcW w:w="2891" w:type="dxa"/>
            <w:tcBorders>
              <w:top w:val="nil"/>
              <w:left w:val="single" w:sz="4" w:space="0" w:color="auto"/>
              <w:bottom w:val="single" w:sz="4" w:space="0" w:color="auto"/>
              <w:right w:val="single" w:sz="4" w:space="0" w:color="auto"/>
            </w:tcBorders>
            <w:vAlign w:val="center"/>
          </w:tcPr>
          <w:p w:rsidR="002826B1" w:rsidRPr="002F1A6D" w:rsidRDefault="002826B1" w:rsidP="002A1842">
            <w:pPr>
              <w:widowControl/>
              <w:spacing w:line="340" w:lineRule="exact"/>
              <w:jc w:val="left"/>
              <w:rPr>
                <w:color w:val="000000"/>
                <w:kern w:val="0"/>
                <w:sz w:val="24"/>
                <w:szCs w:val="24"/>
              </w:rPr>
            </w:pPr>
            <w:r w:rsidRPr="002F1A6D">
              <w:rPr>
                <w:color w:val="000000"/>
                <w:kern w:val="0"/>
                <w:sz w:val="24"/>
                <w:szCs w:val="24"/>
              </w:rPr>
              <w:t xml:space="preserve">  </w:t>
            </w:r>
            <w:r w:rsidRPr="002F1A6D">
              <w:rPr>
                <w:rFonts w:cs="宋体" w:hint="eastAsia"/>
                <w:color w:val="000000"/>
                <w:kern w:val="0"/>
                <w:sz w:val="24"/>
                <w:szCs w:val="24"/>
              </w:rPr>
              <w:t>车辆通行费及对应专项债务收入安排的支出</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rFonts w:cs="宋体" w:hint="eastAsia"/>
                <w:color w:val="000000"/>
                <w:kern w:val="0"/>
                <w:sz w:val="24"/>
                <w:szCs w:val="24"/>
              </w:rPr>
              <w:t xml:space="preserve">　</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1,128</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1,128</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100.0 </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b/>
                <w:bCs/>
                <w:color w:val="000000"/>
                <w:kern w:val="0"/>
                <w:sz w:val="24"/>
                <w:szCs w:val="24"/>
              </w:rPr>
            </w:pPr>
            <w:r w:rsidRPr="00361DF6">
              <w:rPr>
                <w:b/>
                <w:bCs/>
                <w:color w:val="000000"/>
                <w:kern w:val="0"/>
                <w:sz w:val="24"/>
                <w:szCs w:val="24"/>
              </w:rPr>
              <w:t xml:space="preserve">-34.2 </w:t>
            </w:r>
          </w:p>
        </w:tc>
      </w:tr>
      <w:tr w:rsidR="002826B1" w:rsidRPr="00361DF6">
        <w:trPr>
          <w:trHeight w:val="600"/>
          <w:jc w:val="center"/>
        </w:trPr>
        <w:tc>
          <w:tcPr>
            <w:tcW w:w="2891" w:type="dxa"/>
            <w:tcBorders>
              <w:top w:val="nil"/>
              <w:left w:val="single" w:sz="4" w:space="0" w:color="auto"/>
              <w:bottom w:val="single" w:sz="4" w:space="0" w:color="auto"/>
              <w:right w:val="single" w:sz="4" w:space="0" w:color="auto"/>
            </w:tcBorders>
            <w:vAlign w:val="center"/>
          </w:tcPr>
          <w:p w:rsidR="002826B1" w:rsidRPr="002F1A6D" w:rsidRDefault="002826B1" w:rsidP="002A1842">
            <w:pPr>
              <w:widowControl/>
              <w:spacing w:line="340" w:lineRule="exact"/>
              <w:jc w:val="left"/>
              <w:rPr>
                <w:color w:val="000000"/>
                <w:kern w:val="0"/>
                <w:sz w:val="24"/>
                <w:szCs w:val="24"/>
              </w:rPr>
            </w:pPr>
            <w:r w:rsidRPr="002F1A6D">
              <w:rPr>
                <w:color w:val="000000"/>
                <w:kern w:val="0"/>
                <w:sz w:val="24"/>
                <w:szCs w:val="24"/>
              </w:rPr>
              <w:t xml:space="preserve">  </w:t>
            </w:r>
            <w:r w:rsidRPr="002F1A6D">
              <w:rPr>
                <w:rFonts w:cs="宋体" w:hint="eastAsia"/>
                <w:color w:val="000000"/>
                <w:kern w:val="0"/>
                <w:sz w:val="24"/>
                <w:szCs w:val="24"/>
              </w:rPr>
              <w:t>新型墙体材料专项基金及对应专项债务收入安排的支出</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950</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520</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359</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69.0 </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b/>
                <w:bCs/>
                <w:color w:val="000000"/>
                <w:kern w:val="0"/>
                <w:sz w:val="24"/>
                <w:szCs w:val="24"/>
              </w:rPr>
            </w:pPr>
            <w:r w:rsidRPr="00361DF6">
              <w:rPr>
                <w:b/>
                <w:bCs/>
                <w:color w:val="000000"/>
                <w:kern w:val="0"/>
                <w:sz w:val="24"/>
                <w:szCs w:val="24"/>
              </w:rPr>
              <w:t xml:space="preserve">-62.2 </w:t>
            </w:r>
          </w:p>
        </w:tc>
      </w:tr>
      <w:tr w:rsidR="002826B1" w:rsidRPr="00361DF6">
        <w:trPr>
          <w:trHeight w:val="600"/>
          <w:jc w:val="center"/>
        </w:trPr>
        <w:tc>
          <w:tcPr>
            <w:tcW w:w="2891" w:type="dxa"/>
            <w:tcBorders>
              <w:top w:val="nil"/>
              <w:left w:val="single" w:sz="4" w:space="0" w:color="auto"/>
              <w:bottom w:val="single" w:sz="4" w:space="0" w:color="auto"/>
              <w:right w:val="single" w:sz="4" w:space="0" w:color="auto"/>
            </w:tcBorders>
            <w:vAlign w:val="center"/>
          </w:tcPr>
          <w:p w:rsidR="002826B1" w:rsidRPr="002F1A6D" w:rsidRDefault="002826B1" w:rsidP="002A1842">
            <w:pPr>
              <w:widowControl/>
              <w:spacing w:line="340" w:lineRule="exact"/>
              <w:jc w:val="left"/>
              <w:rPr>
                <w:color w:val="000000"/>
                <w:kern w:val="0"/>
                <w:sz w:val="24"/>
                <w:szCs w:val="24"/>
              </w:rPr>
            </w:pPr>
            <w:r w:rsidRPr="002F1A6D">
              <w:rPr>
                <w:color w:val="000000"/>
                <w:kern w:val="0"/>
                <w:sz w:val="24"/>
                <w:szCs w:val="24"/>
              </w:rPr>
              <w:t xml:space="preserve">  </w:t>
            </w:r>
            <w:r w:rsidRPr="002F1A6D">
              <w:rPr>
                <w:rFonts w:cs="宋体" w:hint="eastAsia"/>
                <w:color w:val="000000"/>
                <w:kern w:val="0"/>
                <w:sz w:val="24"/>
                <w:szCs w:val="24"/>
              </w:rPr>
              <w:t>旅游发展基金支出</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rFonts w:cs="宋体" w:hint="eastAsia"/>
                <w:color w:val="000000"/>
                <w:kern w:val="0"/>
                <w:sz w:val="24"/>
                <w:szCs w:val="24"/>
              </w:rPr>
              <w:t xml:space="preserve">　</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14</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14</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100.0 </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b/>
                <w:bCs/>
                <w:color w:val="000000"/>
                <w:kern w:val="0"/>
                <w:sz w:val="24"/>
                <w:szCs w:val="24"/>
              </w:rPr>
            </w:pPr>
            <w:r w:rsidRPr="00361DF6">
              <w:rPr>
                <w:b/>
                <w:bCs/>
                <w:color w:val="000000"/>
                <w:kern w:val="0"/>
                <w:sz w:val="24"/>
                <w:szCs w:val="24"/>
              </w:rPr>
              <w:t xml:space="preserve">-94.9 </w:t>
            </w:r>
          </w:p>
        </w:tc>
      </w:tr>
      <w:tr w:rsidR="002826B1" w:rsidRPr="00361DF6">
        <w:trPr>
          <w:trHeight w:val="600"/>
          <w:jc w:val="center"/>
        </w:trPr>
        <w:tc>
          <w:tcPr>
            <w:tcW w:w="2891" w:type="dxa"/>
            <w:tcBorders>
              <w:top w:val="nil"/>
              <w:left w:val="single" w:sz="4" w:space="0" w:color="auto"/>
              <w:bottom w:val="single" w:sz="4" w:space="0" w:color="auto"/>
              <w:right w:val="single" w:sz="4" w:space="0" w:color="auto"/>
            </w:tcBorders>
            <w:vAlign w:val="center"/>
          </w:tcPr>
          <w:p w:rsidR="002826B1" w:rsidRPr="002F1A6D" w:rsidRDefault="002826B1" w:rsidP="002A1842">
            <w:pPr>
              <w:widowControl/>
              <w:spacing w:line="340" w:lineRule="exact"/>
              <w:jc w:val="left"/>
              <w:rPr>
                <w:color w:val="000000"/>
                <w:kern w:val="0"/>
                <w:sz w:val="24"/>
                <w:szCs w:val="24"/>
              </w:rPr>
            </w:pPr>
            <w:r w:rsidRPr="002F1A6D">
              <w:rPr>
                <w:color w:val="000000"/>
                <w:kern w:val="0"/>
                <w:sz w:val="24"/>
                <w:szCs w:val="24"/>
              </w:rPr>
              <w:t xml:space="preserve">  </w:t>
            </w:r>
            <w:r w:rsidRPr="002F1A6D">
              <w:rPr>
                <w:rFonts w:cs="宋体" w:hint="eastAsia"/>
                <w:color w:val="000000"/>
                <w:kern w:val="0"/>
                <w:sz w:val="24"/>
                <w:szCs w:val="24"/>
              </w:rPr>
              <w:t>彩票发行销售机构业务费安排的支出</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960</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653</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287</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44.0 </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b/>
                <w:bCs/>
                <w:color w:val="000000"/>
                <w:kern w:val="0"/>
                <w:sz w:val="24"/>
                <w:szCs w:val="24"/>
              </w:rPr>
            </w:pPr>
            <w:r w:rsidRPr="00361DF6">
              <w:rPr>
                <w:b/>
                <w:bCs/>
                <w:color w:val="000000"/>
                <w:kern w:val="0"/>
                <w:sz w:val="24"/>
                <w:szCs w:val="24"/>
              </w:rPr>
              <w:t xml:space="preserve">-38.9 </w:t>
            </w:r>
          </w:p>
        </w:tc>
      </w:tr>
      <w:tr w:rsidR="002826B1" w:rsidRPr="00361DF6">
        <w:trPr>
          <w:trHeight w:val="600"/>
          <w:jc w:val="center"/>
        </w:trPr>
        <w:tc>
          <w:tcPr>
            <w:tcW w:w="2891" w:type="dxa"/>
            <w:tcBorders>
              <w:top w:val="nil"/>
              <w:left w:val="single" w:sz="4" w:space="0" w:color="auto"/>
              <w:bottom w:val="single" w:sz="4" w:space="0" w:color="auto"/>
              <w:right w:val="single" w:sz="4" w:space="0" w:color="auto"/>
            </w:tcBorders>
            <w:vAlign w:val="center"/>
          </w:tcPr>
          <w:p w:rsidR="002826B1" w:rsidRPr="002F1A6D" w:rsidRDefault="002826B1" w:rsidP="002A1842">
            <w:pPr>
              <w:widowControl/>
              <w:spacing w:line="340" w:lineRule="exact"/>
              <w:jc w:val="left"/>
              <w:rPr>
                <w:color w:val="000000"/>
                <w:kern w:val="0"/>
                <w:sz w:val="24"/>
                <w:szCs w:val="24"/>
              </w:rPr>
            </w:pPr>
            <w:r w:rsidRPr="002F1A6D">
              <w:rPr>
                <w:color w:val="000000"/>
                <w:kern w:val="0"/>
                <w:sz w:val="24"/>
                <w:szCs w:val="24"/>
              </w:rPr>
              <w:t xml:space="preserve">  </w:t>
            </w:r>
            <w:r w:rsidRPr="002F1A6D">
              <w:rPr>
                <w:rFonts w:cs="宋体" w:hint="eastAsia"/>
                <w:color w:val="000000"/>
                <w:kern w:val="0"/>
                <w:sz w:val="24"/>
                <w:szCs w:val="24"/>
              </w:rPr>
              <w:t>彩票公益金及对应专项债务收入安排的支出</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2,036</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5,734</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5572</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97.2 </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b/>
                <w:bCs/>
                <w:color w:val="000000"/>
                <w:kern w:val="0"/>
                <w:sz w:val="24"/>
                <w:szCs w:val="24"/>
              </w:rPr>
            </w:pPr>
            <w:r w:rsidRPr="00361DF6">
              <w:rPr>
                <w:b/>
                <w:bCs/>
                <w:color w:val="000000"/>
                <w:kern w:val="0"/>
                <w:sz w:val="24"/>
                <w:szCs w:val="24"/>
              </w:rPr>
              <w:t xml:space="preserve">-1.6 </w:t>
            </w:r>
          </w:p>
        </w:tc>
      </w:tr>
      <w:tr w:rsidR="002826B1" w:rsidRPr="00361DF6">
        <w:trPr>
          <w:trHeight w:val="600"/>
          <w:jc w:val="center"/>
        </w:trPr>
        <w:tc>
          <w:tcPr>
            <w:tcW w:w="2891" w:type="dxa"/>
            <w:tcBorders>
              <w:top w:val="nil"/>
              <w:left w:val="single" w:sz="4" w:space="0" w:color="auto"/>
              <w:bottom w:val="single" w:sz="4" w:space="0" w:color="auto"/>
              <w:right w:val="single" w:sz="4" w:space="0" w:color="auto"/>
            </w:tcBorders>
            <w:vAlign w:val="center"/>
          </w:tcPr>
          <w:p w:rsidR="002826B1" w:rsidRPr="002F1A6D" w:rsidRDefault="002826B1" w:rsidP="002A1842">
            <w:pPr>
              <w:widowControl/>
              <w:spacing w:line="340" w:lineRule="exact"/>
              <w:jc w:val="left"/>
              <w:rPr>
                <w:color w:val="000000"/>
                <w:kern w:val="0"/>
                <w:sz w:val="24"/>
                <w:szCs w:val="24"/>
              </w:rPr>
            </w:pPr>
            <w:r w:rsidRPr="002F1A6D">
              <w:rPr>
                <w:color w:val="000000"/>
                <w:kern w:val="0"/>
                <w:sz w:val="24"/>
                <w:szCs w:val="24"/>
              </w:rPr>
              <w:t xml:space="preserve">  </w:t>
            </w:r>
            <w:r w:rsidRPr="002F1A6D">
              <w:rPr>
                <w:rFonts w:cs="宋体" w:hint="eastAsia"/>
                <w:color w:val="000000"/>
                <w:kern w:val="0"/>
                <w:sz w:val="24"/>
                <w:szCs w:val="24"/>
              </w:rPr>
              <w:t>其他政府性基金及对应专项债务收入安排的支出</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252</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266</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-1969</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-740.2 </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b/>
                <w:bCs/>
                <w:color w:val="000000"/>
                <w:kern w:val="0"/>
                <w:sz w:val="24"/>
                <w:szCs w:val="24"/>
              </w:rPr>
            </w:pPr>
            <w:r w:rsidRPr="00361DF6">
              <w:rPr>
                <w:b/>
                <w:bCs/>
                <w:color w:val="000000"/>
                <w:kern w:val="0"/>
                <w:sz w:val="24"/>
                <w:szCs w:val="24"/>
              </w:rPr>
              <w:t xml:space="preserve">-1547.8 </w:t>
            </w:r>
          </w:p>
        </w:tc>
      </w:tr>
      <w:tr w:rsidR="002826B1" w:rsidRPr="00361DF6">
        <w:trPr>
          <w:trHeight w:val="600"/>
          <w:jc w:val="center"/>
        </w:trPr>
        <w:tc>
          <w:tcPr>
            <w:tcW w:w="2891" w:type="dxa"/>
            <w:tcBorders>
              <w:top w:val="nil"/>
              <w:left w:val="single" w:sz="4" w:space="0" w:color="auto"/>
              <w:bottom w:val="nil"/>
              <w:right w:val="single" w:sz="4" w:space="0" w:color="auto"/>
            </w:tcBorders>
            <w:vAlign w:val="center"/>
          </w:tcPr>
          <w:p w:rsidR="002826B1" w:rsidRPr="002F1A6D" w:rsidRDefault="002826B1" w:rsidP="002A1842">
            <w:pPr>
              <w:widowControl/>
              <w:spacing w:line="340" w:lineRule="exact"/>
              <w:jc w:val="left"/>
              <w:rPr>
                <w:color w:val="000000"/>
                <w:kern w:val="0"/>
                <w:sz w:val="24"/>
                <w:szCs w:val="24"/>
              </w:rPr>
            </w:pPr>
            <w:r w:rsidRPr="002F1A6D">
              <w:rPr>
                <w:rFonts w:cs="宋体" w:hint="eastAsia"/>
                <w:color w:val="000000"/>
                <w:kern w:val="0"/>
                <w:sz w:val="24"/>
                <w:szCs w:val="24"/>
              </w:rPr>
              <w:t>债务付息支出</w:t>
            </w:r>
          </w:p>
        </w:tc>
        <w:tc>
          <w:tcPr>
            <w:tcW w:w="1134" w:type="dxa"/>
            <w:tcBorders>
              <w:top w:val="nil"/>
              <w:left w:val="nil"/>
              <w:bottom w:val="nil"/>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370</w:t>
            </w:r>
          </w:p>
        </w:tc>
        <w:tc>
          <w:tcPr>
            <w:tcW w:w="1134" w:type="dxa"/>
            <w:tcBorders>
              <w:top w:val="nil"/>
              <w:left w:val="nil"/>
              <w:bottom w:val="nil"/>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446</w:t>
            </w:r>
          </w:p>
        </w:tc>
        <w:tc>
          <w:tcPr>
            <w:tcW w:w="1134" w:type="dxa"/>
            <w:tcBorders>
              <w:top w:val="nil"/>
              <w:left w:val="nil"/>
              <w:bottom w:val="nil"/>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446</w:t>
            </w:r>
          </w:p>
        </w:tc>
        <w:tc>
          <w:tcPr>
            <w:tcW w:w="1134" w:type="dxa"/>
            <w:tcBorders>
              <w:top w:val="nil"/>
              <w:left w:val="nil"/>
              <w:bottom w:val="nil"/>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100.0 </w:t>
            </w:r>
          </w:p>
        </w:tc>
        <w:tc>
          <w:tcPr>
            <w:tcW w:w="1134" w:type="dxa"/>
            <w:tcBorders>
              <w:top w:val="nil"/>
              <w:left w:val="nil"/>
              <w:bottom w:val="nil"/>
              <w:right w:val="single" w:sz="4" w:space="0" w:color="auto"/>
            </w:tcBorders>
            <w:vAlign w:val="center"/>
          </w:tcPr>
          <w:p w:rsidR="002826B1" w:rsidRPr="00361DF6" w:rsidRDefault="002826B1" w:rsidP="004147A0">
            <w:pPr>
              <w:widowControl/>
              <w:jc w:val="center"/>
              <w:rPr>
                <w:b/>
                <w:bCs/>
                <w:color w:val="000000"/>
                <w:kern w:val="0"/>
                <w:sz w:val="24"/>
                <w:szCs w:val="24"/>
              </w:rPr>
            </w:pPr>
            <w:r w:rsidRPr="00361DF6">
              <w:rPr>
                <w:b/>
                <w:bCs/>
                <w:color w:val="000000"/>
                <w:kern w:val="0"/>
                <w:sz w:val="24"/>
                <w:szCs w:val="24"/>
              </w:rPr>
              <w:t xml:space="preserve">2023.8 </w:t>
            </w:r>
          </w:p>
        </w:tc>
      </w:tr>
      <w:tr w:rsidR="002826B1" w:rsidRPr="00361DF6">
        <w:trPr>
          <w:trHeight w:val="555"/>
          <w:jc w:val="center"/>
        </w:trPr>
        <w:tc>
          <w:tcPr>
            <w:tcW w:w="2891" w:type="dxa"/>
            <w:tcBorders>
              <w:top w:val="single" w:sz="4" w:space="0" w:color="auto"/>
              <w:left w:val="single" w:sz="4" w:space="0" w:color="auto"/>
              <w:bottom w:val="single" w:sz="4" w:space="0" w:color="auto"/>
              <w:right w:val="single" w:sz="4" w:space="0" w:color="auto"/>
            </w:tcBorders>
            <w:vAlign w:val="center"/>
          </w:tcPr>
          <w:p w:rsidR="002826B1" w:rsidRPr="002F1A6D" w:rsidRDefault="002826B1" w:rsidP="002A1842">
            <w:pPr>
              <w:widowControl/>
              <w:spacing w:line="340" w:lineRule="exact"/>
              <w:jc w:val="left"/>
              <w:rPr>
                <w:color w:val="000000"/>
                <w:kern w:val="0"/>
                <w:sz w:val="24"/>
                <w:szCs w:val="24"/>
              </w:rPr>
            </w:pPr>
            <w:r w:rsidRPr="002F1A6D">
              <w:rPr>
                <w:rFonts w:cs="宋体" w:hint="eastAsia"/>
                <w:color w:val="000000"/>
                <w:kern w:val="0"/>
                <w:sz w:val="24"/>
                <w:szCs w:val="24"/>
              </w:rPr>
              <w:t>调出资金</w:t>
            </w:r>
          </w:p>
        </w:tc>
        <w:tc>
          <w:tcPr>
            <w:tcW w:w="1134" w:type="dxa"/>
            <w:tcBorders>
              <w:top w:val="single" w:sz="4" w:space="0" w:color="auto"/>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24,000</w:t>
            </w:r>
          </w:p>
        </w:tc>
        <w:tc>
          <w:tcPr>
            <w:tcW w:w="1134" w:type="dxa"/>
            <w:tcBorders>
              <w:top w:val="single" w:sz="4" w:space="0" w:color="auto"/>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rFonts w:cs="宋体" w:hint="eastAsia"/>
                <w:kern w:val="0"/>
                <w:sz w:val="24"/>
                <w:szCs w:val="24"/>
              </w:rPr>
              <w:t xml:space="preserve">　</w:t>
            </w:r>
          </w:p>
        </w:tc>
        <w:tc>
          <w:tcPr>
            <w:tcW w:w="1134" w:type="dxa"/>
            <w:tcBorders>
              <w:top w:val="single" w:sz="4" w:space="0" w:color="auto"/>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rFonts w:cs="宋体" w:hint="eastAsia"/>
                <w:kern w:val="0"/>
                <w:sz w:val="24"/>
                <w:szCs w:val="24"/>
              </w:rPr>
              <w:t xml:space="preserve">　</w:t>
            </w:r>
          </w:p>
        </w:tc>
        <w:tc>
          <w:tcPr>
            <w:tcW w:w="1134" w:type="dxa"/>
            <w:tcBorders>
              <w:top w:val="single" w:sz="4" w:space="0" w:color="auto"/>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rFonts w:cs="宋体" w:hint="eastAsia"/>
                <w:kern w:val="0"/>
                <w:sz w:val="24"/>
                <w:szCs w:val="24"/>
              </w:rPr>
              <w:t xml:space="preserve">　</w:t>
            </w:r>
          </w:p>
        </w:tc>
        <w:tc>
          <w:tcPr>
            <w:tcW w:w="1134" w:type="dxa"/>
            <w:tcBorders>
              <w:top w:val="single" w:sz="4" w:space="0" w:color="auto"/>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rFonts w:cs="宋体" w:hint="eastAsia"/>
                <w:kern w:val="0"/>
                <w:sz w:val="24"/>
                <w:szCs w:val="24"/>
              </w:rPr>
              <w:t xml:space="preserve">　</w:t>
            </w:r>
          </w:p>
        </w:tc>
      </w:tr>
      <w:tr w:rsidR="002826B1" w:rsidRPr="00361DF6">
        <w:trPr>
          <w:trHeight w:val="555"/>
          <w:jc w:val="center"/>
        </w:trPr>
        <w:tc>
          <w:tcPr>
            <w:tcW w:w="2891" w:type="dxa"/>
            <w:tcBorders>
              <w:top w:val="nil"/>
              <w:left w:val="single" w:sz="4" w:space="0" w:color="auto"/>
              <w:bottom w:val="single" w:sz="4" w:space="0" w:color="auto"/>
              <w:right w:val="single" w:sz="4" w:space="0" w:color="auto"/>
            </w:tcBorders>
            <w:vAlign w:val="center"/>
          </w:tcPr>
          <w:p w:rsidR="002826B1" w:rsidRPr="002F1A6D" w:rsidRDefault="002826B1" w:rsidP="002A1842">
            <w:pPr>
              <w:widowControl/>
              <w:spacing w:line="340" w:lineRule="exact"/>
              <w:jc w:val="left"/>
              <w:rPr>
                <w:color w:val="000000"/>
                <w:kern w:val="0"/>
                <w:sz w:val="24"/>
                <w:szCs w:val="24"/>
              </w:rPr>
            </w:pPr>
            <w:r w:rsidRPr="002F1A6D">
              <w:rPr>
                <w:rFonts w:cs="宋体" w:hint="eastAsia"/>
                <w:color w:val="000000"/>
                <w:kern w:val="0"/>
                <w:sz w:val="24"/>
                <w:szCs w:val="24"/>
              </w:rPr>
              <w:t>年终结余</w:t>
            </w:r>
          </w:p>
        </w:tc>
        <w:tc>
          <w:tcPr>
            <w:tcW w:w="1134"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51</w:t>
            </w:r>
          </w:p>
        </w:tc>
        <w:tc>
          <w:tcPr>
            <w:tcW w:w="1134" w:type="dxa"/>
            <w:tcBorders>
              <w:top w:val="nil"/>
              <w:left w:val="nil"/>
              <w:bottom w:val="single" w:sz="4" w:space="0" w:color="auto"/>
              <w:right w:val="single" w:sz="4" w:space="0" w:color="auto"/>
            </w:tcBorders>
            <w:noWrap/>
            <w:vAlign w:val="bottom"/>
          </w:tcPr>
          <w:p w:rsidR="002826B1" w:rsidRPr="00361DF6" w:rsidRDefault="002826B1" w:rsidP="004147A0">
            <w:pPr>
              <w:widowControl/>
              <w:jc w:val="left"/>
              <w:rPr>
                <w:kern w:val="0"/>
                <w:sz w:val="24"/>
                <w:szCs w:val="24"/>
              </w:rPr>
            </w:pPr>
            <w:r w:rsidRPr="00361DF6">
              <w:rPr>
                <w:rFonts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bottom"/>
          </w:tcPr>
          <w:p w:rsidR="002826B1" w:rsidRPr="00361DF6" w:rsidRDefault="002826B1" w:rsidP="004147A0">
            <w:pPr>
              <w:widowControl/>
              <w:jc w:val="right"/>
              <w:rPr>
                <w:kern w:val="0"/>
                <w:sz w:val="24"/>
                <w:szCs w:val="24"/>
              </w:rPr>
            </w:pPr>
            <w:r w:rsidRPr="00361DF6">
              <w:rPr>
                <w:rFonts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bottom"/>
          </w:tcPr>
          <w:p w:rsidR="002826B1" w:rsidRPr="00361DF6" w:rsidRDefault="002826B1" w:rsidP="004147A0">
            <w:pPr>
              <w:widowControl/>
              <w:jc w:val="left"/>
              <w:rPr>
                <w:kern w:val="0"/>
                <w:sz w:val="24"/>
                <w:szCs w:val="24"/>
              </w:rPr>
            </w:pPr>
            <w:r w:rsidRPr="00361DF6">
              <w:rPr>
                <w:rFonts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bottom"/>
          </w:tcPr>
          <w:p w:rsidR="002826B1" w:rsidRPr="00361DF6" w:rsidRDefault="002826B1" w:rsidP="004147A0">
            <w:pPr>
              <w:widowControl/>
              <w:jc w:val="left"/>
              <w:rPr>
                <w:kern w:val="0"/>
                <w:sz w:val="24"/>
                <w:szCs w:val="24"/>
              </w:rPr>
            </w:pPr>
            <w:r w:rsidRPr="00361DF6">
              <w:rPr>
                <w:rFonts w:cs="宋体" w:hint="eastAsia"/>
                <w:kern w:val="0"/>
                <w:sz w:val="24"/>
                <w:szCs w:val="24"/>
              </w:rPr>
              <w:t xml:space="preserve">　</w:t>
            </w:r>
          </w:p>
        </w:tc>
      </w:tr>
    </w:tbl>
    <w:p w:rsidR="002826B1" w:rsidRPr="00361DF6" w:rsidRDefault="002826B1">
      <w:pPr>
        <w:adjustRightInd w:val="0"/>
        <w:snapToGrid w:val="0"/>
        <w:spacing w:line="640" w:lineRule="exact"/>
        <w:outlineLvl w:val="0"/>
        <w:rPr>
          <w:rFonts w:eastAsia="黑体"/>
          <w:sz w:val="32"/>
          <w:szCs w:val="32"/>
        </w:rPr>
      </w:pPr>
    </w:p>
    <w:p w:rsidR="002826B1" w:rsidRPr="00361DF6" w:rsidRDefault="002826B1" w:rsidP="00391CCB">
      <w:pPr>
        <w:adjustRightInd w:val="0"/>
        <w:snapToGrid w:val="0"/>
        <w:spacing w:line="640" w:lineRule="exact"/>
        <w:jc w:val="center"/>
        <w:outlineLvl w:val="0"/>
        <w:rPr>
          <w:rFonts w:eastAsia="黑体"/>
          <w:sz w:val="32"/>
          <w:szCs w:val="32"/>
        </w:rPr>
      </w:pPr>
      <w:r w:rsidRPr="00361DF6">
        <w:rPr>
          <w:rFonts w:eastAsia="黑体"/>
          <w:sz w:val="32"/>
          <w:szCs w:val="32"/>
        </w:rPr>
        <w:br w:type="page"/>
      </w:r>
      <w:r w:rsidRPr="00391CCB">
        <w:rPr>
          <w:rFonts w:ascii="方正大标宋简体" w:eastAsia="方正大标宋简体" w:cs="方正大标宋简体"/>
          <w:color w:val="000000"/>
          <w:sz w:val="40"/>
          <w:szCs w:val="40"/>
        </w:rPr>
        <w:t>2017</w:t>
      </w:r>
      <w:r w:rsidRPr="00391CCB">
        <w:rPr>
          <w:rFonts w:ascii="方正大标宋简体" w:eastAsia="方正大标宋简体" w:cs="方正大标宋简体" w:hint="eastAsia"/>
          <w:color w:val="000000"/>
          <w:sz w:val="40"/>
          <w:szCs w:val="40"/>
        </w:rPr>
        <w:t>年全市政府性基金收支决算平衡表（</w:t>
      </w:r>
      <w:r w:rsidRPr="00391CCB">
        <w:rPr>
          <w:rFonts w:ascii="方正大标宋简体" w:eastAsia="方正大标宋简体" w:cs="方正大标宋简体"/>
          <w:color w:val="000000"/>
          <w:sz w:val="40"/>
          <w:szCs w:val="40"/>
        </w:rPr>
        <w:t>15</w:t>
      </w:r>
      <w:r w:rsidRPr="00391CCB">
        <w:rPr>
          <w:rFonts w:ascii="方正大标宋简体" w:eastAsia="方正大标宋简体" w:cs="方正大标宋简体" w:hint="eastAsia"/>
          <w:color w:val="000000"/>
          <w:sz w:val="40"/>
          <w:szCs w:val="40"/>
        </w:rPr>
        <w:t>）</w:t>
      </w:r>
    </w:p>
    <w:p w:rsidR="002826B1" w:rsidRPr="00391CCB" w:rsidRDefault="002826B1" w:rsidP="002F1A6D">
      <w:pPr>
        <w:adjustRightInd w:val="0"/>
        <w:snapToGrid w:val="0"/>
        <w:spacing w:line="640" w:lineRule="exact"/>
        <w:outlineLvl w:val="0"/>
        <w:rPr>
          <w:rFonts w:eastAsia="仿宋_GB2312"/>
          <w:color w:val="000000"/>
          <w:sz w:val="30"/>
          <w:szCs w:val="30"/>
        </w:rPr>
      </w:pPr>
      <w:r>
        <w:rPr>
          <w:rFonts w:eastAsia="仿宋_GB2312"/>
          <w:color w:val="000000"/>
          <w:sz w:val="30"/>
          <w:szCs w:val="30"/>
        </w:rPr>
        <w:t xml:space="preserve">                                                </w:t>
      </w:r>
      <w:r w:rsidRPr="00391CCB">
        <w:rPr>
          <w:rFonts w:eastAsia="仿宋_GB2312" w:cs="仿宋_GB2312" w:hint="eastAsia"/>
          <w:color w:val="000000"/>
          <w:sz w:val="30"/>
          <w:szCs w:val="30"/>
        </w:rPr>
        <w:t>单位</w:t>
      </w:r>
      <w:r w:rsidRPr="00391CCB">
        <w:rPr>
          <w:rFonts w:eastAsia="仿宋_GB2312"/>
          <w:color w:val="000000"/>
          <w:sz w:val="30"/>
          <w:szCs w:val="30"/>
        </w:rPr>
        <w:t>:</w:t>
      </w:r>
      <w:r w:rsidRPr="00391CCB">
        <w:rPr>
          <w:rFonts w:eastAsia="仿宋_GB2312" w:cs="仿宋_GB2312" w:hint="eastAsia"/>
          <w:color w:val="000000"/>
          <w:sz w:val="30"/>
          <w:szCs w:val="30"/>
        </w:rPr>
        <w:t>万元</w:t>
      </w:r>
    </w:p>
    <w:tbl>
      <w:tblPr>
        <w:tblW w:w="9229" w:type="dxa"/>
        <w:jc w:val="center"/>
        <w:tblLook w:val="0000"/>
      </w:tblPr>
      <w:tblGrid>
        <w:gridCol w:w="3297"/>
        <w:gridCol w:w="1318"/>
        <w:gridCol w:w="3296"/>
        <w:gridCol w:w="1318"/>
      </w:tblGrid>
      <w:tr w:rsidR="002826B1" w:rsidRPr="00361DF6">
        <w:trPr>
          <w:trHeight w:val="810"/>
          <w:jc w:val="center"/>
        </w:trPr>
        <w:tc>
          <w:tcPr>
            <w:tcW w:w="2835" w:type="dxa"/>
            <w:tcBorders>
              <w:top w:val="single" w:sz="4" w:space="0" w:color="auto"/>
              <w:left w:val="single" w:sz="4" w:space="0" w:color="auto"/>
              <w:bottom w:val="single" w:sz="4" w:space="0" w:color="auto"/>
              <w:right w:val="single" w:sz="4" w:space="0" w:color="auto"/>
            </w:tcBorders>
            <w:noWrap/>
            <w:vAlign w:val="center"/>
          </w:tcPr>
          <w:p w:rsidR="002826B1" w:rsidRPr="00391CCB"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预算科目</w:t>
            </w:r>
          </w:p>
        </w:tc>
        <w:tc>
          <w:tcPr>
            <w:tcW w:w="1134" w:type="dxa"/>
            <w:tcBorders>
              <w:top w:val="single" w:sz="4" w:space="0" w:color="auto"/>
              <w:left w:val="nil"/>
              <w:bottom w:val="single" w:sz="4" w:space="0" w:color="auto"/>
              <w:right w:val="single" w:sz="4" w:space="0" w:color="auto"/>
            </w:tcBorders>
            <w:noWrap/>
            <w:vAlign w:val="center"/>
          </w:tcPr>
          <w:p w:rsidR="002826B1" w:rsidRPr="00391CCB"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决算数</w:t>
            </w:r>
          </w:p>
        </w:tc>
        <w:tc>
          <w:tcPr>
            <w:tcW w:w="2835" w:type="dxa"/>
            <w:tcBorders>
              <w:top w:val="single" w:sz="4" w:space="0" w:color="auto"/>
              <w:left w:val="nil"/>
              <w:bottom w:val="single" w:sz="4" w:space="0" w:color="auto"/>
              <w:right w:val="single" w:sz="4" w:space="0" w:color="auto"/>
            </w:tcBorders>
            <w:noWrap/>
            <w:vAlign w:val="center"/>
          </w:tcPr>
          <w:p w:rsidR="002826B1" w:rsidRPr="00391CCB"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预算科目</w:t>
            </w:r>
          </w:p>
        </w:tc>
        <w:tc>
          <w:tcPr>
            <w:tcW w:w="1134" w:type="dxa"/>
            <w:tcBorders>
              <w:top w:val="single" w:sz="4" w:space="0" w:color="auto"/>
              <w:left w:val="nil"/>
              <w:bottom w:val="single" w:sz="4" w:space="0" w:color="auto"/>
              <w:right w:val="single" w:sz="4" w:space="0" w:color="auto"/>
            </w:tcBorders>
            <w:noWrap/>
            <w:vAlign w:val="center"/>
          </w:tcPr>
          <w:p w:rsidR="002826B1" w:rsidRPr="00391CCB"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决算数</w:t>
            </w:r>
          </w:p>
        </w:tc>
      </w:tr>
      <w:tr w:rsidR="002826B1" w:rsidRPr="00361DF6">
        <w:trPr>
          <w:trHeight w:hRule="exact" w:val="737"/>
          <w:jc w:val="center"/>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一、本年政府性基金收入</w:t>
            </w:r>
          </w:p>
        </w:tc>
        <w:tc>
          <w:tcPr>
            <w:tcW w:w="1134"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405,078</w:t>
            </w:r>
          </w:p>
        </w:tc>
        <w:tc>
          <w:tcPr>
            <w:tcW w:w="2835" w:type="dxa"/>
            <w:tcBorders>
              <w:top w:val="nil"/>
              <w:left w:val="nil"/>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一、本年政府性基金支出</w:t>
            </w:r>
          </w:p>
        </w:tc>
        <w:tc>
          <w:tcPr>
            <w:tcW w:w="1134"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399,454</w:t>
            </w:r>
          </w:p>
        </w:tc>
      </w:tr>
      <w:tr w:rsidR="002826B1" w:rsidRPr="00361DF6">
        <w:trPr>
          <w:trHeight w:hRule="exact" w:val="737"/>
          <w:jc w:val="center"/>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二、上级补助收入</w:t>
            </w:r>
          </w:p>
        </w:tc>
        <w:tc>
          <w:tcPr>
            <w:tcW w:w="1134"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41,285</w:t>
            </w:r>
          </w:p>
        </w:tc>
        <w:tc>
          <w:tcPr>
            <w:tcW w:w="2835" w:type="dxa"/>
            <w:tcBorders>
              <w:top w:val="nil"/>
              <w:left w:val="nil"/>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二、债务还本支出</w:t>
            </w:r>
          </w:p>
        </w:tc>
        <w:tc>
          <w:tcPr>
            <w:tcW w:w="1134"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3,799</w:t>
            </w:r>
          </w:p>
        </w:tc>
      </w:tr>
      <w:tr w:rsidR="002826B1" w:rsidRPr="00361DF6">
        <w:trPr>
          <w:trHeight w:hRule="exact" w:val="737"/>
          <w:jc w:val="center"/>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三、债务转贷收入</w:t>
            </w:r>
          </w:p>
        </w:tc>
        <w:tc>
          <w:tcPr>
            <w:tcW w:w="1134"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150,799</w:t>
            </w:r>
          </w:p>
        </w:tc>
        <w:tc>
          <w:tcPr>
            <w:tcW w:w="2835" w:type="dxa"/>
            <w:tcBorders>
              <w:top w:val="nil"/>
              <w:left w:val="nil"/>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三、上解上级支出</w:t>
            </w:r>
          </w:p>
        </w:tc>
        <w:tc>
          <w:tcPr>
            <w:tcW w:w="1134"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147</w:t>
            </w:r>
          </w:p>
        </w:tc>
      </w:tr>
      <w:tr w:rsidR="002826B1" w:rsidRPr="00361DF6">
        <w:trPr>
          <w:trHeight w:hRule="exact" w:val="737"/>
          <w:jc w:val="center"/>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四、调入资金</w:t>
            </w:r>
          </w:p>
        </w:tc>
        <w:tc>
          <w:tcPr>
            <w:tcW w:w="1134"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802</w:t>
            </w:r>
          </w:p>
        </w:tc>
        <w:tc>
          <w:tcPr>
            <w:tcW w:w="2835" w:type="dxa"/>
            <w:tcBorders>
              <w:top w:val="nil"/>
              <w:left w:val="nil"/>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四、调出资金</w:t>
            </w:r>
          </w:p>
        </w:tc>
        <w:tc>
          <w:tcPr>
            <w:tcW w:w="1134"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179,170</w:t>
            </w:r>
          </w:p>
        </w:tc>
      </w:tr>
      <w:tr w:rsidR="002826B1" w:rsidRPr="00361DF6">
        <w:trPr>
          <w:trHeight w:hRule="exact" w:val="737"/>
          <w:jc w:val="center"/>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kern w:val="0"/>
                <w:sz w:val="24"/>
                <w:szCs w:val="24"/>
              </w:rPr>
              <w:t xml:space="preserve">    1.</w:t>
            </w:r>
            <w:r w:rsidRPr="00361DF6">
              <w:rPr>
                <w:rFonts w:cs="宋体" w:hint="eastAsia"/>
                <w:kern w:val="0"/>
                <w:sz w:val="24"/>
                <w:szCs w:val="24"/>
              </w:rPr>
              <w:t>公共财政预算调入</w:t>
            </w:r>
          </w:p>
        </w:tc>
        <w:tc>
          <w:tcPr>
            <w:tcW w:w="1134"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802</w:t>
            </w:r>
          </w:p>
        </w:tc>
        <w:tc>
          <w:tcPr>
            <w:tcW w:w="2835" w:type="dxa"/>
            <w:tcBorders>
              <w:top w:val="nil"/>
              <w:left w:val="nil"/>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rFonts w:cs="宋体" w:hint="eastAsia"/>
                <w:kern w:val="0"/>
                <w:sz w:val="24"/>
                <w:szCs w:val="24"/>
              </w:rPr>
              <w:t xml:space="preserve">　</w:t>
            </w:r>
          </w:p>
        </w:tc>
      </w:tr>
      <w:tr w:rsidR="002826B1" w:rsidRPr="00361DF6">
        <w:trPr>
          <w:trHeight w:hRule="exact" w:val="737"/>
          <w:jc w:val="center"/>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kern w:val="0"/>
                <w:sz w:val="24"/>
                <w:szCs w:val="24"/>
              </w:rPr>
              <w:t xml:space="preserve">    2.</w:t>
            </w:r>
            <w:r w:rsidRPr="00361DF6">
              <w:rPr>
                <w:rFonts w:cs="宋体" w:hint="eastAsia"/>
                <w:kern w:val="0"/>
                <w:sz w:val="24"/>
                <w:szCs w:val="24"/>
              </w:rPr>
              <w:t>财政专户管理资金调入</w:t>
            </w:r>
          </w:p>
        </w:tc>
        <w:tc>
          <w:tcPr>
            <w:tcW w:w="1134"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0</w:t>
            </w:r>
          </w:p>
        </w:tc>
        <w:tc>
          <w:tcPr>
            <w:tcW w:w="2835" w:type="dxa"/>
            <w:tcBorders>
              <w:top w:val="nil"/>
              <w:left w:val="nil"/>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rFonts w:cs="宋体" w:hint="eastAsia"/>
                <w:kern w:val="0"/>
                <w:sz w:val="24"/>
                <w:szCs w:val="24"/>
              </w:rPr>
              <w:t xml:space="preserve">　</w:t>
            </w:r>
          </w:p>
        </w:tc>
      </w:tr>
      <w:tr w:rsidR="002826B1" w:rsidRPr="00361DF6">
        <w:trPr>
          <w:trHeight w:hRule="exact" w:val="737"/>
          <w:jc w:val="center"/>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kern w:val="0"/>
                <w:sz w:val="24"/>
                <w:szCs w:val="24"/>
              </w:rPr>
              <w:t xml:space="preserve">    3.</w:t>
            </w:r>
            <w:r w:rsidRPr="00361DF6">
              <w:rPr>
                <w:rFonts w:cs="宋体" w:hint="eastAsia"/>
                <w:kern w:val="0"/>
                <w:sz w:val="24"/>
                <w:szCs w:val="24"/>
              </w:rPr>
              <w:t>其他调入</w:t>
            </w:r>
          </w:p>
        </w:tc>
        <w:tc>
          <w:tcPr>
            <w:tcW w:w="1134"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0</w:t>
            </w:r>
          </w:p>
        </w:tc>
        <w:tc>
          <w:tcPr>
            <w:tcW w:w="2835" w:type="dxa"/>
            <w:tcBorders>
              <w:top w:val="nil"/>
              <w:left w:val="nil"/>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rFonts w:cs="宋体" w:hint="eastAsia"/>
                <w:kern w:val="0"/>
                <w:sz w:val="24"/>
                <w:szCs w:val="24"/>
              </w:rPr>
              <w:t xml:space="preserve">　</w:t>
            </w:r>
          </w:p>
        </w:tc>
      </w:tr>
      <w:tr w:rsidR="002826B1" w:rsidRPr="00361DF6">
        <w:trPr>
          <w:trHeight w:hRule="exact" w:val="737"/>
          <w:jc w:val="center"/>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五、上年结余</w:t>
            </w:r>
          </w:p>
        </w:tc>
        <w:tc>
          <w:tcPr>
            <w:tcW w:w="1134"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23,205</w:t>
            </w:r>
          </w:p>
        </w:tc>
        <w:tc>
          <w:tcPr>
            <w:tcW w:w="2835" w:type="dxa"/>
            <w:tcBorders>
              <w:top w:val="nil"/>
              <w:left w:val="nil"/>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rFonts w:cs="宋体" w:hint="eastAsia"/>
                <w:kern w:val="0"/>
                <w:sz w:val="24"/>
                <w:szCs w:val="24"/>
              </w:rPr>
              <w:t xml:space="preserve">　</w:t>
            </w:r>
          </w:p>
        </w:tc>
      </w:tr>
      <w:tr w:rsidR="002826B1" w:rsidRPr="00361DF6">
        <w:trPr>
          <w:trHeight w:hRule="exact" w:val="737"/>
          <w:jc w:val="center"/>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rFonts w:cs="宋体" w:hint="eastAsia"/>
                <w:kern w:val="0"/>
                <w:sz w:val="24"/>
                <w:szCs w:val="24"/>
              </w:rPr>
              <w:t xml:space="preserve">　</w:t>
            </w:r>
          </w:p>
        </w:tc>
        <w:tc>
          <w:tcPr>
            <w:tcW w:w="2835" w:type="dxa"/>
            <w:tcBorders>
              <w:top w:val="nil"/>
              <w:left w:val="nil"/>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rFonts w:cs="宋体" w:hint="eastAsia"/>
                <w:kern w:val="0"/>
                <w:sz w:val="24"/>
                <w:szCs w:val="24"/>
              </w:rPr>
              <w:t xml:space="preserve">　</w:t>
            </w:r>
          </w:p>
        </w:tc>
      </w:tr>
      <w:tr w:rsidR="002826B1" w:rsidRPr="00361DF6">
        <w:trPr>
          <w:trHeight w:hRule="exact" w:val="737"/>
          <w:jc w:val="center"/>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rFonts w:cs="宋体" w:hint="eastAsia"/>
                <w:kern w:val="0"/>
                <w:sz w:val="24"/>
                <w:szCs w:val="24"/>
              </w:rPr>
              <w:t xml:space="preserve">　</w:t>
            </w:r>
          </w:p>
        </w:tc>
        <w:tc>
          <w:tcPr>
            <w:tcW w:w="2835" w:type="dxa"/>
            <w:tcBorders>
              <w:top w:val="nil"/>
              <w:left w:val="nil"/>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rFonts w:cs="宋体" w:hint="eastAsia"/>
                <w:kern w:val="0"/>
                <w:sz w:val="24"/>
                <w:szCs w:val="24"/>
              </w:rPr>
              <w:t xml:space="preserve">　</w:t>
            </w:r>
          </w:p>
        </w:tc>
      </w:tr>
      <w:tr w:rsidR="002826B1" w:rsidRPr="00361DF6">
        <w:trPr>
          <w:trHeight w:hRule="exact" w:val="737"/>
          <w:jc w:val="center"/>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rFonts w:cs="宋体" w:hint="eastAsia"/>
                <w:kern w:val="0"/>
                <w:sz w:val="24"/>
                <w:szCs w:val="24"/>
              </w:rPr>
              <w:t xml:space="preserve">　</w:t>
            </w:r>
          </w:p>
        </w:tc>
        <w:tc>
          <w:tcPr>
            <w:tcW w:w="2835" w:type="dxa"/>
            <w:tcBorders>
              <w:top w:val="nil"/>
              <w:left w:val="nil"/>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rFonts w:cs="宋体" w:hint="eastAsia"/>
                <w:kern w:val="0"/>
                <w:sz w:val="24"/>
                <w:szCs w:val="24"/>
              </w:rPr>
              <w:t xml:space="preserve">　</w:t>
            </w:r>
          </w:p>
        </w:tc>
      </w:tr>
      <w:tr w:rsidR="002826B1" w:rsidRPr="00361DF6">
        <w:trPr>
          <w:trHeight w:hRule="exact" w:val="737"/>
          <w:jc w:val="center"/>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b/>
                <w:bCs/>
                <w:kern w:val="0"/>
                <w:sz w:val="24"/>
                <w:szCs w:val="24"/>
              </w:rPr>
            </w:pPr>
            <w:r w:rsidRPr="00361DF6">
              <w:rPr>
                <w:b/>
                <w:bCs/>
                <w:kern w:val="0"/>
                <w:sz w:val="24"/>
                <w:szCs w:val="24"/>
              </w:rPr>
              <w:t xml:space="preserve">        </w:t>
            </w:r>
            <w:r w:rsidRPr="00361DF6">
              <w:rPr>
                <w:rFonts w:cs="宋体" w:hint="eastAsia"/>
                <w:b/>
                <w:bCs/>
                <w:kern w:val="0"/>
                <w:sz w:val="24"/>
                <w:szCs w:val="24"/>
              </w:rPr>
              <w:t>收入合计</w:t>
            </w:r>
          </w:p>
        </w:tc>
        <w:tc>
          <w:tcPr>
            <w:tcW w:w="1134"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b/>
                <w:bCs/>
                <w:kern w:val="0"/>
                <w:sz w:val="24"/>
                <w:szCs w:val="24"/>
              </w:rPr>
            </w:pPr>
            <w:r w:rsidRPr="00361DF6">
              <w:rPr>
                <w:b/>
                <w:bCs/>
                <w:kern w:val="0"/>
                <w:sz w:val="24"/>
                <w:szCs w:val="24"/>
              </w:rPr>
              <w:t>621,169</w:t>
            </w:r>
          </w:p>
        </w:tc>
        <w:tc>
          <w:tcPr>
            <w:tcW w:w="2835" w:type="dxa"/>
            <w:tcBorders>
              <w:top w:val="nil"/>
              <w:left w:val="nil"/>
              <w:bottom w:val="single" w:sz="4" w:space="0" w:color="auto"/>
              <w:right w:val="single" w:sz="4" w:space="0" w:color="auto"/>
            </w:tcBorders>
            <w:noWrap/>
            <w:vAlign w:val="center"/>
          </w:tcPr>
          <w:p w:rsidR="002826B1" w:rsidRPr="00361DF6" w:rsidRDefault="002826B1" w:rsidP="004147A0">
            <w:pPr>
              <w:widowControl/>
              <w:jc w:val="left"/>
              <w:rPr>
                <w:b/>
                <w:bCs/>
                <w:kern w:val="0"/>
                <w:sz w:val="24"/>
                <w:szCs w:val="24"/>
              </w:rPr>
            </w:pPr>
            <w:r w:rsidRPr="00361DF6">
              <w:rPr>
                <w:b/>
                <w:bCs/>
                <w:kern w:val="0"/>
                <w:sz w:val="24"/>
                <w:szCs w:val="24"/>
              </w:rPr>
              <w:t xml:space="preserve">      </w:t>
            </w:r>
            <w:r w:rsidRPr="00361DF6">
              <w:rPr>
                <w:rFonts w:cs="宋体" w:hint="eastAsia"/>
                <w:b/>
                <w:bCs/>
                <w:kern w:val="0"/>
                <w:sz w:val="24"/>
                <w:szCs w:val="24"/>
              </w:rPr>
              <w:t>支出合计</w:t>
            </w:r>
          </w:p>
        </w:tc>
        <w:tc>
          <w:tcPr>
            <w:tcW w:w="1134"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b/>
                <w:bCs/>
                <w:kern w:val="0"/>
                <w:sz w:val="24"/>
                <w:szCs w:val="24"/>
              </w:rPr>
            </w:pPr>
            <w:r w:rsidRPr="00361DF6">
              <w:rPr>
                <w:b/>
                <w:bCs/>
                <w:kern w:val="0"/>
                <w:sz w:val="24"/>
                <w:szCs w:val="24"/>
              </w:rPr>
              <w:t>582,570</w:t>
            </w:r>
          </w:p>
        </w:tc>
      </w:tr>
      <w:tr w:rsidR="002826B1" w:rsidRPr="00361DF6">
        <w:trPr>
          <w:trHeight w:hRule="exact" w:val="737"/>
          <w:jc w:val="center"/>
        </w:trPr>
        <w:tc>
          <w:tcPr>
            <w:tcW w:w="2835"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rFonts w:cs="宋体" w:hint="eastAsia"/>
                <w:kern w:val="0"/>
                <w:sz w:val="24"/>
                <w:szCs w:val="24"/>
              </w:rPr>
              <w:t xml:space="preserve">　</w:t>
            </w:r>
          </w:p>
        </w:tc>
        <w:tc>
          <w:tcPr>
            <w:tcW w:w="2835" w:type="dxa"/>
            <w:tcBorders>
              <w:top w:val="nil"/>
              <w:left w:val="nil"/>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年终滚存结余</w:t>
            </w:r>
          </w:p>
        </w:tc>
        <w:tc>
          <w:tcPr>
            <w:tcW w:w="1134"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b/>
                <w:bCs/>
                <w:kern w:val="0"/>
                <w:sz w:val="24"/>
                <w:szCs w:val="24"/>
              </w:rPr>
            </w:pPr>
            <w:r w:rsidRPr="00361DF6">
              <w:rPr>
                <w:b/>
                <w:bCs/>
                <w:kern w:val="0"/>
                <w:sz w:val="24"/>
                <w:szCs w:val="24"/>
              </w:rPr>
              <w:t>38,599</w:t>
            </w:r>
          </w:p>
        </w:tc>
      </w:tr>
    </w:tbl>
    <w:p w:rsidR="002826B1" w:rsidRPr="00361DF6" w:rsidRDefault="002826B1">
      <w:pPr>
        <w:adjustRightInd w:val="0"/>
        <w:snapToGrid w:val="0"/>
        <w:spacing w:line="640" w:lineRule="exact"/>
        <w:outlineLvl w:val="0"/>
        <w:rPr>
          <w:rFonts w:eastAsia="黑体"/>
          <w:sz w:val="32"/>
          <w:szCs w:val="32"/>
        </w:rPr>
      </w:pPr>
    </w:p>
    <w:p w:rsidR="002826B1" w:rsidRPr="00361DF6" w:rsidRDefault="002826B1" w:rsidP="00391CCB">
      <w:pPr>
        <w:adjustRightInd w:val="0"/>
        <w:snapToGrid w:val="0"/>
        <w:spacing w:line="640" w:lineRule="exact"/>
        <w:jc w:val="center"/>
        <w:outlineLvl w:val="0"/>
        <w:rPr>
          <w:rFonts w:eastAsia="黑体"/>
          <w:sz w:val="32"/>
          <w:szCs w:val="32"/>
        </w:rPr>
      </w:pPr>
      <w:r w:rsidRPr="00361DF6">
        <w:rPr>
          <w:rFonts w:eastAsia="黑体"/>
          <w:sz w:val="32"/>
          <w:szCs w:val="32"/>
        </w:rPr>
        <w:br w:type="page"/>
      </w:r>
      <w:r w:rsidRPr="00391CCB">
        <w:rPr>
          <w:rFonts w:ascii="方正大标宋简体" w:eastAsia="方正大标宋简体" w:cs="方正大标宋简体"/>
          <w:color w:val="000000"/>
          <w:sz w:val="40"/>
          <w:szCs w:val="40"/>
        </w:rPr>
        <w:t>2017</w:t>
      </w:r>
      <w:r w:rsidRPr="00391CCB">
        <w:rPr>
          <w:rFonts w:ascii="方正大标宋简体" w:eastAsia="方正大标宋简体" w:cs="方正大标宋简体" w:hint="eastAsia"/>
          <w:color w:val="000000"/>
          <w:sz w:val="40"/>
          <w:szCs w:val="40"/>
        </w:rPr>
        <w:t>年市级政府性基金收入决算表（</w:t>
      </w:r>
      <w:r w:rsidRPr="00391CCB">
        <w:rPr>
          <w:rFonts w:ascii="方正大标宋简体" w:eastAsia="方正大标宋简体" w:cs="方正大标宋简体"/>
          <w:color w:val="000000"/>
          <w:sz w:val="40"/>
          <w:szCs w:val="40"/>
        </w:rPr>
        <w:t>16</w:t>
      </w:r>
      <w:r w:rsidRPr="00391CCB">
        <w:rPr>
          <w:rFonts w:ascii="方正大标宋简体" w:eastAsia="方正大标宋简体" w:cs="方正大标宋简体" w:hint="eastAsia"/>
          <w:color w:val="000000"/>
          <w:sz w:val="40"/>
          <w:szCs w:val="40"/>
        </w:rPr>
        <w:t>）</w:t>
      </w:r>
    </w:p>
    <w:p w:rsidR="002826B1" w:rsidRPr="00391CCB" w:rsidRDefault="002826B1" w:rsidP="00391CCB">
      <w:pPr>
        <w:adjustRightInd w:val="0"/>
        <w:snapToGrid w:val="0"/>
        <w:spacing w:line="640" w:lineRule="exact"/>
        <w:jc w:val="center"/>
        <w:outlineLvl w:val="0"/>
        <w:rPr>
          <w:rFonts w:eastAsia="仿宋_GB2312"/>
          <w:color w:val="000000"/>
          <w:sz w:val="30"/>
          <w:szCs w:val="30"/>
        </w:rPr>
      </w:pPr>
      <w:r w:rsidRPr="00391CCB">
        <w:rPr>
          <w:rFonts w:eastAsia="仿宋_GB2312"/>
          <w:color w:val="000000"/>
          <w:sz w:val="30"/>
          <w:szCs w:val="30"/>
        </w:rPr>
        <w:tab/>
      </w:r>
      <w:r>
        <w:rPr>
          <w:rFonts w:eastAsia="仿宋_GB2312"/>
          <w:color w:val="000000"/>
          <w:sz w:val="30"/>
          <w:szCs w:val="30"/>
        </w:rPr>
        <w:t xml:space="preserve">                                            </w:t>
      </w:r>
      <w:r w:rsidRPr="00391CCB">
        <w:rPr>
          <w:rFonts w:eastAsia="仿宋_GB2312" w:cs="仿宋_GB2312" w:hint="eastAsia"/>
          <w:color w:val="000000"/>
          <w:sz w:val="30"/>
          <w:szCs w:val="30"/>
        </w:rPr>
        <w:t>单位：万元</w:t>
      </w:r>
    </w:p>
    <w:tbl>
      <w:tblPr>
        <w:tblW w:w="9469" w:type="dxa"/>
        <w:jc w:val="center"/>
        <w:tblLayout w:type="fixed"/>
        <w:tblLook w:val="0000"/>
      </w:tblPr>
      <w:tblGrid>
        <w:gridCol w:w="2720"/>
        <w:gridCol w:w="1349"/>
        <w:gridCol w:w="1350"/>
        <w:gridCol w:w="1350"/>
        <w:gridCol w:w="1350"/>
        <w:gridCol w:w="1350"/>
      </w:tblGrid>
      <w:tr w:rsidR="002826B1" w:rsidRPr="00361DF6">
        <w:trPr>
          <w:trHeight w:val="840"/>
          <w:jc w:val="center"/>
        </w:trPr>
        <w:tc>
          <w:tcPr>
            <w:tcW w:w="2720" w:type="dxa"/>
            <w:tcBorders>
              <w:top w:val="single" w:sz="4" w:space="0" w:color="auto"/>
              <w:left w:val="single" w:sz="4" w:space="0" w:color="auto"/>
              <w:bottom w:val="single" w:sz="4" w:space="0" w:color="auto"/>
              <w:right w:val="single" w:sz="4" w:space="0" w:color="auto"/>
            </w:tcBorders>
            <w:vAlign w:val="center"/>
          </w:tcPr>
          <w:p w:rsidR="002826B1" w:rsidRPr="00391CCB"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预算科目</w:t>
            </w:r>
          </w:p>
        </w:tc>
        <w:tc>
          <w:tcPr>
            <w:tcW w:w="1349" w:type="dxa"/>
            <w:tcBorders>
              <w:top w:val="single" w:sz="4" w:space="0" w:color="auto"/>
              <w:left w:val="nil"/>
              <w:bottom w:val="single" w:sz="4" w:space="0" w:color="auto"/>
              <w:right w:val="single" w:sz="4" w:space="0" w:color="auto"/>
            </w:tcBorders>
            <w:vAlign w:val="center"/>
          </w:tcPr>
          <w:p w:rsidR="002826B1"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年初</w:t>
            </w:r>
          </w:p>
          <w:p w:rsidR="002826B1" w:rsidRPr="00391CCB"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预算数</w:t>
            </w:r>
          </w:p>
        </w:tc>
        <w:tc>
          <w:tcPr>
            <w:tcW w:w="1350" w:type="dxa"/>
            <w:tcBorders>
              <w:top w:val="single" w:sz="4" w:space="0" w:color="auto"/>
              <w:left w:val="nil"/>
              <w:bottom w:val="single" w:sz="4" w:space="0" w:color="auto"/>
              <w:right w:val="single" w:sz="4" w:space="0" w:color="auto"/>
            </w:tcBorders>
            <w:vAlign w:val="center"/>
          </w:tcPr>
          <w:p w:rsidR="002826B1"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调整</w:t>
            </w:r>
          </w:p>
          <w:p w:rsidR="002826B1" w:rsidRPr="00391CCB"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预算数</w:t>
            </w:r>
          </w:p>
        </w:tc>
        <w:tc>
          <w:tcPr>
            <w:tcW w:w="1350" w:type="dxa"/>
            <w:tcBorders>
              <w:top w:val="single" w:sz="4" w:space="0" w:color="auto"/>
              <w:left w:val="nil"/>
              <w:bottom w:val="single" w:sz="4" w:space="0" w:color="auto"/>
              <w:right w:val="single" w:sz="4" w:space="0" w:color="auto"/>
            </w:tcBorders>
            <w:vAlign w:val="center"/>
          </w:tcPr>
          <w:p w:rsidR="002826B1" w:rsidRPr="00391CCB"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决算数</w:t>
            </w:r>
          </w:p>
        </w:tc>
        <w:tc>
          <w:tcPr>
            <w:tcW w:w="1350" w:type="dxa"/>
            <w:tcBorders>
              <w:top w:val="single" w:sz="4" w:space="0" w:color="auto"/>
              <w:left w:val="nil"/>
              <w:bottom w:val="single" w:sz="4" w:space="0" w:color="auto"/>
              <w:right w:val="single" w:sz="4" w:space="0" w:color="auto"/>
            </w:tcBorders>
            <w:vAlign w:val="center"/>
          </w:tcPr>
          <w:p w:rsidR="002826B1" w:rsidRPr="00391CCB" w:rsidRDefault="002826B1" w:rsidP="00391CCB">
            <w:pPr>
              <w:widowControl/>
              <w:spacing w:line="360" w:lineRule="exact"/>
              <w:jc w:val="center"/>
              <w:rPr>
                <w:rFonts w:ascii="黑体" w:eastAsia="黑体" w:hAnsi="黑体" w:cs="黑体"/>
                <w:kern w:val="0"/>
                <w:sz w:val="24"/>
                <w:szCs w:val="24"/>
              </w:rPr>
            </w:pPr>
            <w:r w:rsidRPr="00391CCB">
              <w:rPr>
                <w:rFonts w:ascii="黑体" w:eastAsia="黑体" w:hAnsi="黑体" w:cs="黑体" w:hint="eastAsia"/>
                <w:kern w:val="0"/>
                <w:sz w:val="24"/>
                <w:szCs w:val="24"/>
              </w:rPr>
              <w:t>为调整预算数的</w:t>
            </w:r>
            <w:r w:rsidRPr="00391CCB">
              <w:rPr>
                <w:rFonts w:ascii="黑体" w:eastAsia="黑体" w:hAnsi="黑体" w:cs="黑体"/>
                <w:kern w:val="0"/>
                <w:sz w:val="24"/>
                <w:szCs w:val="24"/>
              </w:rPr>
              <w:t>%</w:t>
            </w:r>
          </w:p>
        </w:tc>
        <w:tc>
          <w:tcPr>
            <w:tcW w:w="1350" w:type="dxa"/>
            <w:tcBorders>
              <w:top w:val="single" w:sz="4" w:space="0" w:color="auto"/>
              <w:left w:val="nil"/>
              <w:bottom w:val="single" w:sz="4" w:space="0" w:color="auto"/>
              <w:right w:val="single" w:sz="4" w:space="0" w:color="auto"/>
            </w:tcBorders>
            <w:vAlign w:val="center"/>
          </w:tcPr>
          <w:p w:rsidR="002826B1"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比上年</w:t>
            </w:r>
          </w:p>
          <w:p w:rsidR="002826B1" w:rsidRPr="00391CCB" w:rsidRDefault="002826B1" w:rsidP="00391CCB">
            <w:pPr>
              <w:widowControl/>
              <w:spacing w:line="360" w:lineRule="exact"/>
              <w:jc w:val="center"/>
              <w:rPr>
                <w:rFonts w:ascii="黑体" w:eastAsia="黑体" w:hAnsi="黑体" w:cs="黑体"/>
                <w:kern w:val="0"/>
                <w:sz w:val="24"/>
                <w:szCs w:val="24"/>
              </w:rPr>
            </w:pPr>
            <w:r w:rsidRPr="00391CCB">
              <w:rPr>
                <w:rFonts w:ascii="黑体" w:eastAsia="黑体" w:hAnsi="黑体" w:cs="黑体" w:hint="eastAsia"/>
                <w:kern w:val="0"/>
                <w:sz w:val="24"/>
                <w:szCs w:val="24"/>
              </w:rPr>
              <w:t>增长</w:t>
            </w:r>
            <w:r w:rsidRPr="00391CCB">
              <w:rPr>
                <w:rFonts w:ascii="黑体" w:eastAsia="黑体" w:hAnsi="黑体" w:cs="黑体"/>
                <w:kern w:val="0"/>
                <w:sz w:val="24"/>
                <w:szCs w:val="24"/>
              </w:rPr>
              <w:t>%</w:t>
            </w:r>
          </w:p>
        </w:tc>
      </w:tr>
      <w:tr w:rsidR="002826B1" w:rsidRPr="00361DF6">
        <w:trPr>
          <w:trHeight w:hRule="exact" w:val="1021"/>
          <w:jc w:val="center"/>
        </w:trPr>
        <w:tc>
          <w:tcPr>
            <w:tcW w:w="2720" w:type="dxa"/>
            <w:tcBorders>
              <w:top w:val="nil"/>
              <w:left w:val="single" w:sz="4" w:space="0" w:color="auto"/>
              <w:bottom w:val="single" w:sz="4" w:space="0" w:color="auto"/>
              <w:right w:val="single" w:sz="4" w:space="0" w:color="auto"/>
            </w:tcBorders>
            <w:noWrap/>
            <w:vAlign w:val="center"/>
          </w:tcPr>
          <w:p w:rsidR="002826B1" w:rsidRPr="002F1A6D" w:rsidRDefault="002826B1" w:rsidP="00474D5F">
            <w:pPr>
              <w:widowControl/>
              <w:spacing w:line="340" w:lineRule="exact"/>
              <w:jc w:val="left"/>
              <w:rPr>
                <w:kern w:val="0"/>
                <w:sz w:val="24"/>
                <w:szCs w:val="24"/>
              </w:rPr>
            </w:pPr>
            <w:r w:rsidRPr="002F1A6D">
              <w:rPr>
                <w:rFonts w:cs="宋体" w:hint="eastAsia"/>
                <w:kern w:val="0"/>
                <w:sz w:val="24"/>
                <w:szCs w:val="24"/>
              </w:rPr>
              <w:t>国有土地使用权出让收入</w:t>
            </w:r>
          </w:p>
        </w:tc>
        <w:tc>
          <w:tcPr>
            <w:tcW w:w="1349"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80,000</w:t>
            </w:r>
          </w:p>
        </w:tc>
        <w:tc>
          <w:tcPr>
            <w:tcW w:w="1350"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80,000</w:t>
            </w:r>
          </w:p>
        </w:tc>
        <w:tc>
          <w:tcPr>
            <w:tcW w:w="1350"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268,884</w:t>
            </w:r>
          </w:p>
        </w:tc>
        <w:tc>
          <w:tcPr>
            <w:tcW w:w="1350"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336.1 </w:t>
            </w:r>
          </w:p>
        </w:tc>
        <w:tc>
          <w:tcPr>
            <w:tcW w:w="1350"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222.0 </w:t>
            </w:r>
          </w:p>
        </w:tc>
      </w:tr>
      <w:tr w:rsidR="002826B1" w:rsidRPr="00361DF6">
        <w:trPr>
          <w:trHeight w:hRule="exact" w:val="1021"/>
          <w:jc w:val="center"/>
        </w:trPr>
        <w:tc>
          <w:tcPr>
            <w:tcW w:w="2720" w:type="dxa"/>
            <w:tcBorders>
              <w:top w:val="nil"/>
              <w:left w:val="single" w:sz="4" w:space="0" w:color="auto"/>
              <w:bottom w:val="single" w:sz="4" w:space="0" w:color="auto"/>
              <w:right w:val="single" w:sz="4" w:space="0" w:color="auto"/>
            </w:tcBorders>
            <w:noWrap/>
            <w:vAlign w:val="center"/>
          </w:tcPr>
          <w:p w:rsidR="002826B1" w:rsidRPr="002F1A6D" w:rsidRDefault="002826B1" w:rsidP="00474D5F">
            <w:pPr>
              <w:widowControl/>
              <w:spacing w:line="340" w:lineRule="exact"/>
              <w:jc w:val="left"/>
              <w:rPr>
                <w:kern w:val="0"/>
                <w:sz w:val="24"/>
                <w:szCs w:val="24"/>
              </w:rPr>
            </w:pPr>
            <w:r w:rsidRPr="002F1A6D">
              <w:rPr>
                <w:rFonts w:cs="宋体" w:hint="eastAsia"/>
                <w:kern w:val="0"/>
                <w:sz w:val="24"/>
                <w:szCs w:val="24"/>
              </w:rPr>
              <w:t>城市基础设施配套费收入</w:t>
            </w:r>
          </w:p>
        </w:tc>
        <w:tc>
          <w:tcPr>
            <w:tcW w:w="1349"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2,500</w:t>
            </w:r>
          </w:p>
        </w:tc>
        <w:tc>
          <w:tcPr>
            <w:tcW w:w="1350"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2,500</w:t>
            </w:r>
          </w:p>
        </w:tc>
        <w:tc>
          <w:tcPr>
            <w:tcW w:w="1350"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12,868</w:t>
            </w:r>
          </w:p>
        </w:tc>
        <w:tc>
          <w:tcPr>
            <w:tcW w:w="1350"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514.7 </w:t>
            </w:r>
          </w:p>
        </w:tc>
        <w:tc>
          <w:tcPr>
            <w:tcW w:w="1350"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422.0 </w:t>
            </w:r>
          </w:p>
        </w:tc>
      </w:tr>
      <w:tr w:rsidR="002826B1" w:rsidRPr="00361DF6">
        <w:trPr>
          <w:trHeight w:hRule="exact" w:val="1021"/>
          <w:jc w:val="center"/>
        </w:trPr>
        <w:tc>
          <w:tcPr>
            <w:tcW w:w="2720" w:type="dxa"/>
            <w:tcBorders>
              <w:top w:val="nil"/>
              <w:left w:val="single" w:sz="4" w:space="0" w:color="auto"/>
              <w:bottom w:val="single" w:sz="4" w:space="0" w:color="auto"/>
              <w:right w:val="single" w:sz="4" w:space="0" w:color="auto"/>
            </w:tcBorders>
            <w:noWrap/>
            <w:vAlign w:val="center"/>
          </w:tcPr>
          <w:p w:rsidR="002826B1" w:rsidRPr="002F1A6D" w:rsidRDefault="002826B1" w:rsidP="00474D5F">
            <w:pPr>
              <w:widowControl/>
              <w:spacing w:line="340" w:lineRule="exact"/>
              <w:jc w:val="left"/>
              <w:rPr>
                <w:kern w:val="0"/>
                <w:sz w:val="24"/>
                <w:szCs w:val="24"/>
              </w:rPr>
            </w:pPr>
            <w:r w:rsidRPr="002F1A6D">
              <w:rPr>
                <w:rFonts w:cs="宋体" w:hint="eastAsia"/>
                <w:kern w:val="0"/>
                <w:sz w:val="24"/>
                <w:szCs w:val="24"/>
              </w:rPr>
              <w:t>国有土地收益基金收入</w:t>
            </w:r>
          </w:p>
        </w:tc>
        <w:tc>
          <w:tcPr>
            <w:tcW w:w="1349"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1,550</w:t>
            </w:r>
          </w:p>
        </w:tc>
        <w:tc>
          <w:tcPr>
            <w:tcW w:w="1350"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1,550</w:t>
            </w:r>
          </w:p>
        </w:tc>
        <w:tc>
          <w:tcPr>
            <w:tcW w:w="1350"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6,009</w:t>
            </w:r>
          </w:p>
        </w:tc>
        <w:tc>
          <w:tcPr>
            <w:tcW w:w="1350"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387.7 </w:t>
            </w:r>
          </w:p>
        </w:tc>
        <w:tc>
          <w:tcPr>
            <w:tcW w:w="1350"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232.0 </w:t>
            </w:r>
          </w:p>
        </w:tc>
      </w:tr>
      <w:tr w:rsidR="002826B1" w:rsidRPr="00361DF6">
        <w:trPr>
          <w:trHeight w:hRule="exact" w:val="1021"/>
          <w:jc w:val="center"/>
        </w:trPr>
        <w:tc>
          <w:tcPr>
            <w:tcW w:w="2720" w:type="dxa"/>
            <w:tcBorders>
              <w:top w:val="nil"/>
              <w:left w:val="single" w:sz="4" w:space="0" w:color="auto"/>
              <w:bottom w:val="single" w:sz="4" w:space="0" w:color="auto"/>
              <w:right w:val="single" w:sz="4" w:space="0" w:color="auto"/>
            </w:tcBorders>
            <w:noWrap/>
            <w:vAlign w:val="center"/>
          </w:tcPr>
          <w:p w:rsidR="002826B1" w:rsidRPr="002F1A6D" w:rsidRDefault="002826B1" w:rsidP="00474D5F">
            <w:pPr>
              <w:widowControl/>
              <w:spacing w:line="340" w:lineRule="exact"/>
              <w:jc w:val="left"/>
              <w:rPr>
                <w:kern w:val="0"/>
                <w:sz w:val="24"/>
                <w:szCs w:val="24"/>
              </w:rPr>
            </w:pPr>
            <w:r w:rsidRPr="002F1A6D">
              <w:rPr>
                <w:rFonts w:cs="宋体" w:hint="eastAsia"/>
                <w:kern w:val="0"/>
                <w:sz w:val="24"/>
                <w:szCs w:val="24"/>
              </w:rPr>
              <w:t>农业土地开发资金收入</w:t>
            </w:r>
          </w:p>
        </w:tc>
        <w:tc>
          <w:tcPr>
            <w:tcW w:w="1349"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750</w:t>
            </w:r>
          </w:p>
        </w:tc>
        <w:tc>
          <w:tcPr>
            <w:tcW w:w="1350"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750</w:t>
            </w:r>
          </w:p>
        </w:tc>
        <w:tc>
          <w:tcPr>
            <w:tcW w:w="1350"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1,811</w:t>
            </w:r>
          </w:p>
        </w:tc>
        <w:tc>
          <w:tcPr>
            <w:tcW w:w="1350"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241.5 </w:t>
            </w:r>
          </w:p>
        </w:tc>
        <w:tc>
          <w:tcPr>
            <w:tcW w:w="1350"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86.9 </w:t>
            </w:r>
          </w:p>
        </w:tc>
      </w:tr>
      <w:tr w:rsidR="002826B1" w:rsidRPr="00361DF6">
        <w:trPr>
          <w:trHeight w:hRule="exact" w:val="1021"/>
          <w:jc w:val="center"/>
        </w:trPr>
        <w:tc>
          <w:tcPr>
            <w:tcW w:w="2720" w:type="dxa"/>
            <w:tcBorders>
              <w:top w:val="nil"/>
              <w:left w:val="single" w:sz="4" w:space="0" w:color="auto"/>
              <w:bottom w:val="single" w:sz="4" w:space="0" w:color="auto"/>
              <w:right w:val="single" w:sz="4" w:space="0" w:color="auto"/>
            </w:tcBorders>
            <w:noWrap/>
            <w:vAlign w:val="center"/>
          </w:tcPr>
          <w:p w:rsidR="002826B1" w:rsidRPr="002F1A6D" w:rsidRDefault="002826B1" w:rsidP="00474D5F">
            <w:pPr>
              <w:widowControl/>
              <w:spacing w:line="340" w:lineRule="exact"/>
              <w:jc w:val="left"/>
              <w:rPr>
                <w:kern w:val="0"/>
                <w:sz w:val="24"/>
                <w:szCs w:val="24"/>
              </w:rPr>
            </w:pPr>
            <w:r w:rsidRPr="002F1A6D">
              <w:rPr>
                <w:rFonts w:cs="宋体" w:hint="eastAsia"/>
                <w:kern w:val="0"/>
                <w:sz w:val="24"/>
                <w:szCs w:val="24"/>
              </w:rPr>
              <w:t>城市公用事业附加收入</w:t>
            </w:r>
          </w:p>
        </w:tc>
        <w:tc>
          <w:tcPr>
            <w:tcW w:w="1349"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3,000</w:t>
            </w:r>
          </w:p>
        </w:tc>
        <w:tc>
          <w:tcPr>
            <w:tcW w:w="1350"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3,000</w:t>
            </w:r>
          </w:p>
        </w:tc>
        <w:tc>
          <w:tcPr>
            <w:tcW w:w="1350"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500</w:t>
            </w:r>
          </w:p>
        </w:tc>
        <w:tc>
          <w:tcPr>
            <w:tcW w:w="1350"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16.7 </w:t>
            </w:r>
          </w:p>
        </w:tc>
        <w:tc>
          <w:tcPr>
            <w:tcW w:w="1350"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-83.3 </w:t>
            </w:r>
          </w:p>
        </w:tc>
      </w:tr>
      <w:tr w:rsidR="002826B1" w:rsidRPr="00361DF6">
        <w:trPr>
          <w:trHeight w:hRule="exact" w:val="1021"/>
          <w:jc w:val="center"/>
        </w:trPr>
        <w:tc>
          <w:tcPr>
            <w:tcW w:w="2720" w:type="dxa"/>
            <w:tcBorders>
              <w:top w:val="nil"/>
              <w:left w:val="single" w:sz="4" w:space="0" w:color="auto"/>
              <w:bottom w:val="single" w:sz="4" w:space="0" w:color="auto"/>
              <w:right w:val="single" w:sz="4" w:space="0" w:color="auto"/>
            </w:tcBorders>
            <w:noWrap/>
            <w:vAlign w:val="center"/>
          </w:tcPr>
          <w:p w:rsidR="002826B1" w:rsidRPr="002F1A6D" w:rsidRDefault="002826B1" w:rsidP="00474D5F">
            <w:pPr>
              <w:widowControl/>
              <w:spacing w:line="340" w:lineRule="exact"/>
              <w:jc w:val="left"/>
              <w:rPr>
                <w:kern w:val="0"/>
                <w:sz w:val="24"/>
                <w:szCs w:val="24"/>
              </w:rPr>
            </w:pPr>
            <w:r w:rsidRPr="002F1A6D">
              <w:rPr>
                <w:rFonts w:cs="宋体" w:hint="eastAsia"/>
                <w:kern w:val="0"/>
                <w:sz w:val="24"/>
                <w:szCs w:val="24"/>
              </w:rPr>
              <w:t>新型墙体材料专项基金收入</w:t>
            </w:r>
          </w:p>
        </w:tc>
        <w:tc>
          <w:tcPr>
            <w:tcW w:w="1349"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430</w:t>
            </w:r>
          </w:p>
        </w:tc>
        <w:tc>
          <w:tcPr>
            <w:tcW w:w="1350"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430</w:t>
            </w:r>
          </w:p>
        </w:tc>
        <w:tc>
          <w:tcPr>
            <w:tcW w:w="1350"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148</w:t>
            </w:r>
          </w:p>
        </w:tc>
        <w:tc>
          <w:tcPr>
            <w:tcW w:w="1350"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34.4 </w:t>
            </w:r>
          </w:p>
        </w:tc>
        <w:tc>
          <w:tcPr>
            <w:tcW w:w="1350"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-72.7 </w:t>
            </w:r>
          </w:p>
        </w:tc>
      </w:tr>
      <w:tr w:rsidR="002826B1" w:rsidRPr="00361DF6">
        <w:trPr>
          <w:trHeight w:hRule="exact" w:val="1021"/>
          <w:jc w:val="center"/>
        </w:trPr>
        <w:tc>
          <w:tcPr>
            <w:tcW w:w="2720" w:type="dxa"/>
            <w:tcBorders>
              <w:top w:val="nil"/>
              <w:left w:val="single" w:sz="4" w:space="0" w:color="auto"/>
              <w:bottom w:val="single" w:sz="4" w:space="0" w:color="auto"/>
              <w:right w:val="single" w:sz="4" w:space="0" w:color="auto"/>
            </w:tcBorders>
            <w:noWrap/>
            <w:vAlign w:val="center"/>
          </w:tcPr>
          <w:p w:rsidR="002826B1" w:rsidRPr="002F1A6D" w:rsidRDefault="002826B1" w:rsidP="00474D5F">
            <w:pPr>
              <w:widowControl/>
              <w:spacing w:line="340" w:lineRule="exact"/>
              <w:jc w:val="left"/>
              <w:rPr>
                <w:kern w:val="0"/>
                <w:sz w:val="24"/>
                <w:szCs w:val="24"/>
              </w:rPr>
            </w:pPr>
            <w:r w:rsidRPr="002F1A6D">
              <w:rPr>
                <w:rFonts w:cs="宋体" w:hint="eastAsia"/>
                <w:kern w:val="0"/>
                <w:sz w:val="24"/>
                <w:szCs w:val="24"/>
              </w:rPr>
              <w:t>污水处理费收入</w:t>
            </w:r>
          </w:p>
        </w:tc>
        <w:tc>
          <w:tcPr>
            <w:tcW w:w="1349"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990</w:t>
            </w:r>
          </w:p>
        </w:tc>
        <w:tc>
          <w:tcPr>
            <w:tcW w:w="1350"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990</w:t>
            </w:r>
          </w:p>
        </w:tc>
        <w:tc>
          <w:tcPr>
            <w:tcW w:w="1350"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838</w:t>
            </w:r>
          </w:p>
        </w:tc>
        <w:tc>
          <w:tcPr>
            <w:tcW w:w="1350"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84.6 </w:t>
            </w:r>
          </w:p>
        </w:tc>
        <w:tc>
          <w:tcPr>
            <w:tcW w:w="1350"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9211.1 </w:t>
            </w:r>
          </w:p>
        </w:tc>
      </w:tr>
      <w:tr w:rsidR="002826B1" w:rsidRPr="00361DF6">
        <w:trPr>
          <w:trHeight w:hRule="exact" w:val="1021"/>
          <w:jc w:val="center"/>
        </w:trPr>
        <w:tc>
          <w:tcPr>
            <w:tcW w:w="2720" w:type="dxa"/>
            <w:tcBorders>
              <w:top w:val="nil"/>
              <w:left w:val="single" w:sz="4" w:space="0" w:color="auto"/>
              <w:bottom w:val="single" w:sz="4" w:space="0" w:color="auto"/>
              <w:right w:val="single" w:sz="4" w:space="0" w:color="auto"/>
            </w:tcBorders>
            <w:noWrap/>
            <w:vAlign w:val="center"/>
          </w:tcPr>
          <w:p w:rsidR="002826B1" w:rsidRPr="002F1A6D" w:rsidRDefault="002826B1" w:rsidP="00474D5F">
            <w:pPr>
              <w:widowControl/>
              <w:spacing w:line="340" w:lineRule="exact"/>
              <w:jc w:val="left"/>
              <w:rPr>
                <w:kern w:val="0"/>
                <w:sz w:val="24"/>
                <w:szCs w:val="24"/>
              </w:rPr>
            </w:pPr>
            <w:r w:rsidRPr="002F1A6D">
              <w:rPr>
                <w:rFonts w:cs="宋体" w:hint="eastAsia"/>
                <w:kern w:val="0"/>
                <w:sz w:val="24"/>
                <w:szCs w:val="24"/>
              </w:rPr>
              <w:t>彩票发行机构和彩票销售机构的业务费用</w:t>
            </w:r>
          </w:p>
        </w:tc>
        <w:tc>
          <w:tcPr>
            <w:tcW w:w="1349"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910</w:t>
            </w:r>
          </w:p>
        </w:tc>
        <w:tc>
          <w:tcPr>
            <w:tcW w:w="1350"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910</w:t>
            </w:r>
          </w:p>
        </w:tc>
        <w:tc>
          <w:tcPr>
            <w:tcW w:w="1350"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587</w:t>
            </w:r>
          </w:p>
        </w:tc>
        <w:tc>
          <w:tcPr>
            <w:tcW w:w="1350"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64.5 </w:t>
            </w:r>
          </w:p>
        </w:tc>
        <w:tc>
          <w:tcPr>
            <w:tcW w:w="1350"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-34.4 </w:t>
            </w:r>
          </w:p>
        </w:tc>
      </w:tr>
      <w:tr w:rsidR="002826B1" w:rsidRPr="00361DF6">
        <w:trPr>
          <w:trHeight w:hRule="exact" w:val="1021"/>
          <w:jc w:val="center"/>
        </w:trPr>
        <w:tc>
          <w:tcPr>
            <w:tcW w:w="2720" w:type="dxa"/>
            <w:tcBorders>
              <w:top w:val="nil"/>
              <w:left w:val="single" w:sz="4" w:space="0" w:color="auto"/>
              <w:bottom w:val="single" w:sz="4" w:space="0" w:color="auto"/>
              <w:right w:val="single" w:sz="4" w:space="0" w:color="auto"/>
            </w:tcBorders>
            <w:noWrap/>
            <w:vAlign w:val="center"/>
          </w:tcPr>
          <w:p w:rsidR="002826B1" w:rsidRPr="002F1A6D" w:rsidRDefault="002826B1" w:rsidP="00474D5F">
            <w:pPr>
              <w:widowControl/>
              <w:spacing w:line="340" w:lineRule="exact"/>
              <w:jc w:val="left"/>
              <w:rPr>
                <w:kern w:val="0"/>
                <w:sz w:val="24"/>
                <w:szCs w:val="24"/>
              </w:rPr>
            </w:pPr>
            <w:r w:rsidRPr="002F1A6D">
              <w:rPr>
                <w:rFonts w:cs="宋体" w:hint="eastAsia"/>
                <w:kern w:val="0"/>
                <w:sz w:val="24"/>
                <w:szCs w:val="24"/>
              </w:rPr>
              <w:t>其他政府性基金收入</w:t>
            </w:r>
          </w:p>
        </w:tc>
        <w:tc>
          <w:tcPr>
            <w:tcW w:w="1349"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rFonts w:cs="宋体" w:hint="eastAsia"/>
                <w:kern w:val="0"/>
                <w:sz w:val="24"/>
                <w:szCs w:val="24"/>
              </w:rPr>
              <w:t xml:space="preserve">　</w:t>
            </w:r>
          </w:p>
        </w:tc>
        <w:tc>
          <w:tcPr>
            <w:tcW w:w="1350"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rFonts w:cs="宋体" w:hint="eastAsia"/>
                <w:kern w:val="0"/>
                <w:sz w:val="24"/>
                <w:szCs w:val="24"/>
              </w:rPr>
              <w:t xml:space="preserve">　</w:t>
            </w:r>
          </w:p>
        </w:tc>
        <w:tc>
          <w:tcPr>
            <w:tcW w:w="1350"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rFonts w:cs="宋体" w:hint="eastAsia"/>
                <w:kern w:val="0"/>
                <w:sz w:val="24"/>
                <w:szCs w:val="24"/>
              </w:rPr>
              <w:t xml:space="preserve">　</w:t>
            </w:r>
          </w:p>
        </w:tc>
        <w:tc>
          <w:tcPr>
            <w:tcW w:w="1350"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rFonts w:cs="宋体" w:hint="eastAsia"/>
                <w:kern w:val="0"/>
                <w:sz w:val="24"/>
                <w:szCs w:val="24"/>
              </w:rPr>
              <w:t xml:space="preserve">　</w:t>
            </w:r>
          </w:p>
        </w:tc>
        <w:tc>
          <w:tcPr>
            <w:tcW w:w="1350"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kern w:val="0"/>
                <w:sz w:val="24"/>
                <w:szCs w:val="24"/>
              </w:rPr>
            </w:pPr>
            <w:r w:rsidRPr="00361DF6">
              <w:rPr>
                <w:kern w:val="0"/>
                <w:sz w:val="24"/>
                <w:szCs w:val="24"/>
              </w:rPr>
              <w:t xml:space="preserve">-100.0 </w:t>
            </w:r>
          </w:p>
        </w:tc>
      </w:tr>
      <w:tr w:rsidR="002826B1" w:rsidRPr="00361DF6">
        <w:trPr>
          <w:trHeight w:hRule="exact" w:val="1021"/>
          <w:jc w:val="center"/>
        </w:trPr>
        <w:tc>
          <w:tcPr>
            <w:tcW w:w="2720"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center"/>
              <w:rPr>
                <w:b/>
                <w:bCs/>
                <w:kern w:val="0"/>
                <w:sz w:val="24"/>
                <w:szCs w:val="24"/>
              </w:rPr>
            </w:pPr>
            <w:r w:rsidRPr="00361DF6">
              <w:rPr>
                <w:rFonts w:cs="宋体" w:hint="eastAsia"/>
                <w:b/>
                <w:bCs/>
                <w:kern w:val="0"/>
                <w:sz w:val="24"/>
                <w:szCs w:val="24"/>
              </w:rPr>
              <w:t>合</w:t>
            </w:r>
            <w:r w:rsidRPr="00361DF6">
              <w:rPr>
                <w:b/>
                <w:bCs/>
                <w:kern w:val="0"/>
                <w:sz w:val="24"/>
                <w:szCs w:val="24"/>
              </w:rPr>
              <w:t xml:space="preserve">    </w:t>
            </w:r>
            <w:r w:rsidRPr="00361DF6">
              <w:rPr>
                <w:rFonts w:cs="宋体" w:hint="eastAsia"/>
                <w:b/>
                <w:bCs/>
                <w:kern w:val="0"/>
                <w:sz w:val="24"/>
                <w:szCs w:val="24"/>
              </w:rPr>
              <w:t>计</w:t>
            </w:r>
          </w:p>
        </w:tc>
        <w:tc>
          <w:tcPr>
            <w:tcW w:w="1349"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b/>
                <w:bCs/>
                <w:kern w:val="0"/>
                <w:sz w:val="24"/>
                <w:szCs w:val="24"/>
              </w:rPr>
            </w:pPr>
            <w:r w:rsidRPr="00361DF6">
              <w:rPr>
                <w:b/>
                <w:bCs/>
                <w:kern w:val="0"/>
                <w:sz w:val="24"/>
                <w:szCs w:val="24"/>
              </w:rPr>
              <w:t>90,130</w:t>
            </w:r>
          </w:p>
        </w:tc>
        <w:tc>
          <w:tcPr>
            <w:tcW w:w="1350"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b/>
                <w:bCs/>
                <w:kern w:val="0"/>
                <w:sz w:val="24"/>
                <w:szCs w:val="24"/>
              </w:rPr>
            </w:pPr>
            <w:r w:rsidRPr="00361DF6">
              <w:rPr>
                <w:b/>
                <w:bCs/>
                <w:kern w:val="0"/>
                <w:sz w:val="24"/>
                <w:szCs w:val="24"/>
              </w:rPr>
              <w:t>90,130</w:t>
            </w:r>
          </w:p>
        </w:tc>
        <w:tc>
          <w:tcPr>
            <w:tcW w:w="1350"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b/>
                <w:bCs/>
                <w:kern w:val="0"/>
                <w:sz w:val="24"/>
                <w:szCs w:val="24"/>
              </w:rPr>
            </w:pPr>
            <w:r w:rsidRPr="00361DF6">
              <w:rPr>
                <w:b/>
                <w:bCs/>
                <w:kern w:val="0"/>
                <w:sz w:val="24"/>
                <w:szCs w:val="24"/>
              </w:rPr>
              <w:t>291,645</w:t>
            </w:r>
          </w:p>
        </w:tc>
        <w:tc>
          <w:tcPr>
            <w:tcW w:w="1350"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b/>
                <w:bCs/>
                <w:kern w:val="0"/>
                <w:sz w:val="24"/>
                <w:szCs w:val="24"/>
              </w:rPr>
            </w:pPr>
            <w:r w:rsidRPr="00361DF6">
              <w:rPr>
                <w:b/>
                <w:bCs/>
                <w:kern w:val="0"/>
                <w:sz w:val="24"/>
                <w:szCs w:val="24"/>
              </w:rPr>
              <w:t xml:space="preserve">323.6 </w:t>
            </w:r>
          </w:p>
        </w:tc>
        <w:tc>
          <w:tcPr>
            <w:tcW w:w="1350" w:type="dxa"/>
            <w:tcBorders>
              <w:top w:val="nil"/>
              <w:left w:val="nil"/>
              <w:bottom w:val="single" w:sz="4" w:space="0" w:color="auto"/>
              <w:right w:val="single" w:sz="4" w:space="0" w:color="auto"/>
            </w:tcBorders>
            <w:noWrap/>
            <w:vAlign w:val="center"/>
          </w:tcPr>
          <w:p w:rsidR="002826B1" w:rsidRPr="00361DF6" w:rsidRDefault="002826B1" w:rsidP="004147A0">
            <w:pPr>
              <w:widowControl/>
              <w:jc w:val="center"/>
              <w:rPr>
                <w:b/>
                <w:bCs/>
                <w:kern w:val="0"/>
                <w:sz w:val="24"/>
                <w:szCs w:val="24"/>
              </w:rPr>
            </w:pPr>
            <w:r w:rsidRPr="00361DF6">
              <w:rPr>
                <w:b/>
                <w:bCs/>
                <w:kern w:val="0"/>
                <w:sz w:val="24"/>
                <w:szCs w:val="24"/>
              </w:rPr>
              <w:t xml:space="preserve">211.3 </w:t>
            </w:r>
          </w:p>
        </w:tc>
      </w:tr>
    </w:tbl>
    <w:p w:rsidR="002826B1" w:rsidRPr="00361DF6" w:rsidRDefault="002826B1" w:rsidP="00391CCB">
      <w:pPr>
        <w:adjustRightInd w:val="0"/>
        <w:snapToGrid w:val="0"/>
        <w:spacing w:line="640" w:lineRule="exact"/>
        <w:jc w:val="center"/>
        <w:outlineLvl w:val="0"/>
        <w:rPr>
          <w:rFonts w:eastAsia="黑体"/>
          <w:sz w:val="32"/>
          <w:szCs w:val="32"/>
        </w:rPr>
      </w:pPr>
      <w:r w:rsidRPr="00361DF6">
        <w:rPr>
          <w:rFonts w:eastAsia="黑体"/>
          <w:sz w:val="32"/>
          <w:szCs w:val="32"/>
        </w:rPr>
        <w:br w:type="page"/>
      </w:r>
      <w:r w:rsidRPr="00391CCB">
        <w:rPr>
          <w:rFonts w:ascii="方正大标宋简体" w:eastAsia="方正大标宋简体" w:cs="方正大标宋简体"/>
          <w:color w:val="000000"/>
          <w:sz w:val="40"/>
          <w:szCs w:val="40"/>
        </w:rPr>
        <w:t>2017</w:t>
      </w:r>
      <w:r w:rsidRPr="00391CCB">
        <w:rPr>
          <w:rFonts w:ascii="方正大标宋简体" w:eastAsia="方正大标宋简体" w:cs="方正大标宋简体" w:hint="eastAsia"/>
          <w:color w:val="000000"/>
          <w:sz w:val="40"/>
          <w:szCs w:val="40"/>
        </w:rPr>
        <w:t>年市级政府性基金支出决算表（</w:t>
      </w:r>
      <w:r w:rsidRPr="00391CCB">
        <w:rPr>
          <w:rFonts w:ascii="方正大标宋简体" w:eastAsia="方正大标宋简体" w:cs="方正大标宋简体"/>
          <w:color w:val="000000"/>
          <w:sz w:val="40"/>
          <w:szCs w:val="40"/>
        </w:rPr>
        <w:t>17</w:t>
      </w:r>
      <w:r w:rsidRPr="00391CCB">
        <w:rPr>
          <w:rFonts w:ascii="方正大标宋简体" w:eastAsia="方正大标宋简体" w:cs="方正大标宋简体" w:hint="eastAsia"/>
          <w:color w:val="000000"/>
          <w:sz w:val="40"/>
          <w:szCs w:val="40"/>
        </w:rPr>
        <w:t>）</w:t>
      </w:r>
    </w:p>
    <w:p w:rsidR="002826B1" w:rsidRPr="00391CCB" w:rsidRDefault="002826B1" w:rsidP="00391CCB">
      <w:pPr>
        <w:adjustRightInd w:val="0"/>
        <w:snapToGrid w:val="0"/>
        <w:spacing w:line="640" w:lineRule="exact"/>
        <w:jc w:val="center"/>
        <w:outlineLvl w:val="0"/>
        <w:rPr>
          <w:rFonts w:eastAsia="仿宋_GB2312"/>
          <w:color w:val="000000"/>
          <w:sz w:val="30"/>
          <w:szCs w:val="30"/>
        </w:rPr>
      </w:pPr>
      <w:r>
        <w:rPr>
          <w:rFonts w:eastAsia="仿宋_GB2312"/>
          <w:color w:val="000000"/>
          <w:sz w:val="30"/>
          <w:szCs w:val="30"/>
        </w:rPr>
        <w:t xml:space="preserve">                                                </w:t>
      </w:r>
      <w:r w:rsidRPr="00391CCB">
        <w:rPr>
          <w:rFonts w:eastAsia="仿宋_GB2312" w:cs="仿宋_GB2312" w:hint="eastAsia"/>
          <w:color w:val="000000"/>
          <w:sz w:val="30"/>
          <w:szCs w:val="30"/>
        </w:rPr>
        <w:t>单位：万元</w:t>
      </w:r>
    </w:p>
    <w:tbl>
      <w:tblPr>
        <w:tblW w:w="9194" w:type="dxa"/>
        <w:jc w:val="center"/>
        <w:tblLayout w:type="fixed"/>
        <w:tblLook w:val="0000"/>
      </w:tblPr>
      <w:tblGrid>
        <w:gridCol w:w="3040"/>
        <w:gridCol w:w="1230"/>
        <w:gridCol w:w="1231"/>
        <w:gridCol w:w="1231"/>
        <w:gridCol w:w="1231"/>
        <w:gridCol w:w="1231"/>
      </w:tblGrid>
      <w:tr w:rsidR="002826B1" w:rsidRPr="00361DF6">
        <w:trPr>
          <w:trHeight w:val="885"/>
          <w:tblHeader/>
          <w:jc w:val="center"/>
        </w:trPr>
        <w:tc>
          <w:tcPr>
            <w:tcW w:w="3040" w:type="dxa"/>
            <w:tcBorders>
              <w:top w:val="single" w:sz="4" w:space="0" w:color="auto"/>
              <w:left w:val="single" w:sz="4" w:space="0" w:color="auto"/>
              <w:bottom w:val="single" w:sz="4" w:space="0" w:color="auto"/>
              <w:right w:val="single" w:sz="4" w:space="0" w:color="auto"/>
            </w:tcBorders>
            <w:vAlign w:val="center"/>
          </w:tcPr>
          <w:p w:rsidR="002826B1" w:rsidRPr="00391CCB"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预算科目</w:t>
            </w:r>
          </w:p>
        </w:tc>
        <w:tc>
          <w:tcPr>
            <w:tcW w:w="1230" w:type="dxa"/>
            <w:tcBorders>
              <w:top w:val="single" w:sz="4" w:space="0" w:color="auto"/>
              <w:left w:val="nil"/>
              <w:bottom w:val="single" w:sz="4" w:space="0" w:color="auto"/>
              <w:right w:val="single" w:sz="4" w:space="0" w:color="auto"/>
            </w:tcBorders>
            <w:vAlign w:val="center"/>
          </w:tcPr>
          <w:p w:rsidR="002826B1"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年初</w:t>
            </w:r>
          </w:p>
          <w:p w:rsidR="002826B1" w:rsidRPr="00391CCB"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预算数</w:t>
            </w:r>
          </w:p>
        </w:tc>
        <w:tc>
          <w:tcPr>
            <w:tcW w:w="1231" w:type="dxa"/>
            <w:tcBorders>
              <w:top w:val="single" w:sz="4" w:space="0" w:color="auto"/>
              <w:left w:val="nil"/>
              <w:bottom w:val="single" w:sz="4" w:space="0" w:color="auto"/>
              <w:right w:val="single" w:sz="4" w:space="0" w:color="auto"/>
            </w:tcBorders>
            <w:vAlign w:val="center"/>
          </w:tcPr>
          <w:p w:rsidR="002826B1"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调整</w:t>
            </w:r>
          </w:p>
          <w:p w:rsidR="002826B1" w:rsidRPr="00391CCB"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预算数</w:t>
            </w:r>
          </w:p>
        </w:tc>
        <w:tc>
          <w:tcPr>
            <w:tcW w:w="1231" w:type="dxa"/>
            <w:tcBorders>
              <w:top w:val="single" w:sz="4" w:space="0" w:color="auto"/>
              <w:left w:val="nil"/>
              <w:bottom w:val="single" w:sz="4" w:space="0" w:color="auto"/>
              <w:right w:val="single" w:sz="4" w:space="0" w:color="auto"/>
            </w:tcBorders>
            <w:noWrap/>
            <w:vAlign w:val="center"/>
          </w:tcPr>
          <w:p w:rsidR="002826B1" w:rsidRPr="00391CCB"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决算数</w:t>
            </w:r>
          </w:p>
        </w:tc>
        <w:tc>
          <w:tcPr>
            <w:tcW w:w="1231" w:type="dxa"/>
            <w:tcBorders>
              <w:top w:val="single" w:sz="4" w:space="0" w:color="auto"/>
              <w:left w:val="nil"/>
              <w:bottom w:val="single" w:sz="4" w:space="0" w:color="auto"/>
              <w:right w:val="single" w:sz="4" w:space="0" w:color="auto"/>
            </w:tcBorders>
            <w:vAlign w:val="center"/>
          </w:tcPr>
          <w:p w:rsidR="002826B1" w:rsidRPr="00391CCB" w:rsidRDefault="002826B1" w:rsidP="00391CCB">
            <w:pPr>
              <w:widowControl/>
              <w:spacing w:line="360" w:lineRule="exact"/>
              <w:jc w:val="center"/>
              <w:rPr>
                <w:rFonts w:ascii="黑体" w:eastAsia="黑体" w:hAnsi="黑体" w:cs="黑体"/>
                <w:kern w:val="0"/>
                <w:sz w:val="24"/>
                <w:szCs w:val="24"/>
              </w:rPr>
            </w:pPr>
            <w:r w:rsidRPr="00391CCB">
              <w:rPr>
                <w:rFonts w:ascii="黑体" w:eastAsia="黑体" w:hAnsi="黑体" w:cs="黑体" w:hint="eastAsia"/>
                <w:kern w:val="0"/>
                <w:sz w:val="24"/>
                <w:szCs w:val="24"/>
              </w:rPr>
              <w:t>为调整预算数的</w:t>
            </w:r>
            <w:r w:rsidRPr="00391CCB">
              <w:rPr>
                <w:rFonts w:ascii="黑体" w:eastAsia="黑体" w:hAnsi="黑体" w:cs="黑体"/>
                <w:kern w:val="0"/>
                <w:sz w:val="24"/>
                <w:szCs w:val="24"/>
              </w:rPr>
              <w:t>%</w:t>
            </w:r>
          </w:p>
        </w:tc>
        <w:tc>
          <w:tcPr>
            <w:tcW w:w="1231" w:type="dxa"/>
            <w:tcBorders>
              <w:top w:val="single" w:sz="4" w:space="0" w:color="auto"/>
              <w:left w:val="nil"/>
              <w:bottom w:val="single" w:sz="4" w:space="0" w:color="auto"/>
              <w:right w:val="single" w:sz="4" w:space="0" w:color="auto"/>
            </w:tcBorders>
            <w:vAlign w:val="center"/>
          </w:tcPr>
          <w:p w:rsidR="002826B1"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比上年</w:t>
            </w:r>
          </w:p>
          <w:p w:rsidR="002826B1" w:rsidRPr="00391CCB" w:rsidRDefault="002826B1" w:rsidP="00391CCB">
            <w:pPr>
              <w:widowControl/>
              <w:spacing w:line="360" w:lineRule="exact"/>
              <w:jc w:val="center"/>
              <w:rPr>
                <w:rFonts w:ascii="黑体" w:eastAsia="黑体" w:hAnsi="黑体" w:cs="黑体"/>
                <w:kern w:val="0"/>
                <w:sz w:val="24"/>
                <w:szCs w:val="24"/>
              </w:rPr>
            </w:pPr>
            <w:r w:rsidRPr="00391CCB">
              <w:rPr>
                <w:rFonts w:ascii="黑体" w:eastAsia="黑体" w:hAnsi="黑体" w:cs="黑体" w:hint="eastAsia"/>
                <w:kern w:val="0"/>
                <w:sz w:val="24"/>
                <w:szCs w:val="24"/>
              </w:rPr>
              <w:t>增长</w:t>
            </w:r>
            <w:r w:rsidRPr="00391CCB">
              <w:rPr>
                <w:rFonts w:ascii="黑体" w:eastAsia="黑体" w:hAnsi="黑体" w:cs="黑体"/>
                <w:kern w:val="0"/>
                <w:sz w:val="24"/>
                <w:szCs w:val="24"/>
              </w:rPr>
              <w:t>%</w:t>
            </w:r>
          </w:p>
        </w:tc>
      </w:tr>
      <w:tr w:rsidR="002826B1" w:rsidRPr="00361DF6">
        <w:trPr>
          <w:trHeight w:val="630"/>
          <w:jc w:val="center"/>
        </w:trPr>
        <w:tc>
          <w:tcPr>
            <w:tcW w:w="3040" w:type="dxa"/>
            <w:tcBorders>
              <w:top w:val="nil"/>
              <w:left w:val="single" w:sz="4" w:space="0" w:color="auto"/>
              <w:bottom w:val="single" w:sz="4" w:space="0" w:color="auto"/>
              <w:right w:val="single" w:sz="4" w:space="0" w:color="auto"/>
            </w:tcBorders>
            <w:vAlign w:val="center"/>
          </w:tcPr>
          <w:p w:rsidR="002826B1" w:rsidRPr="00361DF6" w:rsidRDefault="002826B1" w:rsidP="00FA2D07">
            <w:pPr>
              <w:widowControl/>
              <w:jc w:val="left"/>
              <w:rPr>
                <w:b/>
                <w:bCs/>
                <w:color w:val="000000"/>
                <w:kern w:val="0"/>
                <w:sz w:val="24"/>
                <w:szCs w:val="24"/>
              </w:rPr>
            </w:pPr>
            <w:r w:rsidRPr="00361DF6">
              <w:rPr>
                <w:rFonts w:cs="宋体" w:hint="eastAsia"/>
                <w:b/>
                <w:bCs/>
                <w:color w:val="000000"/>
                <w:kern w:val="0"/>
                <w:sz w:val="24"/>
                <w:szCs w:val="24"/>
              </w:rPr>
              <w:t>政府性基金支出</w:t>
            </w:r>
          </w:p>
        </w:tc>
        <w:tc>
          <w:tcPr>
            <w:tcW w:w="1230"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b/>
                <w:bCs/>
                <w:color w:val="000000"/>
                <w:kern w:val="0"/>
                <w:sz w:val="24"/>
                <w:szCs w:val="24"/>
              </w:rPr>
            </w:pPr>
            <w:r w:rsidRPr="00361DF6">
              <w:rPr>
                <w:b/>
                <w:bCs/>
                <w:color w:val="000000"/>
                <w:kern w:val="0"/>
                <w:sz w:val="24"/>
                <w:szCs w:val="24"/>
              </w:rPr>
              <w:t>94,261</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b/>
                <w:bCs/>
                <w:color w:val="000000"/>
                <w:kern w:val="0"/>
                <w:sz w:val="24"/>
                <w:szCs w:val="24"/>
              </w:rPr>
            </w:pPr>
            <w:r w:rsidRPr="00361DF6">
              <w:rPr>
                <w:b/>
                <w:bCs/>
                <w:color w:val="000000"/>
                <w:kern w:val="0"/>
                <w:sz w:val="24"/>
                <w:szCs w:val="24"/>
              </w:rPr>
              <w:t>159,298</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b/>
                <w:bCs/>
                <w:color w:val="000000"/>
                <w:kern w:val="0"/>
                <w:sz w:val="24"/>
                <w:szCs w:val="24"/>
              </w:rPr>
            </w:pPr>
            <w:r w:rsidRPr="00361DF6">
              <w:rPr>
                <w:b/>
                <w:bCs/>
                <w:color w:val="000000"/>
                <w:kern w:val="0"/>
                <w:sz w:val="24"/>
                <w:szCs w:val="24"/>
              </w:rPr>
              <w:t>158,156</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b/>
                <w:bCs/>
                <w:color w:val="000000"/>
                <w:kern w:val="0"/>
                <w:sz w:val="24"/>
                <w:szCs w:val="24"/>
              </w:rPr>
            </w:pPr>
            <w:r w:rsidRPr="00361DF6">
              <w:rPr>
                <w:b/>
                <w:bCs/>
                <w:color w:val="000000"/>
                <w:kern w:val="0"/>
                <w:sz w:val="24"/>
                <w:szCs w:val="24"/>
              </w:rPr>
              <w:t xml:space="preserve">99.3 </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b/>
                <w:bCs/>
                <w:color w:val="000000"/>
                <w:kern w:val="0"/>
                <w:sz w:val="24"/>
                <w:szCs w:val="24"/>
              </w:rPr>
            </w:pPr>
            <w:r w:rsidRPr="00361DF6">
              <w:rPr>
                <w:b/>
                <w:bCs/>
                <w:color w:val="000000"/>
                <w:kern w:val="0"/>
                <w:sz w:val="24"/>
                <w:szCs w:val="24"/>
              </w:rPr>
              <w:t xml:space="preserve">99.7 </w:t>
            </w:r>
          </w:p>
        </w:tc>
      </w:tr>
      <w:tr w:rsidR="002826B1" w:rsidRPr="00361DF6">
        <w:trPr>
          <w:trHeight w:val="630"/>
          <w:jc w:val="center"/>
        </w:trPr>
        <w:tc>
          <w:tcPr>
            <w:tcW w:w="3040" w:type="dxa"/>
            <w:tcBorders>
              <w:top w:val="nil"/>
              <w:left w:val="single" w:sz="4" w:space="0" w:color="auto"/>
              <w:bottom w:val="single" w:sz="4" w:space="0" w:color="auto"/>
              <w:right w:val="single" w:sz="4" w:space="0" w:color="auto"/>
            </w:tcBorders>
            <w:vAlign w:val="center"/>
          </w:tcPr>
          <w:p w:rsidR="002826B1" w:rsidRPr="002F1A6D" w:rsidRDefault="002826B1" w:rsidP="002A1842">
            <w:pPr>
              <w:widowControl/>
              <w:spacing w:line="340" w:lineRule="exact"/>
              <w:jc w:val="left"/>
              <w:rPr>
                <w:color w:val="000000"/>
                <w:kern w:val="0"/>
                <w:sz w:val="24"/>
                <w:szCs w:val="24"/>
              </w:rPr>
            </w:pPr>
            <w:r w:rsidRPr="002F1A6D">
              <w:rPr>
                <w:color w:val="000000"/>
                <w:kern w:val="0"/>
                <w:sz w:val="24"/>
                <w:szCs w:val="24"/>
              </w:rPr>
              <w:t xml:space="preserve">  </w:t>
            </w:r>
            <w:r w:rsidRPr="002F1A6D">
              <w:rPr>
                <w:rFonts w:cs="宋体" w:hint="eastAsia"/>
                <w:color w:val="000000"/>
                <w:kern w:val="0"/>
                <w:sz w:val="24"/>
                <w:szCs w:val="24"/>
              </w:rPr>
              <w:t>国家电影事业发展专项资金及对应专项债务收入安排的支出</w:t>
            </w:r>
          </w:p>
        </w:tc>
        <w:tc>
          <w:tcPr>
            <w:tcW w:w="1230"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rFonts w:cs="宋体" w:hint="eastAsia"/>
                <w:color w:val="000000"/>
                <w:kern w:val="0"/>
                <w:sz w:val="24"/>
                <w:szCs w:val="24"/>
              </w:rPr>
              <w:t xml:space="preserve">　</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29</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29</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100.0 </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81.3 </w:t>
            </w:r>
          </w:p>
        </w:tc>
      </w:tr>
      <w:tr w:rsidR="002826B1" w:rsidRPr="00361DF6">
        <w:trPr>
          <w:trHeight w:val="630"/>
          <w:jc w:val="center"/>
        </w:trPr>
        <w:tc>
          <w:tcPr>
            <w:tcW w:w="3040" w:type="dxa"/>
            <w:tcBorders>
              <w:top w:val="nil"/>
              <w:left w:val="single" w:sz="4" w:space="0" w:color="auto"/>
              <w:bottom w:val="single" w:sz="4" w:space="0" w:color="auto"/>
              <w:right w:val="single" w:sz="4" w:space="0" w:color="auto"/>
            </w:tcBorders>
            <w:vAlign w:val="center"/>
          </w:tcPr>
          <w:p w:rsidR="002826B1" w:rsidRPr="002F1A6D" w:rsidRDefault="002826B1" w:rsidP="002A1842">
            <w:pPr>
              <w:widowControl/>
              <w:spacing w:line="340" w:lineRule="exact"/>
              <w:jc w:val="left"/>
              <w:rPr>
                <w:color w:val="000000"/>
                <w:kern w:val="0"/>
                <w:sz w:val="24"/>
                <w:szCs w:val="24"/>
              </w:rPr>
            </w:pPr>
            <w:r w:rsidRPr="002F1A6D">
              <w:rPr>
                <w:color w:val="000000"/>
                <w:kern w:val="0"/>
                <w:sz w:val="24"/>
                <w:szCs w:val="24"/>
              </w:rPr>
              <w:t xml:space="preserve">  </w:t>
            </w:r>
            <w:r w:rsidRPr="002F1A6D">
              <w:rPr>
                <w:rFonts w:cs="宋体" w:hint="eastAsia"/>
                <w:color w:val="000000"/>
                <w:kern w:val="0"/>
                <w:sz w:val="24"/>
                <w:szCs w:val="24"/>
              </w:rPr>
              <w:t>大中型水库移民后期扶持基金支出</w:t>
            </w:r>
          </w:p>
        </w:tc>
        <w:tc>
          <w:tcPr>
            <w:tcW w:w="1230"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40</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69</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30</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43.5 </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100.0 </w:t>
            </w:r>
          </w:p>
        </w:tc>
      </w:tr>
      <w:tr w:rsidR="002826B1" w:rsidRPr="00361DF6">
        <w:trPr>
          <w:trHeight w:val="630"/>
          <w:jc w:val="center"/>
        </w:trPr>
        <w:tc>
          <w:tcPr>
            <w:tcW w:w="3040" w:type="dxa"/>
            <w:tcBorders>
              <w:top w:val="nil"/>
              <w:left w:val="single" w:sz="4" w:space="0" w:color="auto"/>
              <w:bottom w:val="single" w:sz="4" w:space="0" w:color="auto"/>
              <w:right w:val="single" w:sz="4" w:space="0" w:color="auto"/>
            </w:tcBorders>
            <w:vAlign w:val="center"/>
          </w:tcPr>
          <w:p w:rsidR="002826B1" w:rsidRPr="002F1A6D" w:rsidRDefault="002826B1" w:rsidP="002A1842">
            <w:pPr>
              <w:widowControl/>
              <w:spacing w:line="340" w:lineRule="exact"/>
              <w:jc w:val="left"/>
              <w:rPr>
                <w:color w:val="000000"/>
                <w:kern w:val="0"/>
                <w:sz w:val="24"/>
                <w:szCs w:val="24"/>
              </w:rPr>
            </w:pPr>
            <w:r w:rsidRPr="002F1A6D">
              <w:rPr>
                <w:color w:val="000000"/>
                <w:kern w:val="0"/>
                <w:sz w:val="24"/>
                <w:szCs w:val="24"/>
              </w:rPr>
              <w:t xml:space="preserve">  </w:t>
            </w:r>
            <w:r w:rsidRPr="002F1A6D">
              <w:rPr>
                <w:rFonts w:cs="宋体" w:hint="eastAsia"/>
                <w:color w:val="000000"/>
                <w:kern w:val="0"/>
                <w:sz w:val="24"/>
                <w:szCs w:val="24"/>
              </w:rPr>
              <w:t>小型水库移民扶助基金及对应专项债务收入安排的支出</w:t>
            </w:r>
          </w:p>
        </w:tc>
        <w:tc>
          <w:tcPr>
            <w:tcW w:w="1230"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rFonts w:cs="宋体" w:hint="eastAsia"/>
                <w:color w:val="000000"/>
                <w:kern w:val="0"/>
                <w:sz w:val="24"/>
                <w:szCs w:val="24"/>
              </w:rPr>
              <w:t xml:space="preserve">　</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10</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10</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100.0 </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-33.3 </w:t>
            </w:r>
          </w:p>
        </w:tc>
      </w:tr>
      <w:tr w:rsidR="002826B1" w:rsidRPr="00361DF6">
        <w:trPr>
          <w:trHeight w:val="630"/>
          <w:jc w:val="center"/>
        </w:trPr>
        <w:tc>
          <w:tcPr>
            <w:tcW w:w="3040" w:type="dxa"/>
            <w:tcBorders>
              <w:top w:val="nil"/>
              <w:left w:val="single" w:sz="4" w:space="0" w:color="auto"/>
              <w:bottom w:val="single" w:sz="4" w:space="0" w:color="auto"/>
              <w:right w:val="single" w:sz="4" w:space="0" w:color="auto"/>
            </w:tcBorders>
            <w:vAlign w:val="center"/>
          </w:tcPr>
          <w:p w:rsidR="002826B1" w:rsidRPr="002F1A6D" w:rsidRDefault="002826B1" w:rsidP="002A1842">
            <w:pPr>
              <w:widowControl/>
              <w:spacing w:line="340" w:lineRule="exact"/>
              <w:jc w:val="left"/>
              <w:rPr>
                <w:color w:val="000000"/>
                <w:kern w:val="0"/>
                <w:sz w:val="24"/>
                <w:szCs w:val="24"/>
              </w:rPr>
            </w:pPr>
            <w:r w:rsidRPr="002F1A6D">
              <w:rPr>
                <w:color w:val="000000"/>
                <w:kern w:val="0"/>
                <w:sz w:val="24"/>
                <w:szCs w:val="24"/>
              </w:rPr>
              <w:t xml:space="preserve">  </w:t>
            </w:r>
            <w:r w:rsidRPr="002F1A6D">
              <w:rPr>
                <w:rFonts w:cs="宋体" w:hint="eastAsia"/>
                <w:color w:val="000000"/>
                <w:kern w:val="0"/>
                <w:sz w:val="24"/>
                <w:szCs w:val="24"/>
              </w:rPr>
              <w:t>国有土地使用权出让收入及对应专项债务收入安排的支出</w:t>
            </w:r>
          </w:p>
        </w:tc>
        <w:tc>
          <w:tcPr>
            <w:tcW w:w="1230"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60,239</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148,990</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148659</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99.8 </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135.9 </w:t>
            </w:r>
          </w:p>
        </w:tc>
      </w:tr>
      <w:tr w:rsidR="002826B1" w:rsidRPr="00361DF6">
        <w:trPr>
          <w:trHeight w:val="630"/>
          <w:jc w:val="center"/>
        </w:trPr>
        <w:tc>
          <w:tcPr>
            <w:tcW w:w="3040" w:type="dxa"/>
            <w:tcBorders>
              <w:top w:val="nil"/>
              <w:left w:val="single" w:sz="4" w:space="0" w:color="auto"/>
              <w:bottom w:val="single" w:sz="4" w:space="0" w:color="auto"/>
              <w:right w:val="single" w:sz="4" w:space="0" w:color="auto"/>
            </w:tcBorders>
            <w:vAlign w:val="center"/>
          </w:tcPr>
          <w:p w:rsidR="002826B1" w:rsidRPr="002F1A6D" w:rsidRDefault="002826B1" w:rsidP="002A1842">
            <w:pPr>
              <w:widowControl/>
              <w:spacing w:line="340" w:lineRule="exact"/>
              <w:jc w:val="left"/>
              <w:rPr>
                <w:color w:val="000000"/>
                <w:kern w:val="0"/>
                <w:sz w:val="24"/>
                <w:szCs w:val="24"/>
              </w:rPr>
            </w:pPr>
            <w:r w:rsidRPr="002F1A6D">
              <w:rPr>
                <w:color w:val="000000"/>
                <w:kern w:val="0"/>
                <w:sz w:val="24"/>
                <w:szCs w:val="24"/>
              </w:rPr>
              <w:t xml:space="preserve">  </w:t>
            </w:r>
            <w:r w:rsidRPr="002F1A6D">
              <w:rPr>
                <w:rFonts w:cs="宋体" w:hint="eastAsia"/>
                <w:color w:val="000000"/>
                <w:kern w:val="0"/>
                <w:sz w:val="24"/>
                <w:szCs w:val="24"/>
              </w:rPr>
              <w:t>城市基础设施配套费及对应专项债务收入安排的支出</w:t>
            </w:r>
          </w:p>
        </w:tc>
        <w:tc>
          <w:tcPr>
            <w:tcW w:w="1230"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2,000</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792</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670</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84.6 </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-80.8 </w:t>
            </w:r>
          </w:p>
        </w:tc>
      </w:tr>
      <w:tr w:rsidR="002826B1" w:rsidRPr="00361DF6">
        <w:trPr>
          <w:trHeight w:val="630"/>
          <w:jc w:val="center"/>
        </w:trPr>
        <w:tc>
          <w:tcPr>
            <w:tcW w:w="3040" w:type="dxa"/>
            <w:tcBorders>
              <w:top w:val="nil"/>
              <w:left w:val="single" w:sz="4" w:space="0" w:color="auto"/>
              <w:bottom w:val="single" w:sz="4" w:space="0" w:color="auto"/>
              <w:right w:val="single" w:sz="4" w:space="0" w:color="auto"/>
            </w:tcBorders>
            <w:vAlign w:val="center"/>
          </w:tcPr>
          <w:p w:rsidR="002826B1" w:rsidRPr="002F1A6D" w:rsidRDefault="002826B1" w:rsidP="002A1842">
            <w:pPr>
              <w:widowControl/>
              <w:spacing w:line="340" w:lineRule="exact"/>
              <w:jc w:val="left"/>
              <w:rPr>
                <w:color w:val="000000"/>
                <w:kern w:val="0"/>
                <w:sz w:val="24"/>
                <w:szCs w:val="24"/>
              </w:rPr>
            </w:pPr>
            <w:r w:rsidRPr="002F1A6D">
              <w:rPr>
                <w:color w:val="000000"/>
                <w:kern w:val="0"/>
                <w:sz w:val="24"/>
                <w:szCs w:val="24"/>
              </w:rPr>
              <w:t xml:space="preserve">  </w:t>
            </w:r>
            <w:r w:rsidRPr="002F1A6D">
              <w:rPr>
                <w:rFonts w:cs="宋体" w:hint="eastAsia"/>
                <w:color w:val="000000"/>
                <w:kern w:val="0"/>
                <w:sz w:val="24"/>
                <w:szCs w:val="24"/>
              </w:rPr>
              <w:t>国有土地收益基金及对应专项债务收入安排的支出</w:t>
            </w:r>
          </w:p>
        </w:tc>
        <w:tc>
          <w:tcPr>
            <w:tcW w:w="1230"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1,914</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3,501</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3,330</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95.1 </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215.0 </w:t>
            </w:r>
          </w:p>
        </w:tc>
      </w:tr>
      <w:tr w:rsidR="002826B1" w:rsidRPr="00361DF6">
        <w:trPr>
          <w:trHeight w:val="630"/>
          <w:jc w:val="center"/>
        </w:trPr>
        <w:tc>
          <w:tcPr>
            <w:tcW w:w="3040" w:type="dxa"/>
            <w:tcBorders>
              <w:top w:val="nil"/>
              <w:left w:val="single" w:sz="4" w:space="0" w:color="auto"/>
              <w:bottom w:val="single" w:sz="4" w:space="0" w:color="auto"/>
              <w:right w:val="single" w:sz="4" w:space="0" w:color="auto"/>
            </w:tcBorders>
            <w:vAlign w:val="center"/>
          </w:tcPr>
          <w:p w:rsidR="002826B1" w:rsidRPr="002F1A6D" w:rsidRDefault="002826B1" w:rsidP="002A1842">
            <w:pPr>
              <w:widowControl/>
              <w:spacing w:line="340" w:lineRule="exact"/>
              <w:jc w:val="left"/>
              <w:rPr>
                <w:color w:val="000000"/>
                <w:kern w:val="0"/>
                <w:sz w:val="24"/>
                <w:szCs w:val="24"/>
              </w:rPr>
            </w:pPr>
            <w:r w:rsidRPr="002F1A6D">
              <w:rPr>
                <w:color w:val="000000"/>
                <w:kern w:val="0"/>
                <w:sz w:val="24"/>
                <w:szCs w:val="24"/>
              </w:rPr>
              <w:t xml:space="preserve">  </w:t>
            </w:r>
            <w:r w:rsidRPr="002F1A6D">
              <w:rPr>
                <w:rFonts w:cs="宋体" w:hint="eastAsia"/>
                <w:color w:val="000000"/>
                <w:kern w:val="0"/>
                <w:sz w:val="24"/>
                <w:szCs w:val="24"/>
              </w:rPr>
              <w:t>农业土地开发资金及对应专项债务收入安排的支出</w:t>
            </w:r>
          </w:p>
        </w:tc>
        <w:tc>
          <w:tcPr>
            <w:tcW w:w="1230"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752</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1,026</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998</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97.3 </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0.7 </w:t>
            </w:r>
          </w:p>
        </w:tc>
      </w:tr>
      <w:tr w:rsidR="002826B1" w:rsidRPr="00361DF6">
        <w:trPr>
          <w:trHeight w:val="630"/>
          <w:jc w:val="center"/>
        </w:trPr>
        <w:tc>
          <w:tcPr>
            <w:tcW w:w="3040" w:type="dxa"/>
            <w:tcBorders>
              <w:top w:val="nil"/>
              <w:left w:val="single" w:sz="4" w:space="0" w:color="auto"/>
              <w:bottom w:val="single" w:sz="4" w:space="0" w:color="auto"/>
              <w:right w:val="single" w:sz="4" w:space="0" w:color="auto"/>
            </w:tcBorders>
            <w:vAlign w:val="center"/>
          </w:tcPr>
          <w:p w:rsidR="002826B1" w:rsidRPr="002F1A6D" w:rsidRDefault="002826B1" w:rsidP="002A1842">
            <w:pPr>
              <w:widowControl/>
              <w:spacing w:line="340" w:lineRule="exact"/>
              <w:jc w:val="left"/>
              <w:rPr>
                <w:color w:val="000000"/>
                <w:kern w:val="0"/>
                <w:sz w:val="24"/>
                <w:szCs w:val="24"/>
              </w:rPr>
            </w:pPr>
            <w:r w:rsidRPr="002F1A6D">
              <w:rPr>
                <w:color w:val="000000"/>
                <w:kern w:val="0"/>
                <w:sz w:val="24"/>
                <w:szCs w:val="24"/>
              </w:rPr>
              <w:t xml:space="preserve">  </w:t>
            </w:r>
            <w:r w:rsidRPr="002F1A6D">
              <w:rPr>
                <w:rFonts w:cs="宋体" w:hint="eastAsia"/>
                <w:color w:val="000000"/>
                <w:kern w:val="0"/>
                <w:sz w:val="24"/>
                <w:szCs w:val="24"/>
              </w:rPr>
              <w:t>城市公用事业附加及对应</w:t>
            </w:r>
            <w:r w:rsidRPr="002F1A6D">
              <w:rPr>
                <w:rFonts w:cs="宋体" w:hint="eastAsia"/>
                <w:color w:val="000000"/>
                <w:spacing w:val="-6"/>
                <w:kern w:val="0"/>
                <w:sz w:val="24"/>
                <w:szCs w:val="24"/>
              </w:rPr>
              <w:t>专项债务收入安排的支出</w:t>
            </w:r>
          </w:p>
        </w:tc>
        <w:tc>
          <w:tcPr>
            <w:tcW w:w="1230"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1,100</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19</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13</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68.4 </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-99.7 </w:t>
            </w:r>
          </w:p>
        </w:tc>
      </w:tr>
      <w:tr w:rsidR="002826B1" w:rsidRPr="00361DF6">
        <w:trPr>
          <w:trHeight w:val="480"/>
          <w:jc w:val="center"/>
        </w:trPr>
        <w:tc>
          <w:tcPr>
            <w:tcW w:w="3040" w:type="dxa"/>
            <w:tcBorders>
              <w:top w:val="nil"/>
              <w:left w:val="single" w:sz="4" w:space="0" w:color="auto"/>
              <w:bottom w:val="single" w:sz="4" w:space="0" w:color="auto"/>
              <w:right w:val="single" w:sz="4" w:space="0" w:color="auto"/>
            </w:tcBorders>
            <w:vAlign w:val="center"/>
          </w:tcPr>
          <w:p w:rsidR="002826B1" w:rsidRPr="002F1A6D" w:rsidRDefault="002826B1" w:rsidP="002A1842">
            <w:pPr>
              <w:widowControl/>
              <w:spacing w:line="340" w:lineRule="exact"/>
              <w:jc w:val="left"/>
              <w:rPr>
                <w:color w:val="000000"/>
                <w:kern w:val="0"/>
                <w:sz w:val="24"/>
                <w:szCs w:val="24"/>
              </w:rPr>
            </w:pPr>
            <w:r w:rsidRPr="002F1A6D">
              <w:rPr>
                <w:color w:val="000000"/>
                <w:kern w:val="0"/>
                <w:sz w:val="24"/>
                <w:szCs w:val="24"/>
              </w:rPr>
              <w:t xml:space="preserve">  </w:t>
            </w:r>
            <w:r w:rsidRPr="002F1A6D">
              <w:rPr>
                <w:rFonts w:cs="宋体" w:hint="eastAsia"/>
                <w:color w:val="000000"/>
                <w:kern w:val="0"/>
                <w:sz w:val="24"/>
                <w:szCs w:val="24"/>
              </w:rPr>
              <w:t>污水处理费及对应专项债务收入安排的支出</w:t>
            </w:r>
          </w:p>
        </w:tc>
        <w:tc>
          <w:tcPr>
            <w:tcW w:w="1230"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1069</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417</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385</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92.3 </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-52.8 </w:t>
            </w:r>
          </w:p>
        </w:tc>
      </w:tr>
      <w:tr w:rsidR="002826B1" w:rsidRPr="00361DF6">
        <w:trPr>
          <w:trHeight w:val="480"/>
          <w:jc w:val="center"/>
        </w:trPr>
        <w:tc>
          <w:tcPr>
            <w:tcW w:w="3040" w:type="dxa"/>
            <w:tcBorders>
              <w:top w:val="nil"/>
              <w:left w:val="single" w:sz="4" w:space="0" w:color="auto"/>
              <w:bottom w:val="single" w:sz="4" w:space="0" w:color="auto"/>
              <w:right w:val="single" w:sz="4" w:space="0" w:color="auto"/>
            </w:tcBorders>
            <w:vAlign w:val="center"/>
          </w:tcPr>
          <w:p w:rsidR="002826B1" w:rsidRPr="002F1A6D" w:rsidRDefault="002826B1" w:rsidP="002A1842">
            <w:pPr>
              <w:widowControl/>
              <w:spacing w:line="340" w:lineRule="exact"/>
              <w:jc w:val="left"/>
              <w:rPr>
                <w:color w:val="000000"/>
                <w:kern w:val="0"/>
                <w:sz w:val="24"/>
                <w:szCs w:val="24"/>
              </w:rPr>
            </w:pPr>
            <w:r w:rsidRPr="002F1A6D">
              <w:rPr>
                <w:color w:val="000000"/>
                <w:kern w:val="0"/>
                <w:sz w:val="24"/>
                <w:szCs w:val="24"/>
              </w:rPr>
              <w:t xml:space="preserve">  </w:t>
            </w:r>
            <w:r w:rsidRPr="002F1A6D">
              <w:rPr>
                <w:rFonts w:cs="宋体" w:hint="eastAsia"/>
                <w:color w:val="000000"/>
                <w:kern w:val="0"/>
                <w:sz w:val="24"/>
                <w:szCs w:val="24"/>
              </w:rPr>
              <w:t>车辆通行费及对应专项债务收入安排的支出</w:t>
            </w:r>
          </w:p>
        </w:tc>
        <w:tc>
          <w:tcPr>
            <w:tcW w:w="1230"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rFonts w:cs="宋体" w:hint="eastAsia"/>
                <w:color w:val="000000"/>
                <w:kern w:val="0"/>
                <w:sz w:val="24"/>
                <w:szCs w:val="24"/>
              </w:rPr>
              <w:t xml:space="preserve">　</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1128</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1128</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100.0 </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-34.2 </w:t>
            </w:r>
          </w:p>
        </w:tc>
      </w:tr>
      <w:tr w:rsidR="002826B1" w:rsidRPr="00361DF6">
        <w:trPr>
          <w:trHeight w:val="480"/>
          <w:jc w:val="center"/>
        </w:trPr>
        <w:tc>
          <w:tcPr>
            <w:tcW w:w="3040" w:type="dxa"/>
            <w:tcBorders>
              <w:top w:val="nil"/>
              <w:left w:val="single" w:sz="4" w:space="0" w:color="auto"/>
              <w:bottom w:val="single" w:sz="4" w:space="0" w:color="auto"/>
              <w:right w:val="single" w:sz="4" w:space="0" w:color="auto"/>
            </w:tcBorders>
            <w:vAlign w:val="center"/>
          </w:tcPr>
          <w:p w:rsidR="002826B1" w:rsidRPr="002F1A6D" w:rsidRDefault="002826B1" w:rsidP="002A1842">
            <w:pPr>
              <w:widowControl/>
              <w:spacing w:line="340" w:lineRule="exact"/>
              <w:jc w:val="left"/>
              <w:rPr>
                <w:color w:val="000000"/>
                <w:kern w:val="0"/>
                <w:sz w:val="24"/>
                <w:szCs w:val="24"/>
              </w:rPr>
            </w:pPr>
            <w:r w:rsidRPr="002F1A6D">
              <w:rPr>
                <w:color w:val="000000"/>
                <w:kern w:val="0"/>
                <w:sz w:val="24"/>
                <w:szCs w:val="24"/>
              </w:rPr>
              <w:t xml:space="preserve">  </w:t>
            </w:r>
            <w:r w:rsidRPr="002F1A6D">
              <w:rPr>
                <w:rFonts w:cs="宋体" w:hint="eastAsia"/>
                <w:color w:val="000000"/>
                <w:kern w:val="0"/>
                <w:sz w:val="24"/>
                <w:szCs w:val="24"/>
              </w:rPr>
              <w:t>新型墙体材料专项基金及对应专项债务收入安排的支出</w:t>
            </w:r>
          </w:p>
        </w:tc>
        <w:tc>
          <w:tcPr>
            <w:tcW w:w="1230"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446</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154</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123</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79.9 </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-82.1 </w:t>
            </w:r>
          </w:p>
        </w:tc>
      </w:tr>
      <w:tr w:rsidR="002826B1" w:rsidRPr="00361DF6">
        <w:trPr>
          <w:trHeight w:val="690"/>
          <w:jc w:val="center"/>
        </w:trPr>
        <w:tc>
          <w:tcPr>
            <w:tcW w:w="3040" w:type="dxa"/>
            <w:tcBorders>
              <w:top w:val="nil"/>
              <w:left w:val="single" w:sz="4" w:space="0" w:color="auto"/>
              <w:bottom w:val="single" w:sz="4" w:space="0" w:color="auto"/>
              <w:right w:val="single" w:sz="4" w:space="0" w:color="auto"/>
            </w:tcBorders>
            <w:vAlign w:val="center"/>
          </w:tcPr>
          <w:p w:rsidR="002826B1" w:rsidRPr="002F1A6D" w:rsidRDefault="002826B1" w:rsidP="002A1842">
            <w:pPr>
              <w:widowControl/>
              <w:spacing w:line="340" w:lineRule="exact"/>
              <w:jc w:val="left"/>
              <w:rPr>
                <w:color w:val="000000"/>
                <w:kern w:val="0"/>
                <w:sz w:val="24"/>
                <w:szCs w:val="24"/>
              </w:rPr>
            </w:pPr>
            <w:r w:rsidRPr="002F1A6D">
              <w:rPr>
                <w:color w:val="000000"/>
                <w:kern w:val="0"/>
                <w:sz w:val="24"/>
                <w:szCs w:val="24"/>
              </w:rPr>
              <w:t xml:space="preserve">  </w:t>
            </w:r>
            <w:r w:rsidRPr="002F1A6D">
              <w:rPr>
                <w:rFonts w:cs="宋体" w:hint="eastAsia"/>
                <w:color w:val="000000"/>
                <w:kern w:val="0"/>
                <w:sz w:val="24"/>
                <w:szCs w:val="24"/>
              </w:rPr>
              <w:t>旅游发展基金支出</w:t>
            </w:r>
          </w:p>
        </w:tc>
        <w:tc>
          <w:tcPr>
            <w:tcW w:w="1230"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rFonts w:cs="宋体" w:hint="eastAsia"/>
                <w:color w:val="000000"/>
                <w:kern w:val="0"/>
                <w:sz w:val="24"/>
                <w:szCs w:val="24"/>
              </w:rPr>
              <w:t xml:space="preserve">　</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rFonts w:cs="宋体" w:hint="eastAsia"/>
                <w:color w:val="000000"/>
                <w:kern w:val="0"/>
                <w:sz w:val="24"/>
                <w:szCs w:val="24"/>
              </w:rPr>
              <w:t xml:space="preserve">　</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rFonts w:cs="宋体" w:hint="eastAsia"/>
                <w:color w:val="000000"/>
                <w:kern w:val="0"/>
                <w:sz w:val="24"/>
                <w:szCs w:val="24"/>
              </w:rPr>
              <w:t xml:space="preserve">　</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rFonts w:cs="宋体" w:hint="eastAsia"/>
                <w:color w:val="000000"/>
                <w:kern w:val="0"/>
                <w:sz w:val="24"/>
                <w:szCs w:val="24"/>
              </w:rPr>
              <w:t xml:space="preserve">　</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-100.0 </w:t>
            </w:r>
          </w:p>
        </w:tc>
      </w:tr>
      <w:tr w:rsidR="002826B1" w:rsidRPr="00361DF6">
        <w:trPr>
          <w:trHeight w:val="285"/>
          <w:jc w:val="center"/>
        </w:trPr>
        <w:tc>
          <w:tcPr>
            <w:tcW w:w="3040" w:type="dxa"/>
            <w:tcBorders>
              <w:top w:val="nil"/>
              <w:left w:val="single" w:sz="4" w:space="0" w:color="auto"/>
              <w:bottom w:val="single" w:sz="4" w:space="0" w:color="auto"/>
              <w:right w:val="single" w:sz="4" w:space="0" w:color="auto"/>
            </w:tcBorders>
            <w:vAlign w:val="center"/>
          </w:tcPr>
          <w:p w:rsidR="002826B1" w:rsidRPr="002F1A6D" w:rsidRDefault="002826B1" w:rsidP="002A1842">
            <w:pPr>
              <w:widowControl/>
              <w:spacing w:line="340" w:lineRule="exact"/>
              <w:jc w:val="left"/>
              <w:rPr>
                <w:color w:val="000000"/>
                <w:spacing w:val="-6"/>
                <w:kern w:val="0"/>
                <w:sz w:val="24"/>
                <w:szCs w:val="24"/>
              </w:rPr>
            </w:pPr>
            <w:r w:rsidRPr="002F1A6D">
              <w:rPr>
                <w:color w:val="000000"/>
                <w:kern w:val="0"/>
                <w:sz w:val="24"/>
                <w:szCs w:val="24"/>
              </w:rPr>
              <w:t xml:space="preserve"> </w:t>
            </w:r>
            <w:r w:rsidRPr="002F1A6D">
              <w:rPr>
                <w:color w:val="000000"/>
                <w:spacing w:val="-6"/>
                <w:kern w:val="0"/>
                <w:sz w:val="24"/>
                <w:szCs w:val="24"/>
              </w:rPr>
              <w:t xml:space="preserve"> </w:t>
            </w:r>
            <w:r w:rsidRPr="002F1A6D">
              <w:rPr>
                <w:rFonts w:cs="宋体" w:hint="eastAsia"/>
                <w:color w:val="000000"/>
                <w:spacing w:val="-6"/>
                <w:kern w:val="0"/>
                <w:sz w:val="24"/>
                <w:szCs w:val="24"/>
              </w:rPr>
              <w:t>彩票发行销售机构业务费安排的支出</w:t>
            </w:r>
          </w:p>
        </w:tc>
        <w:tc>
          <w:tcPr>
            <w:tcW w:w="1230"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960</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653</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287</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44.0 </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-38.9 </w:t>
            </w:r>
          </w:p>
        </w:tc>
      </w:tr>
      <w:tr w:rsidR="002826B1" w:rsidRPr="00361DF6">
        <w:trPr>
          <w:trHeight w:val="480"/>
          <w:jc w:val="center"/>
        </w:trPr>
        <w:tc>
          <w:tcPr>
            <w:tcW w:w="3040" w:type="dxa"/>
            <w:tcBorders>
              <w:top w:val="nil"/>
              <w:left w:val="single" w:sz="4" w:space="0" w:color="auto"/>
              <w:bottom w:val="single" w:sz="4" w:space="0" w:color="auto"/>
              <w:right w:val="single" w:sz="4" w:space="0" w:color="auto"/>
            </w:tcBorders>
            <w:vAlign w:val="center"/>
          </w:tcPr>
          <w:p w:rsidR="002826B1" w:rsidRPr="002F1A6D" w:rsidRDefault="002826B1" w:rsidP="002A1842">
            <w:pPr>
              <w:widowControl/>
              <w:spacing w:line="340" w:lineRule="exact"/>
              <w:jc w:val="left"/>
              <w:rPr>
                <w:color w:val="000000"/>
                <w:kern w:val="0"/>
                <w:sz w:val="24"/>
                <w:szCs w:val="24"/>
              </w:rPr>
            </w:pPr>
            <w:r w:rsidRPr="002F1A6D">
              <w:rPr>
                <w:color w:val="000000"/>
                <w:kern w:val="0"/>
                <w:sz w:val="24"/>
                <w:szCs w:val="24"/>
              </w:rPr>
              <w:t xml:space="preserve">  </w:t>
            </w:r>
            <w:r w:rsidRPr="002F1A6D">
              <w:rPr>
                <w:rFonts w:cs="宋体" w:hint="eastAsia"/>
                <w:color w:val="000000"/>
                <w:kern w:val="0"/>
                <w:sz w:val="24"/>
                <w:szCs w:val="24"/>
              </w:rPr>
              <w:t>彩票公益金及对应专项债务收入安排的支出</w:t>
            </w:r>
          </w:p>
        </w:tc>
        <w:tc>
          <w:tcPr>
            <w:tcW w:w="1230"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1645</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2455</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2455</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100.0 </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-18.4 </w:t>
            </w:r>
          </w:p>
        </w:tc>
      </w:tr>
      <w:tr w:rsidR="002826B1" w:rsidRPr="00361DF6">
        <w:trPr>
          <w:trHeight w:val="480"/>
          <w:jc w:val="center"/>
        </w:trPr>
        <w:tc>
          <w:tcPr>
            <w:tcW w:w="3040" w:type="dxa"/>
            <w:tcBorders>
              <w:top w:val="nil"/>
              <w:left w:val="single" w:sz="4" w:space="0" w:color="auto"/>
              <w:bottom w:val="single" w:sz="4" w:space="0" w:color="auto"/>
              <w:right w:val="single" w:sz="4" w:space="0" w:color="auto"/>
            </w:tcBorders>
            <w:vAlign w:val="center"/>
          </w:tcPr>
          <w:p w:rsidR="002826B1" w:rsidRPr="002F1A6D" w:rsidRDefault="002826B1" w:rsidP="002A1842">
            <w:pPr>
              <w:widowControl/>
              <w:spacing w:line="340" w:lineRule="exact"/>
              <w:jc w:val="left"/>
              <w:rPr>
                <w:color w:val="000000"/>
                <w:kern w:val="0"/>
                <w:sz w:val="24"/>
                <w:szCs w:val="24"/>
              </w:rPr>
            </w:pPr>
            <w:r w:rsidRPr="002F1A6D">
              <w:rPr>
                <w:color w:val="000000"/>
                <w:kern w:val="0"/>
                <w:sz w:val="24"/>
                <w:szCs w:val="24"/>
              </w:rPr>
              <w:t xml:space="preserve">  </w:t>
            </w:r>
            <w:r w:rsidRPr="002F1A6D">
              <w:rPr>
                <w:rFonts w:cs="宋体" w:hint="eastAsia"/>
                <w:color w:val="000000"/>
                <w:kern w:val="0"/>
                <w:sz w:val="24"/>
                <w:szCs w:val="24"/>
              </w:rPr>
              <w:t>其他政府性基金及对应专项债务收入安排的支出</w:t>
            </w:r>
          </w:p>
        </w:tc>
        <w:tc>
          <w:tcPr>
            <w:tcW w:w="1230"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45</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55</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39</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 xml:space="preserve">70.9 </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rFonts w:cs="宋体" w:hint="eastAsia"/>
                <w:color w:val="000000"/>
                <w:kern w:val="0"/>
                <w:sz w:val="24"/>
                <w:szCs w:val="24"/>
              </w:rPr>
              <w:t xml:space="preserve">　</w:t>
            </w:r>
          </w:p>
        </w:tc>
      </w:tr>
      <w:tr w:rsidR="002826B1" w:rsidRPr="00361DF6">
        <w:trPr>
          <w:trHeight w:val="876"/>
          <w:jc w:val="center"/>
        </w:trPr>
        <w:tc>
          <w:tcPr>
            <w:tcW w:w="3040" w:type="dxa"/>
            <w:tcBorders>
              <w:top w:val="nil"/>
              <w:left w:val="single" w:sz="4" w:space="0" w:color="auto"/>
              <w:bottom w:val="single" w:sz="4" w:space="0" w:color="auto"/>
              <w:right w:val="single" w:sz="4" w:space="0" w:color="auto"/>
            </w:tcBorders>
            <w:vAlign w:val="center"/>
          </w:tcPr>
          <w:p w:rsidR="002826B1" w:rsidRPr="002F1A6D" w:rsidRDefault="002826B1" w:rsidP="002A1842">
            <w:pPr>
              <w:widowControl/>
              <w:spacing w:line="340" w:lineRule="exact"/>
              <w:jc w:val="left"/>
              <w:rPr>
                <w:color w:val="000000"/>
                <w:kern w:val="0"/>
                <w:sz w:val="24"/>
                <w:szCs w:val="24"/>
              </w:rPr>
            </w:pPr>
            <w:r w:rsidRPr="002F1A6D">
              <w:rPr>
                <w:rFonts w:cs="宋体" w:hint="eastAsia"/>
                <w:color w:val="000000"/>
                <w:kern w:val="0"/>
                <w:sz w:val="24"/>
                <w:szCs w:val="24"/>
              </w:rPr>
              <w:t>债务付息支出</w:t>
            </w:r>
          </w:p>
        </w:tc>
        <w:tc>
          <w:tcPr>
            <w:tcW w:w="1230" w:type="dxa"/>
            <w:tcBorders>
              <w:top w:val="nil"/>
              <w:left w:val="nil"/>
              <w:bottom w:val="single" w:sz="4" w:space="0" w:color="auto"/>
              <w:right w:val="single" w:sz="4" w:space="0" w:color="auto"/>
            </w:tcBorders>
            <w:noWrap/>
            <w:vAlign w:val="bottom"/>
          </w:tcPr>
          <w:p w:rsidR="002826B1" w:rsidRPr="00361DF6" w:rsidRDefault="002826B1" w:rsidP="004147A0">
            <w:pPr>
              <w:widowControl/>
              <w:jc w:val="left"/>
              <w:rPr>
                <w:kern w:val="0"/>
                <w:sz w:val="24"/>
                <w:szCs w:val="24"/>
              </w:rPr>
            </w:pPr>
            <w:r w:rsidRPr="00361DF6">
              <w:rPr>
                <w:rFonts w:cs="宋体" w:hint="eastAsia"/>
                <w:kern w:val="0"/>
                <w:sz w:val="24"/>
                <w:szCs w:val="24"/>
              </w:rPr>
              <w:t xml:space="preserve">　</w:t>
            </w:r>
          </w:p>
        </w:tc>
        <w:tc>
          <w:tcPr>
            <w:tcW w:w="1231" w:type="dxa"/>
            <w:tcBorders>
              <w:top w:val="nil"/>
              <w:left w:val="nil"/>
              <w:bottom w:val="single" w:sz="4" w:space="0" w:color="auto"/>
              <w:right w:val="single" w:sz="4" w:space="0" w:color="auto"/>
            </w:tcBorders>
            <w:noWrap/>
            <w:vAlign w:val="bottom"/>
          </w:tcPr>
          <w:p w:rsidR="002826B1" w:rsidRPr="00361DF6" w:rsidRDefault="002826B1" w:rsidP="004147A0">
            <w:pPr>
              <w:widowControl/>
              <w:jc w:val="left"/>
              <w:rPr>
                <w:kern w:val="0"/>
                <w:sz w:val="24"/>
                <w:szCs w:val="24"/>
              </w:rPr>
            </w:pPr>
            <w:r w:rsidRPr="00361DF6">
              <w:rPr>
                <w:rFonts w:cs="宋体" w:hint="eastAsia"/>
                <w:kern w:val="0"/>
                <w:sz w:val="24"/>
                <w:szCs w:val="24"/>
              </w:rPr>
              <w:t xml:space="preserve">　</w:t>
            </w:r>
          </w:p>
        </w:tc>
        <w:tc>
          <w:tcPr>
            <w:tcW w:w="1231" w:type="dxa"/>
            <w:tcBorders>
              <w:top w:val="nil"/>
              <w:left w:val="nil"/>
              <w:bottom w:val="single" w:sz="4" w:space="0" w:color="auto"/>
              <w:right w:val="single" w:sz="4" w:space="0" w:color="auto"/>
            </w:tcBorders>
            <w:noWrap/>
            <w:vAlign w:val="bottom"/>
          </w:tcPr>
          <w:p w:rsidR="002826B1" w:rsidRPr="00361DF6" w:rsidRDefault="002826B1" w:rsidP="004147A0">
            <w:pPr>
              <w:widowControl/>
              <w:jc w:val="left"/>
              <w:rPr>
                <w:kern w:val="0"/>
                <w:sz w:val="24"/>
                <w:szCs w:val="24"/>
              </w:rPr>
            </w:pPr>
            <w:r w:rsidRPr="00361DF6">
              <w:rPr>
                <w:rFonts w:cs="宋体" w:hint="eastAsia"/>
                <w:kern w:val="0"/>
                <w:sz w:val="24"/>
                <w:szCs w:val="24"/>
              </w:rPr>
              <w:t xml:space="preserve">　</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rFonts w:cs="宋体" w:hint="eastAsia"/>
                <w:color w:val="000000"/>
                <w:kern w:val="0"/>
                <w:sz w:val="24"/>
                <w:szCs w:val="24"/>
              </w:rPr>
              <w:t xml:space="preserve">　</w:t>
            </w:r>
          </w:p>
        </w:tc>
        <w:tc>
          <w:tcPr>
            <w:tcW w:w="1231"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rFonts w:cs="宋体" w:hint="eastAsia"/>
                <w:color w:val="000000"/>
                <w:kern w:val="0"/>
                <w:sz w:val="24"/>
                <w:szCs w:val="24"/>
              </w:rPr>
              <w:t xml:space="preserve">　</w:t>
            </w:r>
          </w:p>
        </w:tc>
      </w:tr>
      <w:tr w:rsidR="002826B1" w:rsidRPr="00361DF6">
        <w:trPr>
          <w:trHeight w:val="856"/>
          <w:jc w:val="center"/>
        </w:trPr>
        <w:tc>
          <w:tcPr>
            <w:tcW w:w="3040" w:type="dxa"/>
            <w:tcBorders>
              <w:top w:val="nil"/>
              <w:left w:val="single" w:sz="4" w:space="0" w:color="auto"/>
              <w:bottom w:val="single" w:sz="4" w:space="0" w:color="auto"/>
              <w:right w:val="single" w:sz="4" w:space="0" w:color="auto"/>
            </w:tcBorders>
            <w:vAlign w:val="center"/>
          </w:tcPr>
          <w:p w:rsidR="002826B1" w:rsidRPr="002F1A6D" w:rsidRDefault="002826B1" w:rsidP="002A1842">
            <w:pPr>
              <w:widowControl/>
              <w:spacing w:line="340" w:lineRule="exact"/>
              <w:jc w:val="left"/>
              <w:rPr>
                <w:color w:val="000000"/>
                <w:kern w:val="0"/>
                <w:sz w:val="24"/>
                <w:szCs w:val="24"/>
              </w:rPr>
            </w:pPr>
            <w:r w:rsidRPr="002F1A6D">
              <w:rPr>
                <w:rFonts w:cs="宋体" w:hint="eastAsia"/>
                <w:color w:val="000000"/>
                <w:kern w:val="0"/>
                <w:sz w:val="24"/>
                <w:szCs w:val="24"/>
              </w:rPr>
              <w:t>调出资金</w:t>
            </w:r>
          </w:p>
        </w:tc>
        <w:tc>
          <w:tcPr>
            <w:tcW w:w="1230"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24,000</w:t>
            </w:r>
          </w:p>
        </w:tc>
        <w:tc>
          <w:tcPr>
            <w:tcW w:w="1231" w:type="dxa"/>
            <w:tcBorders>
              <w:top w:val="nil"/>
              <w:left w:val="nil"/>
              <w:bottom w:val="single" w:sz="4" w:space="0" w:color="auto"/>
              <w:right w:val="single" w:sz="4" w:space="0" w:color="auto"/>
            </w:tcBorders>
            <w:noWrap/>
            <w:vAlign w:val="bottom"/>
          </w:tcPr>
          <w:p w:rsidR="002826B1" w:rsidRPr="00361DF6" w:rsidRDefault="002826B1" w:rsidP="004147A0">
            <w:pPr>
              <w:widowControl/>
              <w:jc w:val="left"/>
              <w:rPr>
                <w:kern w:val="0"/>
                <w:sz w:val="24"/>
                <w:szCs w:val="24"/>
              </w:rPr>
            </w:pPr>
            <w:r w:rsidRPr="00361DF6">
              <w:rPr>
                <w:rFonts w:cs="宋体" w:hint="eastAsia"/>
                <w:kern w:val="0"/>
                <w:sz w:val="24"/>
                <w:szCs w:val="24"/>
              </w:rPr>
              <w:t xml:space="preserve">　</w:t>
            </w:r>
          </w:p>
        </w:tc>
        <w:tc>
          <w:tcPr>
            <w:tcW w:w="1231" w:type="dxa"/>
            <w:tcBorders>
              <w:top w:val="nil"/>
              <w:left w:val="nil"/>
              <w:bottom w:val="single" w:sz="4" w:space="0" w:color="auto"/>
              <w:right w:val="single" w:sz="4" w:space="0" w:color="auto"/>
            </w:tcBorders>
            <w:noWrap/>
            <w:vAlign w:val="bottom"/>
          </w:tcPr>
          <w:p w:rsidR="002826B1" w:rsidRPr="00361DF6" w:rsidRDefault="002826B1" w:rsidP="004147A0">
            <w:pPr>
              <w:widowControl/>
              <w:jc w:val="left"/>
              <w:rPr>
                <w:kern w:val="0"/>
                <w:sz w:val="24"/>
                <w:szCs w:val="24"/>
              </w:rPr>
            </w:pPr>
            <w:r w:rsidRPr="00361DF6">
              <w:rPr>
                <w:rFonts w:cs="宋体" w:hint="eastAsia"/>
                <w:kern w:val="0"/>
                <w:sz w:val="24"/>
                <w:szCs w:val="24"/>
              </w:rPr>
              <w:t xml:space="preserve">　</w:t>
            </w:r>
          </w:p>
        </w:tc>
        <w:tc>
          <w:tcPr>
            <w:tcW w:w="1231" w:type="dxa"/>
            <w:tcBorders>
              <w:top w:val="nil"/>
              <w:left w:val="nil"/>
              <w:bottom w:val="single" w:sz="4" w:space="0" w:color="auto"/>
              <w:right w:val="single" w:sz="4" w:space="0" w:color="auto"/>
            </w:tcBorders>
            <w:noWrap/>
            <w:vAlign w:val="bottom"/>
          </w:tcPr>
          <w:p w:rsidR="002826B1" w:rsidRPr="00361DF6" w:rsidRDefault="002826B1" w:rsidP="004147A0">
            <w:pPr>
              <w:widowControl/>
              <w:jc w:val="left"/>
              <w:rPr>
                <w:kern w:val="0"/>
                <w:sz w:val="24"/>
                <w:szCs w:val="24"/>
              </w:rPr>
            </w:pPr>
            <w:r w:rsidRPr="00361DF6">
              <w:rPr>
                <w:rFonts w:cs="宋体" w:hint="eastAsia"/>
                <w:kern w:val="0"/>
                <w:sz w:val="24"/>
                <w:szCs w:val="24"/>
              </w:rPr>
              <w:t xml:space="preserve">　</w:t>
            </w:r>
          </w:p>
        </w:tc>
        <w:tc>
          <w:tcPr>
            <w:tcW w:w="1231" w:type="dxa"/>
            <w:tcBorders>
              <w:top w:val="nil"/>
              <w:left w:val="nil"/>
              <w:bottom w:val="single" w:sz="4" w:space="0" w:color="auto"/>
              <w:right w:val="single" w:sz="4" w:space="0" w:color="auto"/>
            </w:tcBorders>
            <w:noWrap/>
            <w:vAlign w:val="bottom"/>
          </w:tcPr>
          <w:p w:rsidR="002826B1" w:rsidRPr="00361DF6" w:rsidRDefault="002826B1" w:rsidP="004147A0">
            <w:pPr>
              <w:widowControl/>
              <w:jc w:val="left"/>
              <w:rPr>
                <w:kern w:val="0"/>
                <w:sz w:val="24"/>
                <w:szCs w:val="24"/>
              </w:rPr>
            </w:pPr>
            <w:r w:rsidRPr="00361DF6">
              <w:rPr>
                <w:rFonts w:cs="宋体" w:hint="eastAsia"/>
                <w:kern w:val="0"/>
                <w:sz w:val="24"/>
                <w:szCs w:val="24"/>
              </w:rPr>
              <w:t xml:space="preserve">　</w:t>
            </w:r>
          </w:p>
        </w:tc>
      </w:tr>
      <w:tr w:rsidR="002826B1" w:rsidRPr="00361DF6">
        <w:trPr>
          <w:trHeight w:val="849"/>
          <w:jc w:val="center"/>
        </w:trPr>
        <w:tc>
          <w:tcPr>
            <w:tcW w:w="3040" w:type="dxa"/>
            <w:tcBorders>
              <w:top w:val="nil"/>
              <w:left w:val="single" w:sz="4" w:space="0" w:color="auto"/>
              <w:bottom w:val="single" w:sz="4" w:space="0" w:color="auto"/>
              <w:right w:val="single" w:sz="4" w:space="0" w:color="auto"/>
            </w:tcBorders>
            <w:vAlign w:val="center"/>
          </w:tcPr>
          <w:p w:rsidR="002826B1" w:rsidRPr="002F1A6D" w:rsidRDefault="002826B1" w:rsidP="002A1842">
            <w:pPr>
              <w:widowControl/>
              <w:spacing w:line="340" w:lineRule="exact"/>
              <w:jc w:val="left"/>
              <w:rPr>
                <w:color w:val="000000"/>
                <w:kern w:val="0"/>
                <w:sz w:val="24"/>
                <w:szCs w:val="24"/>
              </w:rPr>
            </w:pPr>
            <w:r w:rsidRPr="002F1A6D">
              <w:rPr>
                <w:rFonts w:cs="宋体" w:hint="eastAsia"/>
                <w:color w:val="000000"/>
                <w:kern w:val="0"/>
                <w:sz w:val="24"/>
                <w:szCs w:val="24"/>
              </w:rPr>
              <w:t>年终结余</w:t>
            </w:r>
          </w:p>
        </w:tc>
        <w:tc>
          <w:tcPr>
            <w:tcW w:w="1230" w:type="dxa"/>
            <w:tcBorders>
              <w:top w:val="nil"/>
              <w:left w:val="nil"/>
              <w:bottom w:val="single" w:sz="4" w:space="0" w:color="auto"/>
              <w:right w:val="single" w:sz="4" w:space="0" w:color="auto"/>
            </w:tcBorders>
            <w:vAlign w:val="center"/>
          </w:tcPr>
          <w:p w:rsidR="002826B1" w:rsidRPr="00361DF6" w:rsidRDefault="002826B1" w:rsidP="004147A0">
            <w:pPr>
              <w:widowControl/>
              <w:jc w:val="center"/>
              <w:rPr>
                <w:color w:val="000000"/>
                <w:kern w:val="0"/>
                <w:sz w:val="24"/>
                <w:szCs w:val="24"/>
              </w:rPr>
            </w:pPr>
            <w:r w:rsidRPr="00361DF6">
              <w:rPr>
                <w:color w:val="000000"/>
                <w:kern w:val="0"/>
                <w:sz w:val="24"/>
                <w:szCs w:val="24"/>
              </w:rPr>
              <w:t>51</w:t>
            </w:r>
          </w:p>
        </w:tc>
        <w:tc>
          <w:tcPr>
            <w:tcW w:w="1231" w:type="dxa"/>
            <w:tcBorders>
              <w:top w:val="nil"/>
              <w:left w:val="nil"/>
              <w:bottom w:val="single" w:sz="4" w:space="0" w:color="auto"/>
              <w:right w:val="single" w:sz="4" w:space="0" w:color="auto"/>
            </w:tcBorders>
            <w:noWrap/>
            <w:vAlign w:val="bottom"/>
          </w:tcPr>
          <w:p w:rsidR="002826B1" w:rsidRPr="00361DF6" w:rsidRDefault="002826B1" w:rsidP="004147A0">
            <w:pPr>
              <w:widowControl/>
              <w:jc w:val="left"/>
              <w:rPr>
                <w:kern w:val="0"/>
                <w:sz w:val="24"/>
                <w:szCs w:val="24"/>
              </w:rPr>
            </w:pPr>
            <w:r w:rsidRPr="00361DF6">
              <w:rPr>
                <w:rFonts w:cs="宋体" w:hint="eastAsia"/>
                <w:kern w:val="0"/>
                <w:sz w:val="24"/>
                <w:szCs w:val="24"/>
              </w:rPr>
              <w:t xml:space="preserve">　</w:t>
            </w:r>
          </w:p>
        </w:tc>
        <w:tc>
          <w:tcPr>
            <w:tcW w:w="1231" w:type="dxa"/>
            <w:tcBorders>
              <w:top w:val="nil"/>
              <w:left w:val="nil"/>
              <w:bottom w:val="single" w:sz="4" w:space="0" w:color="auto"/>
              <w:right w:val="single" w:sz="4" w:space="0" w:color="auto"/>
            </w:tcBorders>
            <w:noWrap/>
            <w:vAlign w:val="bottom"/>
          </w:tcPr>
          <w:p w:rsidR="002826B1" w:rsidRPr="00361DF6" w:rsidRDefault="002826B1" w:rsidP="004147A0">
            <w:pPr>
              <w:widowControl/>
              <w:jc w:val="left"/>
              <w:rPr>
                <w:kern w:val="0"/>
                <w:sz w:val="24"/>
                <w:szCs w:val="24"/>
              </w:rPr>
            </w:pPr>
            <w:r w:rsidRPr="00361DF6">
              <w:rPr>
                <w:rFonts w:cs="宋体" w:hint="eastAsia"/>
                <w:kern w:val="0"/>
                <w:sz w:val="24"/>
                <w:szCs w:val="24"/>
              </w:rPr>
              <w:t xml:space="preserve">　</w:t>
            </w:r>
          </w:p>
        </w:tc>
        <w:tc>
          <w:tcPr>
            <w:tcW w:w="1231" w:type="dxa"/>
            <w:tcBorders>
              <w:top w:val="nil"/>
              <w:left w:val="nil"/>
              <w:bottom w:val="single" w:sz="4" w:space="0" w:color="auto"/>
              <w:right w:val="single" w:sz="4" w:space="0" w:color="auto"/>
            </w:tcBorders>
            <w:noWrap/>
            <w:vAlign w:val="bottom"/>
          </w:tcPr>
          <w:p w:rsidR="002826B1" w:rsidRPr="00361DF6" w:rsidRDefault="002826B1" w:rsidP="004147A0">
            <w:pPr>
              <w:widowControl/>
              <w:jc w:val="left"/>
              <w:rPr>
                <w:kern w:val="0"/>
                <w:sz w:val="24"/>
                <w:szCs w:val="24"/>
              </w:rPr>
            </w:pPr>
            <w:r w:rsidRPr="00361DF6">
              <w:rPr>
                <w:rFonts w:cs="宋体" w:hint="eastAsia"/>
                <w:kern w:val="0"/>
                <w:sz w:val="24"/>
                <w:szCs w:val="24"/>
              </w:rPr>
              <w:t xml:space="preserve">　</w:t>
            </w:r>
          </w:p>
        </w:tc>
        <w:tc>
          <w:tcPr>
            <w:tcW w:w="1231" w:type="dxa"/>
            <w:tcBorders>
              <w:top w:val="nil"/>
              <w:left w:val="nil"/>
              <w:bottom w:val="single" w:sz="4" w:space="0" w:color="auto"/>
              <w:right w:val="single" w:sz="4" w:space="0" w:color="auto"/>
            </w:tcBorders>
            <w:noWrap/>
            <w:vAlign w:val="bottom"/>
          </w:tcPr>
          <w:p w:rsidR="002826B1" w:rsidRPr="00361DF6" w:rsidRDefault="002826B1" w:rsidP="004147A0">
            <w:pPr>
              <w:widowControl/>
              <w:jc w:val="left"/>
              <w:rPr>
                <w:kern w:val="0"/>
                <w:sz w:val="24"/>
                <w:szCs w:val="24"/>
              </w:rPr>
            </w:pPr>
            <w:r w:rsidRPr="00361DF6">
              <w:rPr>
                <w:rFonts w:cs="宋体" w:hint="eastAsia"/>
                <w:kern w:val="0"/>
                <w:sz w:val="24"/>
                <w:szCs w:val="24"/>
              </w:rPr>
              <w:t xml:space="preserve">　</w:t>
            </w:r>
          </w:p>
        </w:tc>
      </w:tr>
    </w:tbl>
    <w:p w:rsidR="002826B1" w:rsidRPr="00361DF6" w:rsidRDefault="002826B1">
      <w:pPr>
        <w:adjustRightInd w:val="0"/>
        <w:snapToGrid w:val="0"/>
        <w:spacing w:line="640" w:lineRule="exact"/>
        <w:outlineLvl w:val="0"/>
        <w:rPr>
          <w:rFonts w:eastAsia="黑体"/>
          <w:sz w:val="32"/>
          <w:szCs w:val="32"/>
        </w:rPr>
      </w:pPr>
    </w:p>
    <w:p w:rsidR="002826B1" w:rsidRPr="00361DF6" w:rsidRDefault="002826B1" w:rsidP="00391CCB">
      <w:pPr>
        <w:adjustRightInd w:val="0"/>
        <w:snapToGrid w:val="0"/>
        <w:spacing w:line="640" w:lineRule="exact"/>
        <w:jc w:val="center"/>
        <w:outlineLvl w:val="0"/>
        <w:rPr>
          <w:rFonts w:eastAsia="黑体"/>
          <w:sz w:val="32"/>
          <w:szCs w:val="32"/>
        </w:rPr>
      </w:pPr>
      <w:r w:rsidRPr="00361DF6">
        <w:rPr>
          <w:rFonts w:eastAsia="黑体"/>
          <w:sz w:val="32"/>
          <w:szCs w:val="32"/>
        </w:rPr>
        <w:br w:type="page"/>
      </w:r>
      <w:r w:rsidRPr="00391CCB">
        <w:rPr>
          <w:rFonts w:ascii="方正大标宋简体" w:eastAsia="方正大标宋简体" w:cs="方正大标宋简体"/>
          <w:color w:val="000000"/>
          <w:sz w:val="40"/>
          <w:szCs w:val="40"/>
        </w:rPr>
        <w:t>2017</w:t>
      </w:r>
      <w:r w:rsidRPr="00391CCB">
        <w:rPr>
          <w:rFonts w:ascii="方正大标宋简体" w:eastAsia="方正大标宋简体" w:cs="方正大标宋简体" w:hint="eastAsia"/>
          <w:color w:val="000000"/>
          <w:sz w:val="40"/>
          <w:szCs w:val="40"/>
        </w:rPr>
        <w:t>年市级政府性基金收支决算平衡表（</w:t>
      </w:r>
      <w:r w:rsidRPr="00391CCB">
        <w:rPr>
          <w:rFonts w:ascii="方正大标宋简体" w:eastAsia="方正大标宋简体" w:cs="方正大标宋简体"/>
          <w:color w:val="000000"/>
          <w:sz w:val="40"/>
          <w:szCs w:val="40"/>
        </w:rPr>
        <w:t>18</w:t>
      </w:r>
      <w:r w:rsidRPr="00391CCB">
        <w:rPr>
          <w:rFonts w:ascii="方正大标宋简体" w:eastAsia="方正大标宋简体" w:cs="方正大标宋简体" w:hint="eastAsia"/>
          <w:color w:val="000000"/>
          <w:sz w:val="40"/>
          <w:szCs w:val="40"/>
        </w:rPr>
        <w:t>）</w:t>
      </w:r>
    </w:p>
    <w:p w:rsidR="002826B1" w:rsidRPr="00391CCB" w:rsidRDefault="002826B1" w:rsidP="00391CCB">
      <w:pPr>
        <w:adjustRightInd w:val="0"/>
        <w:snapToGrid w:val="0"/>
        <w:spacing w:line="640" w:lineRule="exact"/>
        <w:jc w:val="center"/>
        <w:outlineLvl w:val="0"/>
        <w:rPr>
          <w:rFonts w:eastAsia="仿宋_GB2312"/>
          <w:color w:val="000000"/>
          <w:sz w:val="30"/>
          <w:szCs w:val="30"/>
        </w:rPr>
      </w:pPr>
      <w:r>
        <w:rPr>
          <w:rFonts w:eastAsia="仿宋_GB2312"/>
          <w:color w:val="000000"/>
          <w:sz w:val="30"/>
          <w:szCs w:val="30"/>
        </w:rPr>
        <w:t xml:space="preserve">                                                </w:t>
      </w:r>
      <w:r w:rsidRPr="00391CCB">
        <w:rPr>
          <w:rFonts w:eastAsia="仿宋_GB2312" w:cs="仿宋_GB2312" w:hint="eastAsia"/>
          <w:color w:val="000000"/>
          <w:sz w:val="30"/>
          <w:szCs w:val="30"/>
        </w:rPr>
        <w:t>单位</w:t>
      </w:r>
      <w:r w:rsidRPr="00391CCB">
        <w:rPr>
          <w:rFonts w:eastAsia="仿宋_GB2312"/>
          <w:color w:val="000000"/>
          <w:sz w:val="30"/>
          <w:szCs w:val="30"/>
        </w:rPr>
        <w:t>:</w:t>
      </w:r>
      <w:r w:rsidRPr="00391CCB">
        <w:rPr>
          <w:rFonts w:eastAsia="仿宋_GB2312" w:cs="仿宋_GB2312" w:hint="eastAsia"/>
          <w:color w:val="000000"/>
          <w:sz w:val="30"/>
          <w:szCs w:val="30"/>
        </w:rPr>
        <w:t>万元</w:t>
      </w:r>
    </w:p>
    <w:tbl>
      <w:tblPr>
        <w:tblW w:w="8825" w:type="dxa"/>
        <w:tblInd w:w="2" w:type="dxa"/>
        <w:tblLayout w:type="fixed"/>
        <w:tblLook w:val="0000"/>
      </w:tblPr>
      <w:tblGrid>
        <w:gridCol w:w="3151"/>
        <w:gridCol w:w="1261"/>
        <w:gridCol w:w="3152"/>
        <w:gridCol w:w="1261"/>
      </w:tblGrid>
      <w:tr w:rsidR="002826B1" w:rsidRPr="00361DF6">
        <w:trPr>
          <w:trHeight w:val="810"/>
        </w:trPr>
        <w:tc>
          <w:tcPr>
            <w:tcW w:w="3151" w:type="dxa"/>
            <w:tcBorders>
              <w:top w:val="single" w:sz="4" w:space="0" w:color="auto"/>
              <w:left w:val="single" w:sz="4" w:space="0" w:color="auto"/>
              <w:bottom w:val="single" w:sz="4" w:space="0" w:color="auto"/>
              <w:right w:val="single" w:sz="4" w:space="0" w:color="auto"/>
            </w:tcBorders>
            <w:noWrap/>
            <w:vAlign w:val="center"/>
          </w:tcPr>
          <w:p w:rsidR="002826B1" w:rsidRPr="00391CCB"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预算科目</w:t>
            </w:r>
          </w:p>
        </w:tc>
        <w:tc>
          <w:tcPr>
            <w:tcW w:w="1261" w:type="dxa"/>
            <w:tcBorders>
              <w:top w:val="single" w:sz="4" w:space="0" w:color="auto"/>
              <w:left w:val="nil"/>
              <w:bottom w:val="single" w:sz="4" w:space="0" w:color="auto"/>
              <w:right w:val="single" w:sz="4" w:space="0" w:color="auto"/>
            </w:tcBorders>
            <w:noWrap/>
            <w:vAlign w:val="center"/>
          </w:tcPr>
          <w:p w:rsidR="002826B1" w:rsidRPr="00391CCB"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决算数</w:t>
            </w:r>
          </w:p>
        </w:tc>
        <w:tc>
          <w:tcPr>
            <w:tcW w:w="3152" w:type="dxa"/>
            <w:tcBorders>
              <w:top w:val="single" w:sz="4" w:space="0" w:color="auto"/>
              <w:left w:val="nil"/>
              <w:bottom w:val="single" w:sz="4" w:space="0" w:color="auto"/>
              <w:right w:val="single" w:sz="4" w:space="0" w:color="auto"/>
            </w:tcBorders>
            <w:noWrap/>
            <w:vAlign w:val="center"/>
          </w:tcPr>
          <w:p w:rsidR="002826B1" w:rsidRPr="00391CCB"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预算科目</w:t>
            </w:r>
          </w:p>
        </w:tc>
        <w:tc>
          <w:tcPr>
            <w:tcW w:w="1261" w:type="dxa"/>
            <w:tcBorders>
              <w:top w:val="single" w:sz="4" w:space="0" w:color="auto"/>
              <w:left w:val="nil"/>
              <w:bottom w:val="single" w:sz="4" w:space="0" w:color="auto"/>
              <w:right w:val="single" w:sz="4" w:space="0" w:color="auto"/>
            </w:tcBorders>
            <w:noWrap/>
            <w:vAlign w:val="center"/>
          </w:tcPr>
          <w:p w:rsidR="002826B1" w:rsidRPr="00391CCB"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决算数</w:t>
            </w:r>
          </w:p>
        </w:tc>
      </w:tr>
      <w:tr w:rsidR="002826B1" w:rsidRPr="00361DF6">
        <w:trPr>
          <w:trHeight w:hRule="exact" w:val="737"/>
        </w:trPr>
        <w:tc>
          <w:tcPr>
            <w:tcW w:w="3151"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一、本年政府性基金收入</w:t>
            </w:r>
          </w:p>
        </w:tc>
        <w:tc>
          <w:tcPr>
            <w:tcW w:w="1261"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291,645</w:t>
            </w:r>
          </w:p>
        </w:tc>
        <w:tc>
          <w:tcPr>
            <w:tcW w:w="3152" w:type="dxa"/>
            <w:tcBorders>
              <w:top w:val="nil"/>
              <w:left w:val="nil"/>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一、本年政府性基金支出</w:t>
            </w:r>
          </w:p>
        </w:tc>
        <w:tc>
          <w:tcPr>
            <w:tcW w:w="1261"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158,156</w:t>
            </w:r>
          </w:p>
        </w:tc>
      </w:tr>
      <w:tr w:rsidR="002826B1" w:rsidRPr="00361DF6">
        <w:trPr>
          <w:trHeight w:hRule="exact" w:val="737"/>
        </w:trPr>
        <w:tc>
          <w:tcPr>
            <w:tcW w:w="3151"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二、上级补助收入</w:t>
            </w:r>
          </w:p>
        </w:tc>
        <w:tc>
          <w:tcPr>
            <w:tcW w:w="1261"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-39,337</w:t>
            </w:r>
          </w:p>
        </w:tc>
        <w:tc>
          <w:tcPr>
            <w:tcW w:w="3152" w:type="dxa"/>
            <w:tcBorders>
              <w:top w:val="nil"/>
              <w:left w:val="nil"/>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二、补助下级支出</w:t>
            </w:r>
          </w:p>
        </w:tc>
        <w:tc>
          <w:tcPr>
            <w:tcW w:w="1261"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0</w:t>
            </w:r>
          </w:p>
        </w:tc>
      </w:tr>
      <w:tr w:rsidR="002826B1" w:rsidRPr="00361DF6">
        <w:trPr>
          <w:trHeight w:hRule="exact" w:val="737"/>
        </w:trPr>
        <w:tc>
          <w:tcPr>
            <w:tcW w:w="3151"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三、债务转贷收入</w:t>
            </w:r>
          </w:p>
        </w:tc>
        <w:tc>
          <w:tcPr>
            <w:tcW w:w="1261"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53,528</w:t>
            </w:r>
          </w:p>
        </w:tc>
        <w:tc>
          <w:tcPr>
            <w:tcW w:w="3152" w:type="dxa"/>
            <w:tcBorders>
              <w:top w:val="nil"/>
              <w:left w:val="nil"/>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三、上解上级支出</w:t>
            </w:r>
          </w:p>
        </w:tc>
        <w:tc>
          <w:tcPr>
            <w:tcW w:w="1261"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50</w:t>
            </w:r>
          </w:p>
        </w:tc>
      </w:tr>
      <w:tr w:rsidR="002826B1" w:rsidRPr="00361DF6">
        <w:trPr>
          <w:trHeight w:hRule="exact" w:val="737"/>
        </w:trPr>
        <w:tc>
          <w:tcPr>
            <w:tcW w:w="3151"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四、调入资金</w:t>
            </w:r>
          </w:p>
        </w:tc>
        <w:tc>
          <w:tcPr>
            <w:tcW w:w="1261"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40</w:t>
            </w:r>
          </w:p>
        </w:tc>
        <w:tc>
          <w:tcPr>
            <w:tcW w:w="3152" w:type="dxa"/>
            <w:tcBorders>
              <w:top w:val="nil"/>
              <w:left w:val="nil"/>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四、调出资金</w:t>
            </w:r>
          </w:p>
        </w:tc>
        <w:tc>
          <w:tcPr>
            <w:tcW w:w="1261"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149,208</w:t>
            </w:r>
          </w:p>
        </w:tc>
      </w:tr>
      <w:tr w:rsidR="002826B1" w:rsidRPr="00361DF6">
        <w:trPr>
          <w:trHeight w:hRule="exact" w:val="737"/>
        </w:trPr>
        <w:tc>
          <w:tcPr>
            <w:tcW w:w="3151"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kern w:val="0"/>
                <w:sz w:val="24"/>
                <w:szCs w:val="24"/>
              </w:rPr>
              <w:t xml:space="preserve">    1.</w:t>
            </w:r>
            <w:r w:rsidRPr="00361DF6">
              <w:rPr>
                <w:rFonts w:cs="宋体" w:hint="eastAsia"/>
                <w:kern w:val="0"/>
                <w:sz w:val="24"/>
                <w:szCs w:val="24"/>
              </w:rPr>
              <w:t>公共财政预算调入</w:t>
            </w:r>
          </w:p>
        </w:tc>
        <w:tc>
          <w:tcPr>
            <w:tcW w:w="1261"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0</w:t>
            </w:r>
          </w:p>
        </w:tc>
        <w:tc>
          <w:tcPr>
            <w:tcW w:w="3152" w:type="dxa"/>
            <w:tcBorders>
              <w:top w:val="nil"/>
              <w:left w:val="nil"/>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 xml:space="preserve">　</w:t>
            </w:r>
          </w:p>
        </w:tc>
        <w:tc>
          <w:tcPr>
            <w:tcW w:w="1261"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rFonts w:cs="宋体" w:hint="eastAsia"/>
                <w:kern w:val="0"/>
                <w:sz w:val="24"/>
                <w:szCs w:val="24"/>
              </w:rPr>
              <w:t xml:space="preserve">　</w:t>
            </w:r>
          </w:p>
        </w:tc>
      </w:tr>
      <w:tr w:rsidR="002826B1" w:rsidRPr="00361DF6">
        <w:trPr>
          <w:trHeight w:hRule="exact" w:val="939"/>
        </w:trPr>
        <w:tc>
          <w:tcPr>
            <w:tcW w:w="3151"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kern w:val="0"/>
                <w:sz w:val="24"/>
                <w:szCs w:val="24"/>
              </w:rPr>
              <w:t xml:space="preserve">    2.</w:t>
            </w:r>
            <w:r w:rsidRPr="00361DF6">
              <w:rPr>
                <w:rFonts w:cs="宋体" w:hint="eastAsia"/>
                <w:kern w:val="0"/>
                <w:sz w:val="24"/>
                <w:szCs w:val="24"/>
              </w:rPr>
              <w:t>财政专户管理资金调入</w:t>
            </w:r>
          </w:p>
        </w:tc>
        <w:tc>
          <w:tcPr>
            <w:tcW w:w="1261"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rFonts w:cs="宋体" w:hint="eastAsia"/>
                <w:kern w:val="0"/>
                <w:sz w:val="24"/>
                <w:szCs w:val="24"/>
              </w:rPr>
              <w:t xml:space="preserve">　</w:t>
            </w:r>
          </w:p>
        </w:tc>
        <w:tc>
          <w:tcPr>
            <w:tcW w:w="3152" w:type="dxa"/>
            <w:tcBorders>
              <w:top w:val="nil"/>
              <w:left w:val="nil"/>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 xml:space="preserve">　</w:t>
            </w:r>
          </w:p>
        </w:tc>
        <w:tc>
          <w:tcPr>
            <w:tcW w:w="1261"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rFonts w:cs="宋体" w:hint="eastAsia"/>
                <w:kern w:val="0"/>
                <w:sz w:val="24"/>
                <w:szCs w:val="24"/>
              </w:rPr>
              <w:t xml:space="preserve">　</w:t>
            </w:r>
          </w:p>
        </w:tc>
      </w:tr>
      <w:tr w:rsidR="002826B1" w:rsidRPr="00361DF6">
        <w:trPr>
          <w:trHeight w:hRule="exact" w:val="737"/>
        </w:trPr>
        <w:tc>
          <w:tcPr>
            <w:tcW w:w="3151"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kern w:val="0"/>
                <w:sz w:val="24"/>
                <w:szCs w:val="24"/>
              </w:rPr>
              <w:t xml:space="preserve">    3.</w:t>
            </w:r>
            <w:r w:rsidRPr="00361DF6">
              <w:rPr>
                <w:rFonts w:cs="宋体" w:hint="eastAsia"/>
                <w:kern w:val="0"/>
                <w:sz w:val="24"/>
                <w:szCs w:val="24"/>
              </w:rPr>
              <w:t>其他调入</w:t>
            </w:r>
          </w:p>
        </w:tc>
        <w:tc>
          <w:tcPr>
            <w:tcW w:w="1261"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rFonts w:cs="宋体" w:hint="eastAsia"/>
                <w:kern w:val="0"/>
                <w:sz w:val="24"/>
                <w:szCs w:val="24"/>
              </w:rPr>
              <w:t xml:space="preserve">　</w:t>
            </w:r>
          </w:p>
        </w:tc>
        <w:tc>
          <w:tcPr>
            <w:tcW w:w="3152" w:type="dxa"/>
            <w:tcBorders>
              <w:top w:val="nil"/>
              <w:left w:val="nil"/>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 xml:space="preserve">　</w:t>
            </w:r>
          </w:p>
        </w:tc>
        <w:tc>
          <w:tcPr>
            <w:tcW w:w="1261"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rFonts w:cs="宋体" w:hint="eastAsia"/>
                <w:kern w:val="0"/>
                <w:sz w:val="24"/>
                <w:szCs w:val="24"/>
              </w:rPr>
              <w:t xml:space="preserve">　</w:t>
            </w:r>
          </w:p>
        </w:tc>
      </w:tr>
      <w:tr w:rsidR="002826B1" w:rsidRPr="00361DF6">
        <w:trPr>
          <w:trHeight w:hRule="exact" w:val="737"/>
        </w:trPr>
        <w:tc>
          <w:tcPr>
            <w:tcW w:w="3151"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五、上年结余</w:t>
            </w:r>
          </w:p>
        </w:tc>
        <w:tc>
          <w:tcPr>
            <w:tcW w:w="1261"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2,680</w:t>
            </w:r>
          </w:p>
        </w:tc>
        <w:tc>
          <w:tcPr>
            <w:tcW w:w="3152" w:type="dxa"/>
            <w:tcBorders>
              <w:top w:val="nil"/>
              <w:left w:val="nil"/>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 xml:space="preserve">　</w:t>
            </w:r>
          </w:p>
        </w:tc>
        <w:tc>
          <w:tcPr>
            <w:tcW w:w="1261"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rFonts w:cs="宋体" w:hint="eastAsia"/>
                <w:kern w:val="0"/>
                <w:sz w:val="24"/>
                <w:szCs w:val="24"/>
              </w:rPr>
              <w:t xml:space="preserve">　</w:t>
            </w:r>
          </w:p>
        </w:tc>
      </w:tr>
      <w:tr w:rsidR="002826B1" w:rsidRPr="00361DF6">
        <w:trPr>
          <w:trHeight w:hRule="exact" w:val="737"/>
        </w:trPr>
        <w:tc>
          <w:tcPr>
            <w:tcW w:w="3151"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 xml:space="preserve">　</w:t>
            </w:r>
          </w:p>
        </w:tc>
        <w:tc>
          <w:tcPr>
            <w:tcW w:w="1261"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rFonts w:cs="宋体" w:hint="eastAsia"/>
                <w:kern w:val="0"/>
                <w:sz w:val="24"/>
                <w:szCs w:val="24"/>
              </w:rPr>
              <w:t xml:space="preserve">　</w:t>
            </w:r>
          </w:p>
        </w:tc>
        <w:tc>
          <w:tcPr>
            <w:tcW w:w="3152" w:type="dxa"/>
            <w:tcBorders>
              <w:top w:val="nil"/>
              <w:left w:val="nil"/>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 xml:space="preserve">　</w:t>
            </w:r>
          </w:p>
        </w:tc>
        <w:tc>
          <w:tcPr>
            <w:tcW w:w="1261"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rFonts w:cs="宋体" w:hint="eastAsia"/>
                <w:kern w:val="0"/>
                <w:sz w:val="24"/>
                <w:szCs w:val="24"/>
              </w:rPr>
              <w:t xml:space="preserve">　</w:t>
            </w:r>
          </w:p>
        </w:tc>
      </w:tr>
      <w:tr w:rsidR="002826B1" w:rsidRPr="00361DF6">
        <w:trPr>
          <w:trHeight w:hRule="exact" w:val="737"/>
        </w:trPr>
        <w:tc>
          <w:tcPr>
            <w:tcW w:w="3151"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 xml:space="preserve">　</w:t>
            </w:r>
          </w:p>
        </w:tc>
        <w:tc>
          <w:tcPr>
            <w:tcW w:w="1261"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rFonts w:cs="宋体" w:hint="eastAsia"/>
                <w:kern w:val="0"/>
                <w:sz w:val="24"/>
                <w:szCs w:val="24"/>
              </w:rPr>
              <w:t xml:space="preserve">　</w:t>
            </w:r>
          </w:p>
        </w:tc>
        <w:tc>
          <w:tcPr>
            <w:tcW w:w="3152" w:type="dxa"/>
            <w:tcBorders>
              <w:top w:val="nil"/>
              <w:left w:val="nil"/>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 xml:space="preserve">　</w:t>
            </w:r>
          </w:p>
        </w:tc>
        <w:tc>
          <w:tcPr>
            <w:tcW w:w="1261"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rFonts w:cs="宋体" w:hint="eastAsia"/>
                <w:kern w:val="0"/>
                <w:sz w:val="24"/>
                <w:szCs w:val="24"/>
              </w:rPr>
              <w:t xml:space="preserve">　</w:t>
            </w:r>
          </w:p>
        </w:tc>
      </w:tr>
      <w:tr w:rsidR="002826B1" w:rsidRPr="00361DF6">
        <w:trPr>
          <w:trHeight w:hRule="exact" w:val="737"/>
        </w:trPr>
        <w:tc>
          <w:tcPr>
            <w:tcW w:w="3151"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b/>
                <w:bCs/>
                <w:kern w:val="0"/>
                <w:sz w:val="24"/>
                <w:szCs w:val="24"/>
              </w:rPr>
            </w:pPr>
            <w:r w:rsidRPr="00361DF6">
              <w:rPr>
                <w:b/>
                <w:bCs/>
                <w:kern w:val="0"/>
                <w:sz w:val="24"/>
                <w:szCs w:val="24"/>
              </w:rPr>
              <w:t xml:space="preserve">      </w:t>
            </w:r>
            <w:r w:rsidRPr="00361DF6">
              <w:rPr>
                <w:rFonts w:cs="宋体" w:hint="eastAsia"/>
                <w:b/>
                <w:bCs/>
                <w:kern w:val="0"/>
                <w:sz w:val="24"/>
                <w:szCs w:val="24"/>
              </w:rPr>
              <w:t>收入合计</w:t>
            </w:r>
          </w:p>
        </w:tc>
        <w:tc>
          <w:tcPr>
            <w:tcW w:w="1261"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b/>
                <w:bCs/>
                <w:kern w:val="0"/>
                <w:sz w:val="24"/>
                <w:szCs w:val="24"/>
              </w:rPr>
            </w:pPr>
            <w:r w:rsidRPr="00361DF6">
              <w:rPr>
                <w:b/>
                <w:bCs/>
                <w:kern w:val="0"/>
                <w:sz w:val="24"/>
                <w:szCs w:val="24"/>
              </w:rPr>
              <w:t>308,556</w:t>
            </w:r>
          </w:p>
        </w:tc>
        <w:tc>
          <w:tcPr>
            <w:tcW w:w="3152" w:type="dxa"/>
            <w:tcBorders>
              <w:top w:val="nil"/>
              <w:left w:val="nil"/>
              <w:bottom w:val="single" w:sz="4" w:space="0" w:color="auto"/>
              <w:right w:val="single" w:sz="4" w:space="0" w:color="auto"/>
            </w:tcBorders>
            <w:noWrap/>
            <w:vAlign w:val="center"/>
          </w:tcPr>
          <w:p w:rsidR="002826B1" w:rsidRPr="00361DF6" w:rsidRDefault="002826B1" w:rsidP="004147A0">
            <w:pPr>
              <w:widowControl/>
              <w:jc w:val="left"/>
              <w:rPr>
                <w:b/>
                <w:bCs/>
                <w:kern w:val="0"/>
                <w:sz w:val="24"/>
                <w:szCs w:val="24"/>
              </w:rPr>
            </w:pPr>
            <w:r w:rsidRPr="00361DF6">
              <w:rPr>
                <w:b/>
                <w:bCs/>
                <w:kern w:val="0"/>
                <w:sz w:val="24"/>
                <w:szCs w:val="24"/>
              </w:rPr>
              <w:t xml:space="preserve">      </w:t>
            </w:r>
            <w:r w:rsidRPr="00361DF6">
              <w:rPr>
                <w:rFonts w:cs="宋体" w:hint="eastAsia"/>
                <w:b/>
                <w:bCs/>
                <w:kern w:val="0"/>
                <w:sz w:val="24"/>
                <w:szCs w:val="24"/>
              </w:rPr>
              <w:t>支出合计</w:t>
            </w:r>
          </w:p>
        </w:tc>
        <w:tc>
          <w:tcPr>
            <w:tcW w:w="1261"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b/>
                <w:bCs/>
                <w:kern w:val="0"/>
                <w:sz w:val="24"/>
                <w:szCs w:val="24"/>
              </w:rPr>
            </w:pPr>
            <w:r w:rsidRPr="00361DF6">
              <w:rPr>
                <w:b/>
                <w:bCs/>
                <w:kern w:val="0"/>
                <w:sz w:val="24"/>
                <w:szCs w:val="24"/>
              </w:rPr>
              <w:t>307,414</w:t>
            </w:r>
          </w:p>
        </w:tc>
      </w:tr>
      <w:tr w:rsidR="002826B1" w:rsidRPr="00361DF6">
        <w:trPr>
          <w:trHeight w:hRule="exact" w:val="737"/>
        </w:trPr>
        <w:tc>
          <w:tcPr>
            <w:tcW w:w="3151"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 xml:space="preserve">　</w:t>
            </w:r>
          </w:p>
        </w:tc>
        <w:tc>
          <w:tcPr>
            <w:tcW w:w="1261"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rFonts w:cs="宋体" w:hint="eastAsia"/>
                <w:kern w:val="0"/>
                <w:sz w:val="24"/>
                <w:szCs w:val="24"/>
              </w:rPr>
              <w:t xml:space="preserve">　</w:t>
            </w:r>
          </w:p>
        </w:tc>
        <w:tc>
          <w:tcPr>
            <w:tcW w:w="3152" w:type="dxa"/>
            <w:tcBorders>
              <w:top w:val="nil"/>
              <w:left w:val="nil"/>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年终滚存结余</w:t>
            </w:r>
          </w:p>
        </w:tc>
        <w:tc>
          <w:tcPr>
            <w:tcW w:w="1261"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1,142</w:t>
            </w:r>
          </w:p>
        </w:tc>
      </w:tr>
    </w:tbl>
    <w:p w:rsidR="002826B1" w:rsidRPr="00361DF6" w:rsidRDefault="002826B1" w:rsidP="00391CCB">
      <w:pPr>
        <w:adjustRightInd w:val="0"/>
        <w:snapToGrid w:val="0"/>
        <w:spacing w:line="640" w:lineRule="exact"/>
        <w:jc w:val="center"/>
        <w:outlineLvl w:val="0"/>
        <w:rPr>
          <w:rFonts w:eastAsia="黑体"/>
          <w:sz w:val="32"/>
          <w:szCs w:val="32"/>
        </w:rPr>
      </w:pPr>
      <w:r w:rsidRPr="00361DF6">
        <w:rPr>
          <w:rFonts w:eastAsia="黑体"/>
          <w:sz w:val="32"/>
          <w:szCs w:val="32"/>
        </w:rPr>
        <w:br w:type="page"/>
      </w:r>
      <w:r w:rsidRPr="00391CCB">
        <w:rPr>
          <w:rFonts w:ascii="方正大标宋简体" w:eastAsia="方正大标宋简体" w:cs="方正大标宋简体"/>
          <w:color w:val="000000"/>
          <w:sz w:val="40"/>
          <w:szCs w:val="40"/>
        </w:rPr>
        <w:t>2017</w:t>
      </w:r>
      <w:r w:rsidRPr="00391CCB">
        <w:rPr>
          <w:rFonts w:ascii="方正大标宋简体" w:eastAsia="方正大标宋简体" w:cs="方正大标宋简体" w:hint="eastAsia"/>
          <w:color w:val="000000"/>
          <w:sz w:val="40"/>
          <w:szCs w:val="40"/>
        </w:rPr>
        <w:t>年全市国有资本经营预算收支决算总表（</w:t>
      </w:r>
      <w:r w:rsidRPr="00391CCB">
        <w:rPr>
          <w:rFonts w:ascii="方正大标宋简体" w:eastAsia="方正大标宋简体" w:cs="方正大标宋简体"/>
          <w:color w:val="000000"/>
          <w:sz w:val="40"/>
          <w:szCs w:val="40"/>
        </w:rPr>
        <w:t>19</w:t>
      </w:r>
      <w:r w:rsidRPr="00391CCB">
        <w:rPr>
          <w:rFonts w:ascii="方正大标宋简体" w:eastAsia="方正大标宋简体" w:cs="方正大标宋简体" w:hint="eastAsia"/>
          <w:color w:val="000000"/>
          <w:sz w:val="40"/>
          <w:szCs w:val="40"/>
        </w:rPr>
        <w:t>）</w:t>
      </w:r>
    </w:p>
    <w:p w:rsidR="002826B1" w:rsidRPr="00391CCB" w:rsidRDefault="002826B1" w:rsidP="00391CCB">
      <w:pPr>
        <w:adjustRightInd w:val="0"/>
        <w:snapToGrid w:val="0"/>
        <w:spacing w:line="640" w:lineRule="exact"/>
        <w:jc w:val="center"/>
        <w:outlineLvl w:val="0"/>
        <w:rPr>
          <w:rFonts w:eastAsia="仿宋_GB2312"/>
          <w:color w:val="000000"/>
          <w:sz w:val="30"/>
          <w:szCs w:val="30"/>
        </w:rPr>
      </w:pPr>
      <w:r>
        <w:rPr>
          <w:rFonts w:eastAsia="仿宋_GB2312"/>
          <w:color w:val="000000"/>
          <w:sz w:val="30"/>
          <w:szCs w:val="30"/>
        </w:rPr>
        <w:t xml:space="preserve">                                                </w:t>
      </w:r>
      <w:r w:rsidRPr="00391CCB">
        <w:rPr>
          <w:rFonts w:eastAsia="仿宋_GB2312" w:cs="仿宋_GB2312" w:hint="eastAsia"/>
          <w:color w:val="000000"/>
          <w:sz w:val="30"/>
          <w:szCs w:val="30"/>
        </w:rPr>
        <w:t>单位</w:t>
      </w:r>
      <w:r w:rsidRPr="00391CCB">
        <w:rPr>
          <w:rFonts w:eastAsia="仿宋_GB2312"/>
          <w:color w:val="000000"/>
          <w:sz w:val="30"/>
          <w:szCs w:val="30"/>
        </w:rPr>
        <w:t>:</w:t>
      </w:r>
      <w:r w:rsidRPr="00391CCB">
        <w:rPr>
          <w:rFonts w:eastAsia="仿宋_GB2312" w:cs="仿宋_GB2312" w:hint="eastAsia"/>
          <w:color w:val="000000"/>
          <w:sz w:val="30"/>
          <w:szCs w:val="30"/>
        </w:rPr>
        <w:t>万元</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1"/>
        <w:gridCol w:w="976"/>
        <w:gridCol w:w="976"/>
        <w:gridCol w:w="976"/>
        <w:gridCol w:w="1816"/>
        <w:gridCol w:w="1112"/>
        <w:gridCol w:w="976"/>
        <w:gridCol w:w="976"/>
      </w:tblGrid>
      <w:tr w:rsidR="002826B1" w:rsidRPr="00361DF6">
        <w:trPr>
          <w:trHeight w:val="399"/>
          <w:jc w:val="center"/>
        </w:trPr>
        <w:tc>
          <w:tcPr>
            <w:tcW w:w="1861" w:type="dxa"/>
            <w:noWrap/>
            <w:vAlign w:val="center"/>
          </w:tcPr>
          <w:p w:rsidR="002826B1" w:rsidRPr="00391CCB"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预算科目</w:t>
            </w:r>
          </w:p>
        </w:tc>
        <w:tc>
          <w:tcPr>
            <w:tcW w:w="976" w:type="dxa"/>
            <w:noWrap/>
            <w:vAlign w:val="center"/>
          </w:tcPr>
          <w:p w:rsidR="002826B1" w:rsidRPr="00391CCB"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年初预算数</w:t>
            </w:r>
          </w:p>
        </w:tc>
        <w:tc>
          <w:tcPr>
            <w:tcW w:w="976" w:type="dxa"/>
            <w:noWrap/>
            <w:vAlign w:val="center"/>
          </w:tcPr>
          <w:p w:rsidR="002826B1" w:rsidRPr="00391CCB"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调整预算数</w:t>
            </w:r>
          </w:p>
        </w:tc>
        <w:tc>
          <w:tcPr>
            <w:tcW w:w="976" w:type="dxa"/>
            <w:noWrap/>
            <w:vAlign w:val="center"/>
          </w:tcPr>
          <w:p w:rsidR="002826B1" w:rsidRPr="00391CCB"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决算数</w:t>
            </w:r>
          </w:p>
        </w:tc>
        <w:tc>
          <w:tcPr>
            <w:tcW w:w="1816" w:type="dxa"/>
            <w:noWrap/>
            <w:vAlign w:val="center"/>
          </w:tcPr>
          <w:p w:rsidR="002826B1" w:rsidRPr="00391CCB"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预算科目</w:t>
            </w:r>
          </w:p>
        </w:tc>
        <w:tc>
          <w:tcPr>
            <w:tcW w:w="1112" w:type="dxa"/>
            <w:noWrap/>
            <w:vAlign w:val="center"/>
          </w:tcPr>
          <w:p w:rsidR="002826B1" w:rsidRPr="00391CCB" w:rsidRDefault="002826B1" w:rsidP="00391CCB">
            <w:pPr>
              <w:widowControl/>
              <w:jc w:val="center"/>
              <w:rPr>
                <w:rFonts w:ascii="黑体" w:eastAsia="黑体" w:hAnsi="黑体"/>
                <w:kern w:val="0"/>
                <w:sz w:val="24"/>
                <w:szCs w:val="24"/>
              </w:rPr>
            </w:pPr>
            <w:r w:rsidRPr="00391CCB">
              <w:rPr>
                <w:rFonts w:ascii="黑体" w:eastAsia="黑体" w:hAnsi="黑体" w:cs="黑体" w:hint="eastAsia"/>
                <w:kern w:val="0"/>
                <w:sz w:val="24"/>
                <w:szCs w:val="24"/>
              </w:rPr>
              <w:t>年初预算数</w:t>
            </w:r>
          </w:p>
        </w:tc>
        <w:tc>
          <w:tcPr>
            <w:tcW w:w="976" w:type="dxa"/>
            <w:noWrap/>
            <w:vAlign w:val="center"/>
          </w:tcPr>
          <w:p w:rsidR="002826B1" w:rsidRPr="00391CCB" w:rsidRDefault="002826B1" w:rsidP="00391CCB">
            <w:pPr>
              <w:widowControl/>
              <w:jc w:val="center"/>
              <w:rPr>
                <w:rFonts w:ascii="黑体" w:eastAsia="黑体" w:hAnsi="黑体"/>
                <w:kern w:val="0"/>
                <w:sz w:val="24"/>
                <w:szCs w:val="24"/>
              </w:rPr>
            </w:pPr>
            <w:r w:rsidRPr="00391CCB">
              <w:rPr>
                <w:rFonts w:ascii="黑体" w:eastAsia="黑体" w:hAnsi="黑体" w:cs="黑体" w:hint="eastAsia"/>
                <w:kern w:val="0"/>
                <w:sz w:val="24"/>
                <w:szCs w:val="24"/>
              </w:rPr>
              <w:t>调整预算数</w:t>
            </w:r>
          </w:p>
        </w:tc>
        <w:tc>
          <w:tcPr>
            <w:tcW w:w="976" w:type="dxa"/>
            <w:noWrap/>
            <w:vAlign w:val="center"/>
          </w:tcPr>
          <w:p w:rsidR="002826B1" w:rsidRPr="00391CCB" w:rsidRDefault="002826B1" w:rsidP="00391CCB">
            <w:pPr>
              <w:widowControl/>
              <w:jc w:val="center"/>
              <w:rPr>
                <w:rFonts w:ascii="黑体" w:eastAsia="黑体" w:hAnsi="黑体"/>
                <w:kern w:val="0"/>
                <w:sz w:val="24"/>
                <w:szCs w:val="24"/>
              </w:rPr>
            </w:pPr>
            <w:r w:rsidRPr="00391CCB">
              <w:rPr>
                <w:rFonts w:ascii="黑体" w:eastAsia="黑体" w:hAnsi="黑体" w:cs="黑体" w:hint="eastAsia"/>
                <w:kern w:val="0"/>
                <w:sz w:val="24"/>
                <w:szCs w:val="24"/>
              </w:rPr>
              <w:t>决算数</w:t>
            </w:r>
          </w:p>
        </w:tc>
      </w:tr>
      <w:tr w:rsidR="002826B1" w:rsidRPr="00361DF6">
        <w:trPr>
          <w:trHeight w:hRule="exact" w:val="680"/>
          <w:jc w:val="center"/>
        </w:trPr>
        <w:tc>
          <w:tcPr>
            <w:tcW w:w="1861" w:type="dxa"/>
            <w:noWrap/>
            <w:vAlign w:val="center"/>
          </w:tcPr>
          <w:p w:rsidR="002826B1" w:rsidRPr="00361DF6" w:rsidRDefault="002826B1" w:rsidP="00C92176">
            <w:pPr>
              <w:widowControl/>
              <w:spacing w:line="340" w:lineRule="exact"/>
              <w:jc w:val="left"/>
              <w:rPr>
                <w:kern w:val="0"/>
                <w:sz w:val="24"/>
                <w:szCs w:val="24"/>
              </w:rPr>
            </w:pPr>
            <w:r w:rsidRPr="00361DF6">
              <w:rPr>
                <w:rFonts w:cs="宋体" w:hint="eastAsia"/>
                <w:kern w:val="0"/>
                <w:sz w:val="24"/>
                <w:szCs w:val="24"/>
              </w:rPr>
              <w:t>利润收入</w:t>
            </w:r>
          </w:p>
        </w:tc>
        <w:tc>
          <w:tcPr>
            <w:tcW w:w="976" w:type="dxa"/>
            <w:noWrap/>
            <w:vAlign w:val="center"/>
          </w:tcPr>
          <w:p w:rsidR="002826B1" w:rsidRPr="00361DF6" w:rsidRDefault="002826B1" w:rsidP="00C92176">
            <w:pPr>
              <w:widowControl/>
              <w:spacing w:line="340" w:lineRule="exact"/>
              <w:jc w:val="righ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C92176">
            <w:pPr>
              <w:widowControl/>
              <w:spacing w:line="340" w:lineRule="exact"/>
              <w:jc w:val="righ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C92176">
            <w:pPr>
              <w:widowControl/>
              <w:spacing w:line="340" w:lineRule="exact"/>
              <w:jc w:val="right"/>
              <w:rPr>
                <w:kern w:val="0"/>
                <w:sz w:val="24"/>
                <w:szCs w:val="24"/>
              </w:rPr>
            </w:pPr>
            <w:r w:rsidRPr="00361DF6">
              <w:rPr>
                <w:rFonts w:cs="宋体" w:hint="eastAsia"/>
                <w:kern w:val="0"/>
                <w:sz w:val="24"/>
                <w:szCs w:val="24"/>
              </w:rPr>
              <w:t xml:space="preserve">　</w:t>
            </w:r>
          </w:p>
        </w:tc>
        <w:tc>
          <w:tcPr>
            <w:tcW w:w="1816" w:type="dxa"/>
            <w:noWrap/>
            <w:vAlign w:val="center"/>
          </w:tcPr>
          <w:p w:rsidR="002826B1" w:rsidRPr="00361DF6" w:rsidRDefault="002826B1" w:rsidP="00C92176">
            <w:pPr>
              <w:widowControl/>
              <w:spacing w:line="340" w:lineRule="exact"/>
              <w:jc w:val="left"/>
              <w:rPr>
                <w:kern w:val="0"/>
                <w:sz w:val="24"/>
                <w:szCs w:val="24"/>
              </w:rPr>
            </w:pPr>
            <w:r w:rsidRPr="00361DF6">
              <w:rPr>
                <w:rFonts w:cs="宋体" w:hint="eastAsia"/>
                <w:kern w:val="0"/>
                <w:sz w:val="24"/>
                <w:szCs w:val="24"/>
              </w:rPr>
              <w:t>教育支出</w:t>
            </w:r>
          </w:p>
        </w:tc>
        <w:tc>
          <w:tcPr>
            <w:tcW w:w="1112" w:type="dxa"/>
            <w:noWrap/>
            <w:vAlign w:val="center"/>
          </w:tcPr>
          <w:p w:rsidR="002826B1" w:rsidRPr="00361DF6" w:rsidRDefault="002826B1" w:rsidP="00391CCB">
            <w:pPr>
              <w:widowControl/>
              <w:jc w:val="lef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r>
      <w:tr w:rsidR="002826B1" w:rsidRPr="00361DF6">
        <w:trPr>
          <w:trHeight w:hRule="exact" w:val="680"/>
          <w:jc w:val="center"/>
        </w:trPr>
        <w:tc>
          <w:tcPr>
            <w:tcW w:w="1861" w:type="dxa"/>
            <w:noWrap/>
            <w:vAlign w:val="center"/>
          </w:tcPr>
          <w:p w:rsidR="002826B1" w:rsidRPr="00361DF6" w:rsidRDefault="002826B1" w:rsidP="00C92176">
            <w:pPr>
              <w:widowControl/>
              <w:spacing w:line="340" w:lineRule="exact"/>
              <w:jc w:val="left"/>
              <w:rPr>
                <w:kern w:val="0"/>
                <w:sz w:val="24"/>
                <w:szCs w:val="24"/>
              </w:rPr>
            </w:pPr>
            <w:r w:rsidRPr="00361DF6">
              <w:rPr>
                <w:rFonts w:cs="宋体" w:hint="eastAsia"/>
                <w:kern w:val="0"/>
                <w:sz w:val="24"/>
                <w:szCs w:val="24"/>
              </w:rPr>
              <w:t>股利、股息收入</w:t>
            </w:r>
          </w:p>
        </w:tc>
        <w:tc>
          <w:tcPr>
            <w:tcW w:w="976" w:type="dxa"/>
            <w:noWrap/>
            <w:vAlign w:val="center"/>
          </w:tcPr>
          <w:p w:rsidR="002826B1" w:rsidRPr="00361DF6" w:rsidRDefault="002826B1" w:rsidP="00C92176">
            <w:pPr>
              <w:widowControl/>
              <w:spacing w:line="340" w:lineRule="exact"/>
              <w:jc w:val="righ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C92176">
            <w:pPr>
              <w:widowControl/>
              <w:spacing w:line="340" w:lineRule="exact"/>
              <w:jc w:val="righ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C92176">
            <w:pPr>
              <w:widowControl/>
              <w:spacing w:line="340" w:lineRule="exact"/>
              <w:jc w:val="right"/>
              <w:rPr>
                <w:kern w:val="0"/>
                <w:sz w:val="24"/>
                <w:szCs w:val="24"/>
              </w:rPr>
            </w:pPr>
            <w:r w:rsidRPr="00361DF6">
              <w:rPr>
                <w:rFonts w:cs="宋体" w:hint="eastAsia"/>
                <w:kern w:val="0"/>
                <w:sz w:val="24"/>
                <w:szCs w:val="24"/>
              </w:rPr>
              <w:t xml:space="preserve">　</w:t>
            </w:r>
          </w:p>
        </w:tc>
        <w:tc>
          <w:tcPr>
            <w:tcW w:w="1816" w:type="dxa"/>
            <w:noWrap/>
            <w:vAlign w:val="center"/>
          </w:tcPr>
          <w:p w:rsidR="002826B1" w:rsidRPr="00361DF6" w:rsidRDefault="002826B1" w:rsidP="00C92176">
            <w:pPr>
              <w:widowControl/>
              <w:spacing w:line="340" w:lineRule="exact"/>
              <w:jc w:val="left"/>
              <w:rPr>
                <w:kern w:val="0"/>
                <w:sz w:val="24"/>
                <w:szCs w:val="24"/>
              </w:rPr>
            </w:pPr>
            <w:r w:rsidRPr="00361DF6">
              <w:rPr>
                <w:rFonts w:cs="宋体" w:hint="eastAsia"/>
                <w:kern w:val="0"/>
                <w:sz w:val="24"/>
                <w:szCs w:val="24"/>
              </w:rPr>
              <w:t>科学技术支出</w:t>
            </w:r>
          </w:p>
        </w:tc>
        <w:tc>
          <w:tcPr>
            <w:tcW w:w="1112" w:type="dxa"/>
            <w:noWrap/>
            <w:vAlign w:val="center"/>
          </w:tcPr>
          <w:p w:rsidR="002826B1" w:rsidRPr="00361DF6" w:rsidRDefault="002826B1" w:rsidP="00391CCB">
            <w:pPr>
              <w:widowControl/>
              <w:jc w:val="lef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r>
      <w:tr w:rsidR="002826B1" w:rsidRPr="00361DF6">
        <w:trPr>
          <w:trHeight w:hRule="exact" w:val="1037"/>
          <w:jc w:val="center"/>
        </w:trPr>
        <w:tc>
          <w:tcPr>
            <w:tcW w:w="1861" w:type="dxa"/>
            <w:noWrap/>
            <w:vAlign w:val="center"/>
          </w:tcPr>
          <w:p w:rsidR="002826B1" w:rsidRPr="00361DF6" w:rsidRDefault="002826B1" w:rsidP="00C92176">
            <w:pPr>
              <w:widowControl/>
              <w:spacing w:line="340" w:lineRule="exact"/>
              <w:jc w:val="left"/>
              <w:rPr>
                <w:kern w:val="0"/>
                <w:sz w:val="24"/>
                <w:szCs w:val="24"/>
              </w:rPr>
            </w:pPr>
            <w:r w:rsidRPr="00361DF6">
              <w:rPr>
                <w:rFonts w:cs="宋体" w:hint="eastAsia"/>
                <w:kern w:val="0"/>
                <w:sz w:val="24"/>
                <w:szCs w:val="24"/>
              </w:rPr>
              <w:t>产权转让收入</w:t>
            </w:r>
          </w:p>
        </w:tc>
        <w:tc>
          <w:tcPr>
            <w:tcW w:w="976" w:type="dxa"/>
            <w:noWrap/>
            <w:vAlign w:val="center"/>
          </w:tcPr>
          <w:p w:rsidR="002826B1" w:rsidRPr="00361DF6" w:rsidRDefault="002826B1" w:rsidP="00C92176">
            <w:pPr>
              <w:widowControl/>
              <w:spacing w:line="340" w:lineRule="exact"/>
              <w:jc w:val="righ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C92176">
            <w:pPr>
              <w:widowControl/>
              <w:spacing w:line="340" w:lineRule="exact"/>
              <w:jc w:val="righ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C92176">
            <w:pPr>
              <w:widowControl/>
              <w:spacing w:line="340" w:lineRule="exact"/>
              <w:jc w:val="right"/>
              <w:rPr>
                <w:kern w:val="0"/>
                <w:sz w:val="24"/>
                <w:szCs w:val="24"/>
              </w:rPr>
            </w:pPr>
            <w:r w:rsidRPr="00361DF6">
              <w:rPr>
                <w:rFonts w:cs="宋体" w:hint="eastAsia"/>
                <w:kern w:val="0"/>
                <w:sz w:val="24"/>
                <w:szCs w:val="24"/>
              </w:rPr>
              <w:t xml:space="preserve">　</w:t>
            </w:r>
          </w:p>
        </w:tc>
        <w:tc>
          <w:tcPr>
            <w:tcW w:w="1816" w:type="dxa"/>
            <w:noWrap/>
            <w:vAlign w:val="center"/>
          </w:tcPr>
          <w:p w:rsidR="002826B1" w:rsidRPr="00361DF6" w:rsidRDefault="002826B1" w:rsidP="00C92176">
            <w:pPr>
              <w:widowControl/>
              <w:spacing w:line="340" w:lineRule="exact"/>
              <w:jc w:val="left"/>
              <w:rPr>
                <w:kern w:val="0"/>
                <w:sz w:val="24"/>
                <w:szCs w:val="24"/>
              </w:rPr>
            </w:pPr>
            <w:r w:rsidRPr="00361DF6">
              <w:rPr>
                <w:rFonts w:cs="宋体" w:hint="eastAsia"/>
                <w:kern w:val="0"/>
                <w:sz w:val="24"/>
                <w:szCs w:val="24"/>
              </w:rPr>
              <w:t>文化体育与传媒支出</w:t>
            </w:r>
          </w:p>
        </w:tc>
        <w:tc>
          <w:tcPr>
            <w:tcW w:w="1112" w:type="dxa"/>
            <w:noWrap/>
            <w:vAlign w:val="center"/>
          </w:tcPr>
          <w:p w:rsidR="002826B1" w:rsidRPr="00361DF6" w:rsidRDefault="002826B1" w:rsidP="00391CCB">
            <w:pPr>
              <w:widowControl/>
              <w:jc w:val="lef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r>
      <w:tr w:rsidR="002826B1" w:rsidRPr="00361DF6">
        <w:trPr>
          <w:trHeight w:hRule="exact" w:val="680"/>
          <w:jc w:val="center"/>
        </w:trPr>
        <w:tc>
          <w:tcPr>
            <w:tcW w:w="1861" w:type="dxa"/>
            <w:noWrap/>
            <w:vAlign w:val="center"/>
          </w:tcPr>
          <w:p w:rsidR="002826B1" w:rsidRPr="00361DF6" w:rsidRDefault="002826B1" w:rsidP="00C92176">
            <w:pPr>
              <w:widowControl/>
              <w:spacing w:line="340" w:lineRule="exact"/>
              <w:jc w:val="left"/>
              <w:rPr>
                <w:kern w:val="0"/>
                <w:sz w:val="24"/>
                <w:szCs w:val="24"/>
              </w:rPr>
            </w:pPr>
            <w:r w:rsidRPr="00361DF6">
              <w:rPr>
                <w:rFonts w:cs="宋体" w:hint="eastAsia"/>
                <w:kern w:val="0"/>
                <w:sz w:val="24"/>
                <w:szCs w:val="24"/>
              </w:rPr>
              <w:t>清算收入</w:t>
            </w:r>
          </w:p>
        </w:tc>
        <w:tc>
          <w:tcPr>
            <w:tcW w:w="976" w:type="dxa"/>
            <w:noWrap/>
            <w:vAlign w:val="center"/>
          </w:tcPr>
          <w:p w:rsidR="002826B1" w:rsidRPr="00361DF6" w:rsidRDefault="002826B1" w:rsidP="00C92176">
            <w:pPr>
              <w:widowControl/>
              <w:spacing w:line="340" w:lineRule="exact"/>
              <w:jc w:val="righ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C92176">
            <w:pPr>
              <w:widowControl/>
              <w:spacing w:line="340" w:lineRule="exact"/>
              <w:jc w:val="righ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C92176">
            <w:pPr>
              <w:widowControl/>
              <w:spacing w:line="340" w:lineRule="exact"/>
              <w:jc w:val="right"/>
              <w:rPr>
                <w:kern w:val="0"/>
                <w:sz w:val="24"/>
                <w:szCs w:val="24"/>
              </w:rPr>
            </w:pPr>
            <w:r w:rsidRPr="00361DF6">
              <w:rPr>
                <w:rFonts w:cs="宋体" w:hint="eastAsia"/>
                <w:kern w:val="0"/>
                <w:sz w:val="24"/>
                <w:szCs w:val="24"/>
              </w:rPr>
              <w:t xml:space="preserve">　</w:t>
            </w:r>
          </w:p>
        </w:tc>
        <w:tc>
          <w:tcPr>
            <w:tcW w:w="1816" w:type="dxa"/>
            <w:noWrap/>
            <w:vAlign w:val="center"/>
          </w:tcPr>
          <w:p w:rsidR="002826B1" w:rsidRPr="00361DF6" w:rsidRDefault="002826B1" w:rsidP="00C92176">
            <w:pPr>
              <w:widowControl/>
              <w:spacing w:line="340" w:lineRule="exact"/>
              <w:jc w:val="left"/>
              <w:rPr>
                <w:kern w:val="0"/>
                <w:sz w:val="24"/>
                <w:szCs w:val="24"/>
              </w:rPr>
            </w:pPr>
            <w:r w:rsidRPr="00361DF6">
              <w:rPr>
                <w:rFonts w:cs="宋体" w:hint="eastAsia"/>
                <w:kern w:val="0"/>
                <w:sz w:val="24"/>
                <w:szCs w:val="24"/>
              </w:rPr>
              <w:t>节能环保支出</w:t>
            </w:r>
          </w:p>
        </w:tc>
        <w:tc>
          <w:tcPr>
            <w:tcW w:w="1112" w:type="dxa"/>
            <w:noWrap/>
            <w:vAlign w:val="center"/>
          </w:tcPr>
          <w:p w:rsidR="002826B1" w:rsidRPr="00361DF6" w:rsidRDefault="002826B1" w:rsidP="00391CCB">
            <w:pPr>
              <w:widowControl/>
              <w:jc w:val="lef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r>
      <w:tr w:rsidR="002826B1" w:rsidRPr="00361DF6">
        <w:trPr>
          <w:trHeight w:hRule="exact" w:val="981"/>
          <w:jc w:val="center"/>
        </w:trPr>
        <w:tc>
          <w:tcPr>
            <w:tcW w:w="1861" w:type="dxa"/>
            <w:noWrap/>
            <w:vAlign w:val="center"/>
          </w:tcPr>
          <w:p w:rsidR="002826B1" w:rsidRPr="00361DF6" w:rsidRDefault="002826B1" w:rsidP="00C92176">
            <w:pPr>
              <w:widowControl/>
              <w:spacing w:line="340" w:lineRule="exact"/>
              <w:jc w:val="left"/>
              <w:rPr>
                <w:kern w:val="0"/>
                <w:sz w:val="24"/>
                <w:szCs w:val="24"/>
              </w:rPr>
            </w:pPr>
            <w:r w:rsidRPr="00361DF6">
              <w:rPr>
                <w:rFonts w:cs="宋体" w:hint="eastAsia"/>
                <w:kern w:val="0"/>
                <w:sz w:val="24"/>
                <w:szCs w:val="24"/>
              </w:rPr>
              <w:t>其他国有资本经营预算收入</w:t>
            </w:r>
          </w:p>
        </w:tc>
        <w:tc>
          <w:tcPr>
            <w:tcW w:w="976" w:type="dxa"/>
            <w:noWrap/>
            <w:vAlign w:val="center"/>
          </w:tcPr>
          <w:p w:rsidR="002826B1" w:rsidRPr="00361DF6" w:rsidRDefault="002826B1" w:rsidP="00C92176">
            <w:pPr>
              <w:widowControl/>
              <w:spacing w:line="340" w:lineRule="exact"/>
              <w:jc w:val="right"/>
              <w:rPr>
                <w:kern w:val="0"/>
                <w:sz w:val="24"/>
                <w:szCs w:val="24"/>
              </w:rPr>
            </w:pPr>
            <w:r w:rsidRPr="00361DF6">
              <w:rPr>
                <w:kern w:val="0"/>
                <w:sz w:val="24"/>
                <w:szCs w:val="24"/>
              </w:rPr>
              <w:t>1,000</w:t>
            </w:r>
          </w:p>
        </w:tc>
        <w:tc>
          <w:tcPr>
            <w:tcW w:w="976" w:type="dxa"/>
            <w:noWrap/>
            <w:vAlign w:val="center"/>
          </w:tcPr>
          <w:p w:rsidR="002826B1" w:rsidRPr="00361DF6" w:rsidRDefault="002826B1" w:rsidP="00C92176">
            <w:pPr>
              <w:widowControl/>
              <w:spacing w:line="340" w:lineRule="exact"/>
              <w:jc w:val="right"/>
              <w:rPr>
                <w:kern w:val="0"/>
                <w:sz w:val="24"/>
                <w:szCs w:val="24"/>
              </w:rPr>
            </w:pPr>
            <w:r w:rsidRPr="00361DF6">
              <w:rPr>
                <w:kern w:val="0"/>
                <w:sz w:val="24"/>
                <w:szCs w:val="24"/>
              </w:rPr>
              <w:t>1,000</w:t>
            </w:r>
          </w:p>
        </w:tc>
        <w:tc>
          <w:tcPr>
            <w:tcW w:w="976" w:type="dxa"/>
            <w:noWrap/>
            <w:vAlign w:val="center"/>
          </w:tcPr>
          <w:p w:rsidR="002826B1" w:rsidRPr="00361DF6" w:rsidRDefault="002826B1" w:rsidP="00C92176">
            <w:pPr>
              <w:widowControl/>
              <w:spacing w:line="340" w:lineRule="exact"/>
              <w:jc w:val="right"/>
              <w:rPr>
                <w:kern w:val="0"/>
                <w:sz w:val="24"/>
                <w:szCs w:val="24"/>
              </w:rPr>
            </w:pPr>
            <w:r w:rsidRPr="00361DF6">
              <w:rPr>
                <w:kern w:val="0"/>
                <w:sz w:val="24"/>
                <w:szCs w:val="24"/>
              </w:rPr>
              <w:t>550</w:t>
            </w:r>
          </w:p>
        </w:tc>
        <w:tc>
          <w:tcPr>
            <w:tcW w:w="1816" w:type="dxa"/>
            <w:noWrap/>
            <w:vAlign w:val="center"/>
          </w:tcPr>
          <w:p w:rsidR="002826B1" w:rsidRPr="00361DF6" w:rsidRDefault="002826B1" w:rsidP="00C92176">
            <w:pPr>
              <w:widowControl/>
              <w:spacing w:line="340" w:lineRule="exact"/>
              <w:jc w:val="left"/>
              <w:rPr>
                <w:kern w:val="0"/>
                <w:sz w:val="24"/>
                <w:szCs w:val="24"/>
              </w:rPr>
            </w:pPr>
            <w:r w:rsidRPr="00361DF6">
              <w:rPr>
                <w:rFonts w:cs="宋体" w:hint="eastAsia"/>
                <w:kern w:val="0"/>
                <w:sz w:val="24"/>
                <w:szCs w:val="24"/>
              </w:rPr>
              <w:t>城乡社区支出</w:t>
            </w:r>
          </w:p>
        </w:tc>
        <w:tc>
          <w:tcPr>
            <w:tcW w:w="1112" w:type="dxa"/>
            <w:noWrap/>
            <w:vAlign w:val="center"/>
          </w:tcPr>
          <w:p w:rsidR="002826B1" w:rsidRPr="00361DF6" w:rsidRDefault="002826B1" w:rsidP="00391CCB">
            <w:pPr>
              <w:widowControl/>
              <w:jc w:val="lef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r>
      <w:tr w:rsidR="002826B1" w:rsidRPr="00361DF6">
        <w:trPr>
          <w:trHeight w:hRule="exact" w:val="680"/>
          <w:jc w:val="center"/>
        </w:trPr>
        <w:tc>
          <w:tcPr>
            <w:tcW w:w="1861" w:type="dxa"/>
            <w:noWrap/>
            <w:vAlign w:val="center"/>
          </w:tcPr>
          <w:p w:rsidR="002826B1" w:rsidRPr="00361DF6" w:rsidRDefault="002826B1" w:rsidP="00C92176">
            <w:pPr>
              <w:widowControl/>
              <w:spacing w:line="340" w:lineRule="exact"/>
              <w:jc w:val="lef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C92176">
            <w:pPr>
              <w:widowControl/>
              <w:spacing w:line="340" w:lineRule="exact"/>
              <w:jc w:val="righ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C92176">
            <w:pPr>
              <w:widowControl/>
              <w:spacing w:line="340" w:lineRule="exact"/>
              <w:jc w:val="righ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C92176">
            <w:pPr>
              <w:widowControl/>
              <w:spacing w:line="340" w:lineRule="exact"/>
              <w:jc w:val="right"/>
              <w:rPr>
                <w:kern w:val="0"/>
                <w:sz w:val="24"/>
                <w:szCs w:val="24"/>
              </w:rPr>
            </w:pPr>
            <w:r w:rsidRPr="00361DF6">
              <w:rPr>
                <w:rFonts w:cs="宋体" w:hint="eastAsia"/>
                <w:kern w:val="0"/>
                <w:sz w:val="24"/>
                <w:szCs w:val="24"/>
              </w:rPr>
              <w:t xml:space="preserve">　</w:t>
            </w:r>
          </w:p>
        </w:tc>
        <w:tc>
          <w:tcPr>
            <w:tcW w:w="1816" w:type="dxa"/>
            <w:noWrap/>
            <w:vAlign w:val="center"/>
          </w:tcPr>
          <w:p w:rsidR="002826B1" w:rsidRPr="00361DF6" w:rsidRDefault="002826B1" w:rsidP="00C92176">
            <w:pPr>
              <w:widowControl/>
              <w:spacing w:line="340" w:lineRule="exact"/>
              <w:jc w:val="left"/>
              <w:rPr>
                <w:kern w:val="0"/>
                <w:sz w:val="24"/>
                <w:szCs w:val="24"/>
              </w:rPr>
            </w:pPr>
            <w:r w:rsidRPr="00361DF6">
              <w:rPr>
                <w:rFonts w:cs="宋体" w:hint="eastAsia"/>
                <w:kern w:val="0"/>
                <w:sz w:val="24"/>
                <w:szCs w:val="24"/>
              </w:rPr>
              <w:t>农林水支出</w:t>
            </w:r>
          </w:p>
        </w:tc>
        <w:tc>
          <w:tcPr>
            <w:tcW w:w="1112" w:type="dxa"/>
            <w:noWrap/>
            <w:vAlign w:val="center"/>
          </w:tcPr>
          <w:p w:rsidR="002826B1" w:rsidRPr="00361DF6" w:rsidRDefault="002826B1" w:rsidP="00391CCB">
            <w:pPr>
              <w:widowControl/>
              <w:jc w:val="lef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r>
      <w:tr w:rsidR="002826B1" w:rsidRPr="00361DF6">
        <w:trPr>
          <w:trHeight w:hRule="exact" w:val="680"/>
          <w:jc w:val="center"/>
        </w:trPr>
        <w:tc>
          <w:tcPr>
            <w:tcW w:w="1861" w:type="dxa"/>
            <w:noWrap/>
            <w:vAlign w:val="center"/>
          </w:tcPr>
          <w:p w:rsidR="002826B1" w:rsidRPr="00361DF6" w:rsidRDefault="002826B1" w:rsidP="00C92176">
            <w:pPr>
              <w:widowControl/>
              <w:spacing w:line="340" w:lineRule="exact"/>
              <w:jc w:val="lef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C92176">
            <w:pPr>
              <w:widowControl/>
              <w:spacing w:line="340" w:lineRule="exact"/>
              <w:jc w:val="righ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C92176">
            <w:pPr>
              <w:widowControl/>
              <w:spacing w:line="340" w:lineRule="exact"/>
              <w:jc w:val="righ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C92176">
            <w:pPr>
              <w:widowControl/>
              <w:spacing w:line="340" w:lineRule="exact"/>
              <w:jc w:val="right"/>
              <w:rPr>
                <w:kern w:val="0"/>
                <w:sz w:val="24"/>
                <w:szCs w:val="24"/>
              </w:rPr>
            </w:pPr>
            <w:r w:rsidRPr="00361DF6">
              <w:rPr>
                <w:rFonts w:cs="宋体" w:hint="eastAsia"/>
                <w:kern w:val="0"/>
                <w:sz w:val="24"/>
                <w:szCs w:val="24"/>
              </w:rPr>
              <w:t xml:space="preserve">　</w:t>
            </w:r>
          </w:p>
        </w:tc>
        <w:tc>
          <w:tcPr>
            <w:tcW w:w="1816" w:type="dxa"/>
            <w:noWrap/>
            <w:vAlign w:val="center"/>
          </w:tcPr>
          <w:p w:rsidR="002826B1" w:rsidRPr="00361DF6" w:rsidRDefault="002826B1" w:rsidP="00C92176">
            <w:pPr>
              <w:widowControl/>
              <w:spacing w:line="340" w:lineRule="exact"/>
              <w:jc w:val="left"/>
              <w:rPr>
                <w:kern w:val="0"/>
                <w:sz w:val="24"/>
                <w:szCs w:val="24"/>
              </w:rPr>
            </w:pPr>
            <w:r w:rsidRPr="00361DF6">
              <w:rPr>
                <w:rFonts w:cs="宋体" w:hint="eastAsia"/>
                <w:kern w:val="0"/>
                <w:sz w:val="24"/>
                <w:szCs w:val="24"/>
              </w:rPr>
              <w:t>交通运输支出</w:t>
            </w:r>
          </w:p>
        </w:tc>
        <w:tc>
          <w:tcPr>
            <w:tcW w:w="1112" w:type="dxa"/>
            <w:noWrap/>
            <w:vAlign w:val="center"/>
          </w:tcPr>
          <w:p w:rsidR="002826B1" w:rsidRPr="00361DF6" w:rsidRDefault="002826B1" w:rsidP="00391CCB">
            <w:pPr>
              <w:widowControl/>
              <w:jc w:val="lef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r>
      <w:tr w:rsidR="002826B1" w:rsidRPr="00361DF6">
        <w:trPr>
          <w:trHeight w:hRule="exact" w:val="883"/>
          <w:jc w:val="center"/>
        </w:trPr>
        <w:tc>
          <w:tcPr>
            <w:tcW w:w="1861" w:type="dxa"/>
            <w:noWrap/>
            <w:vAlign w:val="center"/>
          </w:tcPr>
          <w:p w:rsidR="002826B1" w:rsidRPr="00361DF6" w:rsidRDefault="002826B1" w:rsidP="00C92176">
            <w:pPr>
              <w:widowControl/>
              <w:spacing w:line="340" w:lineRule="exact"/>
              <w:jc w:val="lef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C92176">
            <w:pPr>
              <w:widowControl/>
              <w:spacing w:line="340" w:lineRule="exact"/>
              <w:jc w:val="righ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C92176">
            <w:pPr>
              <w:widowControl/>
              <w:spacing w:line="340" w:lineRule="exact"/>
              <w:jc w:val="righ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C92176">
            <w:pPr>
              <w:widowControl/>
              <w:spacing w:line="340" w:lineRule="exact"/>
              <w:jc w:val="right"/>
              <w:rPr>
                <w:kern w:val="0"/>
                <w:sz w:val="24"/>
                <w:szCs w:val="24"/>
              </w:rPr>
            </w:pPr>
            <w:r w:rsidRPr="00361DF6">
              <w:rPr>
                <w:rFonts w:cs="宋体" w:hint="eastAsia"/>
                <w:kern w:val="0"/>
                <w:sz w:val="24"/>
                <w:szCs w:val="24"/>
              </w:rPr>
              <w:t xml:space="preserve">　</w:t>
            </w:r>
          </w:p>
        </w:tc>
        <w:tc>
          <w:tcPr>
            <w:tcW w:w="1816" w:type="dxa"/>
            <w:noWrap/>
            <w:vAlign w:val="center"/>
          </w:tcPr>
          <w:p w:rsidR="002826B1" w:rsidRPr="00361DF6" w:rsidRDefault="002826B1" w:rsidP="00C92176">
            <w:pPr>
              <w:widowControl/>
              <w:spacing w:line="340" w:lineRule="exact"/>
              <w:jc w:val="left"/>
              <w:rPr>
                <w:kern w:val="0"/>
                <w:sz w:val="24"/>
                <w:szCs w:val="24"/>
              </w:rPr>
            </w:pPr>
            <w:r w:rsidRPr="00361DF6">
              <w:rPr>
                <w:rFonts w:cs="宋体" w:hint="eastAsia"/>
                <w:kern w:val="0"/>
                <w:sz w:val="24"/>
                <w:szCs w:val="24"/>
              </w:rPr>
              <w:t>资源勘探信息等支出</w:t>
            </w:r>
          </w:p>
        </w:tc>
        <w:tc>
          <w:tcPr>
            <w:tcW w:w="1112" w:type="dxa"/>
            <w:noWrap/>
            <w:vAlign w:val="center"/>
          </w:tcPr>
          <w:p w:rsidR="002826B1" w:rsidRPr="00361DF6" w:rsidRDefault="002826B1" w:rsidP="00391CCB">
            <w:pPr>
              <w:widowControl/>
              <w:jc w:val="lef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r>
      <w:tr w:rsidR="002826B1" w:rsidRPr="00361DF6">
        <w:trPr>
          <w:trHeight w:hRule="exact" w:val="1072"/>
          <w:jc w:val="center"/>
        </w:trPr>
        <w:tc>
          <w:tcPr>
            <w:tcW w:w="1861" w:type="dxa"/>
            <w:noWrap/>
            <w:vAlign w:val="center"/>
          </w:tcPr>
          <w:p w:rsidR="002826B1" w:rsidRPr="00361DF6" w:rsidRDefault="002826B1" w:rsidP="00C92176">
            <w:pPr>
              <w:widowControl/>
              <w:spacing w:line="340" w:lineRule="exact"/>
              <w:jc w:val="lef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C92176">
            <w:pPr>
              <w:widowControl/>
              <w:spacing w:line="340" w:lineRule="exact"/>
              <w:jc w:val="righ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C92176">
            <w:pPr>
              <w:widowControl/>
              <w:spacing w:line="340" w:lineRule="exact"/>
              <w:jc w:val="righ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C92176">
            <w:pPr>
              <w:widowControl/>
              <w:spacing w:line="340" w:lineRule="exact"/>
              <w:jc w:val="right"/>
              <w:rPr>
                <w:kern w:val="0"/>
                <w:sz w:val="24"/>
                <w:szCs w:val="24"/>
              </w:rPr>
            </w:pPr>
            <w:r w:rsidRPr="00361DF6">
              <w:rPr>
                <w:rFonts w:cs="宋体" w:hint="eastAsia"/>
                <w:kern w:val="0"/>
                <w:sz w:val="24"/>
                <w:szCs w:val="24"/>
              </w:rPr>
              <w:t xml:space="preserve">　</w:t>
            </w:r>
          </w:p>
        </w:tc>
        <w:tc>
          <w:tcPr>
            <w:tcW w:w="1816" w:type="dxa"/>
            <w:noWrap/>
            <w:vAlign w:val="center"/>
          </w:tcPr>
          <w:p w:rsidR="002826B1" w:rsidRPr="00361DF6" w:rsidRDefault="002826B1" w:rsidP="00C92176">
            <w:pPr>
              <w:widowControl/>
              <w:spacing w:line="340" w:lineRule="exact"/>
              <w:jc w:val="left"/>
              <w:rPr>
                <w:kern w:val="0"/>
                <w:sz w:val="24"/>
                <w:szCs w:val="24"/>
              </w:rPr>
            </w:pPr>
            <w:r w:rsidRPr="00361DF6">
              <w:rPr>
                <w:rFonts w:cs="宋体" w:hint="eastAsia"/>
                <w:kern w:val="0"/>
                <w:sz w:val="24"/>
                <w:szCs w:val="24"/>
              </w:rPr>
              <w:t>商业服务业等支出</w:t>
            </w:r>
          </w:p>
        </w:tc>
        <w:tc>
          <w:tcPr>
            <w:tcW w:w="1112" w:type="dxa"/>
            <w:noWrap/>
            <w:vAlign w:val="center"/>
          </w:tcPr>
          <w:p w:rsidR="002826B1" w:rsidRPr="00361DF6" w:rsidRDefault="002826B1" w:rsidP="00391CCB">
            <w:pPr>
              <w:widowControl/>
              <w:jc w:val="lef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r>
      <w:tr w:rsidR="002826B1" w:rsidRPr="00361DF6">
        <w:trPr>
          <w:trHeight w:hRule="exact" w:val="680"/>
          <w:jc w:val="center"/>
        </w:trPr>
        <w:tc>
          <w:tcPr>
            <w:tcW w:w="1861" w:type="dxa"/>
            <w:noWrap/>
            <w:vAlign w:val="center"/>
          </w:tcPr>
          <w:p w:rsidR="002826B1" w:rsidRPr="00361DF6" w:rsidRDefault="002826B1" w:rsidP="00C92176">
            <w:pPr>
              <w:widowControl/>
              <w:spacing w:line="340" w:lineRule="exact"/>
              <w:jc w:val="lef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C92176">
            <w:pPr>
              <w:widowControl/>
              <w:spacing w:line="340" w:lineRule="exact"/>
              <w:jc w:val="righ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C92176">
            <w:pPr>
              <w:widowControl/>
              <w:spacing w:line="340" w:lineRule="exact"/>
              <w:jc w:val="righ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C92176">
            <w:pPr>
              <w:widowControl/>
              <w:spacing w:line="340" w:lineRule="exact"/>
              <w:jc w:val="right"/>
              <w:rPr>
                <w:kern w:val="0"/>
                <w:sz w:val="24"/>
                <w:szCs w:val="24"/>
              </w:rPr>
            </w:pPr>
            <w:r w:rsidRPr="00361DF6">
              <w:rPr>
                <w:rFonts w:cs="宋体" w:hint="eastAsia"/>
                <w:kern w:val="0"/>
                <w:sz w:val="24"/>
                <w:szCs w:val="24"/>
              </w:rPr>
              <w:t xml:space="preserve">　</w:t>
            </w:r>
          </w:p>
        </w:tc>
        <w:tc>
          <w:tcPr>
            <w:tcW w:w="1816" w:type="dxa"/>
            <w:noWrap/>
            <w:vAlign w:val="center"/>
          </w:tcPr>
          <w:p w:rsidR="002826B1" w:rsidRPr="00361DF6" w:rsidRDefault="002826B1" w:rsidP="00C92176">
            <w:pPr>
              <w:widowControl/>
              <w:spacing w:line="340" w:lineRule="exact"/>
              <w:jc w:val="left"/>
              <w:rPr>
                <w:kern w:val="0"/>
                <w:sz w:val="24"/>
                <w:szCs w:val="24"/>
              </w:rPr>
            </w:pPr>
            <w:r w:rsidRPr="00361DF6">
              <w:rPr>
                <w:rFonts w:cs="宋体" w:hint="eastAsia"/>
                <w:kern w:val="0"/>
                <w:sz w:val="24"/>
                <w:szCs w:val="24"/>
              </w:rPr>
              <w:t>其他支出</w:t>
            </w:r>
          </w:p>
        </w:tc>
        <w:tc>
          <w:tcPr>
            <w:tcW w:w="1112" w:type="dxa"/>
            <w:noWrap/>
            <w:vAlign w:val="center"/>
          </w:tcPr>
          <w:p w:rsidR="002826B1" w:rsidRPr="00361DF6" w:rsidRDefault="002826B1" w:rsidP="00391CCB">
            <w:pPr>
              <w:widowControl/>
              <w:jc w:val="lef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r>
      <w:tr w:rsidR="002826B1" w:rsidRPr="00361DF6">
        <w:trPr>
          <w:trHeight w:hRule="exact" w:val="680"/>
          <w:jc w:val="center"/>
        </w:trPr>
        <w:tc>
          <w:tcPr>
            <w:tcW w:w="1861" w:type="dxa"/>
            <w:noWrap/>
            <w:vAlign w:val="center"/>
          </w:tcPr>
          <w:p w:rsidR="002826B1" w:rsidRPr="00361DF6" w:rsidRDefault="002826B1" w:rsidP="00C92176">
            <w:pPr>
              <w:widowControl/>
              <w:spacing w:line="340" w:lineRule="exact"/>
              <w:jc w:val="center"/>
              <w:rPr>
                <w:b/>
                <w:bCs/>
                <w:kern w:val="0"/>
                <w:sz w:val="24"/>
                <w:szCs w:val="24"/>
              </w:rPr>
            </w:pPr>
            <w:r w:rsidRPr="00361DF6">
              <w:rPr>
                <w:rFonts w:cs="宋体" w:hint="eastAsia"/>
                <w:b/>
                <w:bCs/>
                <w:kern w:val="0"/>
                <w:sz w:val="24"/>
                <w:szCs w:val="24"/>
              </w:rPr>
              <w:t>本年收入合计</w:t>
            </w:r>
          </w:p>
        </w:tc>
        <w:tc>
          <w:tcPr>
            <w:tcW w:w="976" w:type="dxa"/>
            <w:noWrap/>
            <w:vAlign w:val="center"/>
          </w:tcPr>
          <w:p w:rsidR="002826B1" w:rsidRPr="00361DF6" w:rsidRDefault="002826B1" w:rsidP="00C92176">
            <w:pPr>
              <w:widowControl/>
              <w:spacing w:line="340" w:lineRule="exact"/>
              <w:jc w:val="right"/>
              <w:rPr>
                <w:b/>
                <w:bCs/>
                <w:kern w:val="0"/>
                <w:sz w:val="24"/>
                <w:szCs w:val="24"/>
              </w:rPr>
            </w:pPr>
            <w:r w:rsidRPr="00361DF6">
              <w:rPr>
                <w:b/>
                <w:bCs/>
                <w:kern w:val="0"/>
                <w:sz w:val="24"/>
                <w:szCs w:val="24"/>
              </w:rPr>
              <w:t>1,000</w:t>
            </w:r>
          </w:p>
        </w:tc>
        <w:tc>
          <w:tcPr>
            <w:tcW w:w="976" w:type="dxa"/>
            <w:noWrap/>
            <w:vAlign w:val="center"/>
          </w:tcPr>
          <w:p w:rsidR="002826B1" w:rsidRPr="00361DF6" w:rsidRDefault="002826B1" w:rsidP="00C92176">
            <w:pPr>
              <w:widowControl/>
              <w:spacing w:line="340" w:lineRule="exact"/>
              <w:jc w:val="right"/>
              <w:rPr>
                <w:b/>
                <w:bCs/>
                <w:kern w:val="0"/>
                <w:sz w:val="24"/>
                <w:szCs w:val="24"/>
              </w:rPr>
            </w:pPr>
            <w:r w:rsidRPr="00361DF6">
              <w:rPr>
                <w:b/>
                <w:bCs/>
                <w:kern w:val="0"/>
                <w:sz w:val="24"/>
                <w:szCs w:val="24"/>
              </w:rPr>
              <w:t>1,000</w:t>
            </w:r>
          </w:p>
        </w:tc>
        <w:tc>
          <w:tcPr>
            <w:tcW w:w="976" w:type="dxa"/>
            <w:noWrap/>
            <w:vAlign w:val="center"/>
          </w:tcPr>
          <w:p w:rsidR="002826B1" w:rsidRPr="00361DF6" w:rsidRDefault="002826B1" w:rsidP="00C92176">
            <w:pPr>
              <w:widowControl/>
              <w:spacing w:line="340" w:lineRule="exact"/>
              <w:jc w:val="right"/>
              <w:rPr>
                <w:b/>
                <w:bCs/>
                <w:kern w:val="0"/>
                <w:sz w:val="24"/>
                <w:szCs w:val="24"/>
              </w:rPr>
            </w:pPr>
            <w:r w:rsidRPr="00361DF6">
              <w:rPr>
                <w:b/>
                <w:bCs/>
                <w:kern w:val="0"/>
                <w:sz w:val="24"/>
                <w:szCs w:val="24"/>
              </w:rPr>
              <w:t>550</w:t>
            </w:r>
          </w:p>
        </w:tc>
        <w:tc>
          <w:tcPr>
            <w:tcW w:w="1816" w:type="dxa"/>
            <w:noWrap/>
            <w:vAlign w:val="center"/>
          </w:tcPr>
          <w:p w:rsidR="002826B1" w:rsidRPr="00361DF6" w:rsidRDefault="002826B1" w:rsidP="00C92176">
            <w:pPr>
              <w:widowControl/>
              <w:spacing w:line="340" w:lineRule="exact"/>
              <w:jc w:val="center"/>
              <w:rPr>
                <w:b/>
                <w:bCs/>
                <w:kern w:val="0"/>
                <w:sz w:val="24"/>
                <w:szCs w:val="24"/>
              </w:rPr>
            </w:pPr>
            <w:r w:rsidRPr="00361DF6">
              <w:rPr>
                <w:rFonts w:cs="宋体" w:hint="eastAsia"/>
                <w:b/>
                <w:bCs/>
                <w:kern w:val="0"/>
                <w:sz w:val="24"/>
                <w:szCs w:val="24"/>
              </w:rPr>
              <w:t>本年支出合计</w:t>
            </w:r>
          </w:p>
        </w:tc>
        <w:tc>
          <w:tcPr>
            <w:tcW w:w="1112" w:type="dxa"/>
            <w:noWrap/>
            <w:vAlign w:val="center"/>
          </w:tcPr>
          <w:p w:rsidR="002826B1" w:rsidRPr="00361DF6" w:rsidRDefault="002826B1" w:rsidP="00391CCB">
            <w:pPr>
              <w:widowControl/>
              <w:jc w:val="left"/>
              <w:rPr>
                <w:b/>
                <w:bCs/>
                <w:kern w:val="0"/>
                <w:sz w:val="24"/>
                <w:szCs w:val="24"/>
              </w:rPr>
            </w:pPr>
            <w:r w:rsidRPr="00361DF6">
              <w:rPr>
                <w:rFonts w:cs="宋体" w:hint="eastAsia"/>
                <w:b/>
                <w:bCs/>
                <w:kern w:val="0"/>
                <w:sz w:val="24"/>
                <w:szCs w:val="24"/>
              </w:rPr>
              <w:t xml:space="preserve">　</w:t>
            </w:r>
          </w:p>
        </w:tc>
        <w:tc>
          <w:tcPr>
            <w:tcW w:w="976" w:type="dxa"/>
            <w:noWrap/>
            <w:vAlign w:val="center"/>
          </w:tcPr>
          <w:p w:rsidR="002826B1" w:rsidRPr="00361DF6" w:rsidRDefault="002826B1" w:rsidP="00391CCB">
            <w:pPr>
              <w:widowControl/>
              <w:jc w:val="left"/>
              <w:rPr>
                <w:b/>
                <w:bCs/>
                <w:kern w:val="0"/>
                <w:sz w:val="24"/>
                <w:szCs w:val="24"/>
              </w:rPr>
            </w:pPr>
            <w:r w:rsidRPr="00361DF6">
              <w:rPr>
                <w:rFonts w:cs="宋体" w:hint="eastAsia"/>
                <w:b/>
                <w:bCs/>
                <w:kern w:val="0"/>
                <w:sz w:val="24"/>
                <w:szCs w:val="24"/>
              </w:rPr>
              <w:t xml:space="preserve">　</w:t>
            </w:r>
          </w:p>
        </w:tc>
        <w:tc>
          <w:tcPr>
            <w:tcW w:w="976" w:type="dxa"/>
            <w:noWrap/>
            <w:vAlign w:val="center"/>
          </w:tcPr>
          <w:p w:rsidR="002826B1" w:rsidRPr="00361DF6" w:rsidRDefault="002826B1" w:rsidP="00391CCB">
            <w:pPr>
              <w:widowControl/>
              <w:jc w:val="left"/>
              <w:rPr>
                <w:b/>
                <w:bCs/>
                <w:kern w:val="0"/>
                <w:sz w:val="24"/>
                <w:szCs w:val="24"/>
              </w:rPr>
            </w:pPr>
            <w:r w:rsidRPr="00361DF6">
              <w:rPr>
                <w:rFonts w:cs="宋体" w:hint="eastAsia"/>
                <w:b/>
                <w:bCs/>
                <w:kern w:val="0"/>
                <w:sz w:val="24"/>
                <w:szCs w:val="24"/>
              </w:rPr>
              <w:t xml:space="preserve">　</w:t>
            </w:r>
          </w:p>
        </w:tc>
      </w:tr>
      <w:tr w:rsidR="002826B1" w:rsidRPr="00361DF6">
        <w:trPr>
          <w:trHeight w:hRule="exact" w:val="1001"/>
          <w:jc w:val="center"/>
        </w:trPr>
        <w:tc>
          <w:tcPr>
            <w:tcW w:w="1861" w:type="dxa"/>
            <w:noWrap/>
            <w:vAlign w:val="center"/>
          </w:tcPr>
          <w:p w:rsidR="002826B1" w:rsidRPr="00361DF6" w:rsidRDefault="002826B1" w:rsidP="00C92176">
            <w:pPr>
              <w:widowControl/>
              <w:spacing w:line="340" w:lineRule="exact"/>
              <w:jc w:val="lef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C92176">
            <w:pPr>
              <w:widowControl/>
              <w:spacing w:line="340" w:lineRule="exact"/>
              <w:jc w:val="lef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C92176">
            <w:pPr>
              <w:widowControl/>
              <w:spacing w:line="340" w:lineRule="exact"/>
              <w:jc w:val="righ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C92176">
            <w:pPr>
              <w:widowControl/>
              <w:spacing w:line="340" w:lineRule="exact"/>
              <w:jc w:val="right"/>
              <w:rPr>
                <w:kern w:val="0"/>
                <w:sz w:val="24"/>
                <w:szCs w:val="24"/>
              </w:rPr>
            </w:pPr>
            <w:r w:rsidRPr="00361DF6">
              <w:rPr>
                <w:rFonts w:cs="宋体" w:hint="eastAsia"/>
                <w:kern w:val="0"/>
                <w:sz w:val="24"/>
                <w:szCs w:val="24"/>
              </w:rPr>
              <w:t xml:space="preserve">　</w:t>
            </w:r>
          </w:p>
        </w:tc>
        <w:tc>
          <w:tcPr>
            <w:tcW w:w="1816" w:type="dxa"/>
            <w:noWrap/>
            <w:vAlign w:val="center"/>
          </w:tcPr>
          <w:p w:rsidR="002826B1" w:rsidRPr="00361DF6" w:rsidRDefault="002826B1" w:rsidP="00C92176">
            <w:pPr>
              <w:widowControl/>
              <w:spacing w:line="340" w:lineRule="exact"/>
              <w:jc w:val="left"/>
              <w:rPr>
                <w:kern w:val="0"/>
                <w:sz w:val="24"/>
                <w:szCs w:val="24"/>
              </w:rPr>
            </w:pPr>
            <w:r w:rsidRPr="00361DF6">
              <w:rPr>
                <w:rFonts w:cs="宋体" w:hint="eastAsia"/>
                <w:kern w:val="0"/>
                <w:sz w:val="24"/>
                <w:szCs w:val="24"/>
              </w:rPr>
              <w:t>调出至公共财政预算资金</w:t>
            </w:r>
          </w:p>
        </w:tc>
        <w:tc>
          <w:tcPr>
            <w:tcW w:w="1112" w:type="dxa"/>
            <w:noWrap/>
            <w:vAlign w:val="center"/>
          </w:tcPr>
          <w:p w:rsidR="002826B1" w:rsidRPr="00361DF6" w:rsidRDefault="002826B1" w:rsidP="00391CCB">
            <w:pPr>
              <w:widowControl/>
              <w:jc w:val="lef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391CCB">
            <w:pPr>
              <w:widowControl/>
              <w:jc w:val="right"/>
              <w:rPr>
                <w:kern w:val="0"/>
                <w:sz w:val="24"/>
                <w:szCs w:val="24"/>
              </w:rPr>
            </w:pPr>
            <w:r w:rsidRPr="00361DF6">
              <w:rPr>
                <w:rFonts w:cs="宋体" w:hint="eastAsia"/>
                <w:kern w:val="0"/>
                <w:sz w:val="24"/>
                <w:szCs w:val="24"/>
              </w:rPr>
              <w:t xml:space="preserve">　</w:t>
            </w:r>
          </w:p>
        </w:tc>
        <w:tc>
          <w:tcPr>
            <w:tcW w:w="976" w:type="dxa"/>
            <w:noWrap/>
            <w:vAlign w:val="center"/>
          </w:tcPr>
          <w:p w:rsidR="002826B1" w:rsidRPr="00361DF6" w:rsidRDefault="002826B1" w:rsidP="00391CCB">
            <w:pPr>
              <w:widowControl/>
              <w:jc w:val="right"/>
              <w:rPr>
                <w:kern w:val="0"/>
                <w:sz w:val="24"/>
                <w:szCs w:val="24"/>
              </w:rPr>
            </w:pPr>
            <w:r w:rsidRPr="00361DF6">
              <w:rPr>
                <w:kern w:val="0"/>
                <w:sz w:val="24"/>
                <w:szCs w:val="24"/>
              </w:rPr>
              <w:t>550</w:t>
            </w:r>
          </w:p>
        </w:tc>
      </w:tr>
      <w:tr w:rsidR="002826B1" w:rsidRPr="00361DF6">
        <w:trPr>
          <w:trHeight w:hRule="exact" w:val="680"/>
          <w:jc w:val="center"/>
        </w:trPr>
        <w:tc>
          <w:tcPr>
            <w:tcW w:w="1861" w:type="dxa"/>
            <w:noWrap/>
            <w:vAlign w:val="center"/>
          </w:tcPr>
          <w:p w:rsidR="002826B1" w:rsidRPr="00361DF6" w:rsidRDefault="002826B1" w:rsidP="00C92176">
            <w:pPr>
              <w:widowControl/>
              <w:spacing w:line="340" w:lineRule="exact"/>
              <w:jc w:val="center"/>
              <w:rPr>
                <w:b/>
                <w:bCs/>
                <w:kern w:val="0"/>
                <w:sz w:val="24"/>
                <w:szCs w:val="24"/>
              </w:rPr>
            </w:pPr>
            <w:r w:rsidRPr="00361DF6">
              <w:rPr>
                <w:rFonts w:cs="宋体" w:hint="eastAsia"/>
                <w:b/>
                <w:bCs/>
                <w:kern w:val="0"/>
                <w:sz w:val="24"/>
                <w:szCs w:val="24"/>
              </w:rPr>
              <w:t>收入总计</w:t>
            </w:r>
          </w:p>
        </w:tc>
        <w:tc>
          <w:tcPr>
            <w:tcW w:w="976" w:type="dxa"/>
            <w:noWrap/>
            <w:vAlign w:val="center"/>
          </w:tcPr>
          <w:p w:rsidR="002826B1" w:rsidRPr="00361DF6" w:rsidRDefault="002826B1" w:rsidP="00C92176">
            <w:pPr>
              <w:widowControl/>
              <w:spacing w:line="340" w:lineRule="exact"/>
              <w:jc w:val="center"/>
              <w:rPr>
                <w:b/>
                <w:bCs/>
                <w:kern w:val="0"/>
                <w:sz w:val="24"/>
                <w:szCs w:val="24"/>
              </w:rPr>
            </w:pPr>
            <w:r w:rsidRPr="00361DF6">
              <w:rPr>
                <w:b/>
                <w:bCs/>
                <w:kern w:val="0"/>
                <w:sz w:val="24"/>
                <w:szCs w:val="24"/>
              </w:rPr>
              <w:t>1,000</w:t>
            </w:r>
          </w:p>
        </w:tc>
        <w:tc>
          <w:tcPr>
            <w:tcW w:w="976" w:type="dxa"/>
            <w:noWrap/>
            <w:vAlign w:val="center"/>
          </w:tcPr>
          <w:p w:rsidR="002826B1" w:rsidRPr="00361DF6" w:rsidRDefault="002826B1" w:rsidP="00C92176">
            <w:pPr>
              <w:widowControl/>
              <w:spacing w:line="340" w:lineRule="exact"/>
              <w:jc w:val="center"/>
              <w:rPr>
                <w:b/>
                <w:bCs/>
                <w:kern w:val="0"/>
                <w:sz w:val="24"/>
                <w:szCs w:val="24"/>
              </w:rPr>
            </w:pPr>
            <w:r w:rsidRPr="00361DF6">
              <w:rPr>
                <w:b/>
                <w:bCs/>
                <w:kern w:val="0"/>
                <w:sz w:val="24"/>
                <w:szCs w:val="24"/>
              </w:rPr>
              <w:t>1,000</w:t>
            </w:r>
          </w:p>
        </w:tc>
        <w:tc>
          <w:tcPr>
            <w:tcW w:w="976" w:type="dxa"/>
            <w:noWrap/>
            <w:vAlign w:val="center"/>
          </w:tcPr>
          <w:p w:rsidR="002826B1" w:rsidRPr="00361DF6" w:rsidRDefault="002826B1" w:rsidP="00C92176">
            <w:pPr>
              <w:widowControl/>
              <w:spacing w:line="340" w:lineRule="exact"/>
              <w:jc w:val="center"/>
              <w:rPr>
                <w:b/>
                <w:bCs/>
                <w:kern w:val="0"/>
                <w:sz w:val="24"/>
                <w:szCs w:val="24"/>
              </w:rPr>
            </w:pPr>
            <w:r w:rsidRPr="00361DF6">
              <w:rPr>
                <w:b/>
                <w:bCs/>
                <w:kern w:val="0"/>
                <w:sz w:val="24"/>
                <w:szCs w:val="24"/>
              </w:rPr>
              <w:t>550</w:t>
            </w:r>
          </w:p>
        </w:tc>
        <w:tc>
          <w:tcPr>
            <w:tcW w:w="1816" w:type="dxa"/>
            <w:noWrap/>
            <w:vAlign w:val="center"/>
          </w:tcPr>
          <w:p w:rsidR="002826B1" w:rsidRPr="00361DF6" w:rsidRDefault="002826B1" w:rsidP="00C92176">
            <w:pPr>
              <w:widowControl/>
              <w:spacing w:line="340" w:lineRule="exact"/>
              <w:jc w:val="center"/>
              <w:rPr>
                <w:b/>
                <w:bCs/>
                <w:kern w:val="0"/>
                <w:sz w:val="24"/>
                <w:szCs w:val="24"/>
              </w:rPr>
            </w:pPr>
            <w:r w:rsidRPr="00361DF6">
              <w:rPr>
                <w:rFonts w:cs="宋体" w:hint="eastAsia"/>
                <w:b/>
                <w:bCs/>
                <w:kern w:val="0"/>
                <w:sz w:val="24"/>
                <w:szCs w:val="24"/>
              </w:rPr>
              <w:t>支出总计</w:t>
            </w:r>
          </w:p>
        </w:tc>
        <w:tc>
          <w:tcPr>
            <w:tcW w:w="1112" w:type="dxa"/>
            <w:noWrap/>
            <w:vAlign w:val="center"/>
          </w:tcPr>
          <w:p w:rsidR="002826B1" w:rsidRPr="00361DF6" w:rsidRDefault="002826B1" w:rsidP="00391CCB">
            <w:pPr>
              <w:widowControl/>
              <w:jc w:val="center"/>
              <w:rPr>
                <w:b/>
                <w:bCs/>
                <w:kern w:val="0"/>
                <w:sz w:val="24"/>
                <w:szCs w:val="24"/>
              </w:rPr>
            </w:pPr>
            <w:r w:rsidRPr="00361DF6">
              <w:rPr>
                <w:rFonts w:cs="宋体" w:hint="eastAsia"/>
                <w:b/>
                <w:bCs/>
                <w:kern w:val="0"/>
                <w:sz w:val="24"/>
                <w:szCs w:val="24"/>
              </w:rPr>
              <w:t xml:space="preserve">　</w:t>
            </w:r>
          </w:p>
        </w:tc>
        <w:tc>
          <w:tcPr>
            <w:tcW w:w="976" w:type="dxa"/>
            <w:noWrap/>
            <w:vAlign w:val="center"/>
          </w:tcPr>
          <w:p w:rsidR="002826B1" w:rsidRPr="00361DF6" w:rsidRDefault="002826B1" w:rsidP="00391CCB">
            <w:pPr>
              <w:widowControl/>
              <w:jc w:val="center"/>
              <w:rPr>
                <w:b/>
                <w:bCs/>
                <w:kern w:val="0"/>
                <w:sz w:val="24"/>
                <w:szCs w:val="24"/>
              </w:rPr>
            </w:pPr>
            <w:r w:rsidRPr="00361DF6">
              <w:rPr>
                <w:rFonts w:cs="宋体" w:hint="eastAsia"/>
                <w:b/>
                <w:bCs/>
                <w:kern w:val="0"/>
                <w:sz w:val="24"/>
                <w:szCs w:val="24"/>
              </w:rPr>
              <w:t xml:space="preserve">　</w:t>
            </w:r>
          </w:p>
        </w:tc>
        <w:tc>
          <w:tcPr>
            <w:tcW w:w="976" w:type="dxa"/>
            <w:noWrap/>
            <w:vAlign w:val="center"/>
          </w:tcPr>
          <w:p w:rsidR="002826B1" w:rsidRPr="00361DF6" w:rsidRDefault="002826B1" w:rsidP="00391CCB">
            <w:pPr>
              <w:widowControl/>
              <w:jc w:val="center"/>
              <w:rPr>
                <w:b/>
                <w:bCs/>
                <w:kern w:val="0"/>
                <w:sz w:val="24"/>
                <w:szCs w:val="24"/>
              </w:rPr>
            </w:pPr>
            <w:r w:rsidRPr="00361DF6">
              <w:rPr>
                <w:b/>
                <w:bCs/>
                <w:kern w:val="0"/>
                <w:sz w:val="24"/>
                <w:szCs w:val="24"/>
              </w:rPr>
              <w:t>550</w:t>
            </w:r>
          </w:p>
        </w:tc>
      </w:tr>
    </w:tbl>
    <w:p w:rsidR="002826B1" w:rsidRPr="00361DF6" w:rsidRDefault="002826B1" w:rsidP="00391CCB">
      <w:pPr>
        <w:adjustRightInd w:val="0"/>
        <w:snapToGrid w:val="0"/>
        <w:spacing w:line="640" w:lineRule="exact"/>
        <w:jc w:val="center"/>
        <w:outlineLvl w:val="0"/>
        <w:rPr>
          <w:rFonts w:eastAsia="黑体"/>
          <w:sz w:val="32"/>
          <w:szCs w:val="32"/>
        </w:rPr>
      </w:pPr>
      <w:r w:rsidRPr="00361DF6">
        <w:rPr>
          <w:rFonts w:eastAsia="黑体"/>
          <w:sz w:val="32"/>
          <w:szCs w:val="32"/>
        </w:rPr>
        <w:br w:type="page"/>
      </w:r>
      <w:r w:rsidRPr="00391CCB">
        <w:rPr>
          <w:rFonts w:ascii="方正大标宋简体" w:eastAsia="方正大标宋简体" w:cs="方正大标宋简体"/>
          <w:color w:val="000000"/>
          <w:sz w:val="40"/>
          <w:szCs w:val="40"/>
        </w:rPr>
        <w:t>2017</w:t>
      </w:r>
      <w:r w:rsidRPr="00391CCB">
        <w:rPr>
          <w:rFonts w:ascii="方正大标宋简体" w:eastAsia="方正大标宋简体" w:cs="方正大标宋简体" w:hint="eastAsia"/>
          <w:color w:val="000000"/>
          <w:sz w:val="40"/>
          <w:szCs w:val="40"/>
        </w:rPr>
        <w:t>年市级国有资本经营预算收支决算总表（</w:t>
      </w:r>
      <w:r w:rsidRPr="00391CCB">
        <w:rPr>
          <w:rFonts w:ascii="方正大标宋简体" w:eastAsia="方正大标宋简体" w:cs="方正大标宋简体"/>
          <w:color w:val="000000"/>
          <w:sz w:val="40"/>
          <w:szCs w:val="40"/>
        </w:rPr>
        <w:t>20</w:t>
      </w:r>
      <w:r w:rsidRPr="00391CCB">
        <w:rPr>
          <w:rFonts w:ascii="方正大标宋简体" w:eastAsia="方正大标宋简体" w:cs="方正大标宋简体" w:hint="eastAsia"/>
          <w:color w:val="000000"/>
          <w:sz w:val="40"/>
          <w:szCs w:val="40"/>
        </w:rPr>
        <w:t>）</w:t>
      </w:r>
    </w:p>
    <w:p w:rsidR="002826B1" w:rsidRPr="00391CCB" w:rsidRDefault="002826B1" w:rsidP="00391CCB">
      <w:pPr>
        <w:adjustRightInd w:val="0"/>
        <w:snapToGrid w:val="0"/>
        <w:spacing w:line="640" w:lineRule="exact"/>
        <w:jc w:val="center"/>
        <w:outlineLvl w:val="0"/>
        <w:rPr>
          <w:rFonts w:eastAsia="仿宋_GB2312"/>
          <w:color w:val="000000"/>
          <w:sz w:val="30"/>
          <w:szCs w:val="30"/>
        </w:rPr>
      </w:pPr>
      <w:r>
        <w:rPr>
          <w:rFonts w:eastAsia="仿宋_GB2312"/>
          <w:color w:val="000000"/>
          <w:sz w:val="30"/>
          <w:szCs w:val="30"/>
        </w:rPr>
        <w:t xml:space="preserve">                                                </w:t>
      </w:r>
      <w:r w:rsidRPr="00391CCB">
        <w:rPr>
          <w:rFonts w:eastAsia="仿宋_GB2312" w:cs="仿宋_GB2312" w:hint="eastAsia"/>
          <w:color w:val="000000"/>
          <w:sz w:val="30"/>
          <w:szCs w:val="30"/>
        </w:rPr>
        <w:t>单位</w:t>
      </w:r>
      <w:r w:rsidRPr="00391CCB">
        <w:rPr>
          <w:rFonts w:eastAsia="仿宋_GB2312"/>
          <w:color w:val="000000"/>
          <w:sz w:val="30"/>
          <w:szCs w:val="30"/>
        </w:rPr>
        <w:t>:</w:t>
      </w:r>
      <w:r w:rsidRPr="00391CCB">
        <w:rPr>
          <w:rFonts w:eastAsia="仿宋_GB2312" w:cs="仿宋_GB2312" w:hint="eastAsia"/>
          <w:color w:val="000000"/>
          <w:sz w:val="30"/>
          <w:szCs w:val="30"/>
        </w:rPr>
        <w:t>万元</w:t>
      </w:r>
    </w:p>
    <w:tbl>
      <w:tblPr>
        <w:tblW w:w="9252" w:type="dxa"/>
        <w:jc w:val="center"/>
        <w:tblLayout w:type="fixed"/>
        <w:tblLook w:val="0000"/>
      </w:tblPr>
      <w:tblGrid>
        <w:gridCol w:w="1740"/>
        <w:gridCol w:w="963"/>
        <w:gridCol w:w="962"/>
        <w:gridCol w:w="962"/>
        <w:gridCol w:w="1739"/>
        <w:gridCol w:w="962"/>
        <w:gridCol w:w="962"/>
        <w:gridCol w:w="962"/>
      </w:tblGrid>
      <w:tr w:rsidR="002826B1" w:rsidRPr="00361DF6">
        <w:trPr>
          <w:trHeight w:val="370"/>
          <w:jc w:val="center"/>
        </w:trPr>
        <w:tc>
          <w:tcPr>
            <w:tcW w:w="1740" w:type="dxa"/>
            <w:tcBorders>
              <w:top w:val="single" w:sz="4" w:space="0" w:color="auto"/>
              <w:left w:val="single" w:sz="4" w:space="0" w:color="auto"/>
              <w:bottom w:val="single" w:sz="4" w:space="0" w:color="auto"/>
              <w:right w:val="single" w:sz="4" w:space="0" w:color="auto"/>
            </w:tcBorders>
            <w:noWrap/>
            <w:vAlign w:val="center"/>
          </w:tcPr>
          <w:p w:rsidR="002826B1" w:rsidRPr="00391CCB"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预算科目</w:t>
            </w:r>
          </w:p>
        </w:tc>
        <w:tc>
          <w:tcPr>
            <w:tcW w:w="963" w:type="dxa"/>
            <w:tcBorders>
              <w:top w:val="single" w:sz="4" w:space="0" w:color="auto"/>
              <w:left w:val="nil"/>
              <w:bottom w:val="single" w:sz="4" w:space="0" w:color="auto"/>
              <w:right w:val="single" w:sz="4" w:space="0" w:color="auto"/>
            </w:tcBorders>
            <w:noWrap/>
            <w:vAlign w:val="center"/>
          </w:tcPr>
          <w:p w:rsidR="002826B1"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年初预</w:t>
            </w:r>
          </w:p>
          <w:p w:rsidR="002826B1" w:rsidRPr="00391CCB"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算数</w:t>
            </w:r>
          </w:p>
        </w:tc>
        <w:tc>
          <w:tcPr>
            <w:tcW w:w="962" w:type="dxa"/>
            <w:tcBorders>
              <w:top w:val="single" w:sz="4" w:space="0" w:color="auto"/>
              <w:left w:val="nil"/>
              <w:bottom w:val="single" w:sz="4" w:space="0" w:color="auto"/>
              <w:right w:val="single" w:sz="4" w:space="0" w:color="auto"/>
            </w:tcBorders>
            <w:noWrap/>
            <w:vAlign w:val="center"/>
          </w:tcPr>
          <w:p w:rsidR="002826B1"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调整预</w:t>
            </w:r>
          </w:p>
          <w:p w:rsidR="002826B1" w:rsidRPr="00391CCB"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算数</w:t>
            </w:r>
          </w:p>
        </w:tc>
        <w:tc>
          <w:tcPr>
            <w:tcW w:w="962" w:type="dxa"/>
            <w:tcBorders>
              <w:top w:val="single" w:sz="4" w:space="0" w:color="auto"/>
              <w:left w:val="nil"/>
              <w:bottom w:val="single" w:sz="4" w:space="0" w:color="auto"/>
              <w:right w:val="single" w:sz="4" w:space="0" w:color="auto"/>
            </w:tcBorders>
            <w:noWrap/>
            <w:vAlign w:val="center"/>
          </w:tcPr>
          <w:p w:rsidR="002826B1" w:rsidRPr="00391CCB"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决算数</w:t>
            </w:r>
          </w:p>
        </w:tc>
        <w:tc>
          <w:tcPr>
            <w:tcW w:w="1739" w:type="dxa"/>
            <w:tcBorders>
              <w:top w:val="single" w:sz="4" w:space="0" w:color="auto"/>
              <w:left w:val="nil"/>
              <w:bottom w:val="single" w:sz="4" w:space="0" w:color="auto"/>
              <w:right w:val="single" w:sz="4" w:space="0" w:color="auto"/>
            </w:tcBorders>
            <w:noWrap/>
            <w:vAlign w:val="center"/>
          </w:tcPr>
          <w:p w:rsidR="002826B1" w:rsidRPr="00391CCB"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预算科目</w:t>
            </w:r>
          </w:p>
        </w:tc>
        <w:tc>
          <w:tcPr>
            <w:tcW w:w="962" w:type="dxa"/>
            <w:tcBorders>
              <w:top w:val="single" w:sz="4" w:space="0" w:color="auto"/>
              <w:left w:val="nil"/>
              <w:bottom w:val="single" w:sz="4" w:space="0" w:color="auto"/>
              <w:right w:val="single" w:sz="4" w:space="0" w:color="auto"/>
            </w:tcBorders>
            <w:noWrap/>
            <w:vAlign w:val="center"/>
          </w:tcPr>
          <w:p w:rsidR="002826B1" w:rsidRPr="00391CCB"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年初预算数</w:t>
            </w:r>
          </w:p>
        </w:tc>
        <w:tc>
          <w:tcPr>
            <w:tcW w:w="962" w:type="dxa"/>
            <w:tcBorders>
              <w:top w:val="single" w:sz="4" w:space="0" w:color="auto"/>
              <w:left w:val="nil"/>
              <w:bottom w:val="single" w:sz="4" w:space="0" w:color="auto"/>
              <w:right w:val="single" w:sz="4" w:space="0" w:color="auto"/>
            </w:tcBorders>
            <w:noWrap/>
            <w:vAlign w:val="center"/>
          </w:tcPr>
          <w:p w:rsidR="002826B1" w:rsidRPr="00391CCB"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调整预算数</w:t>
            </w:r>
          </w:p>
        </w:tc>
        <w:tc>
          <w:tcPr>
            <w:tcW w:w="962" w:type="dxa"/>
            <w:tcBorders>
              <w:top w:val="single" w:sz="4" w:space="0" w:color="auto"/>
              <w:left w:val="nil"/>
              <w:bottom w:val="single" w:sz="4" w:space="0" w:color="auto"/>
              <w:right w:val="single" w:sz="4" w:space="0" w:color="auto"/>
            </w:tcBorders>
            <w:noWrap/>
            <w:vAlign w:val="center"/>
          </w:tcPr>
          <w:p w:rsidR="002826B1" w:rsidRPr="00391CCB" w:rsidRDefault="002826B1" w:rsidP="00391CCB">
            <w:pPr>
              <w:widowControl/>
              <w:spacing w:line="360" w:lineRule="exact"/>
              <w:jc w:val="center"/>
              <w:rPr>
                <w:rFonts w:ascii="黑体" w:eastAsia="黑体" w:hAnsi="黑体"/>
                <w:kern w:val="0"/>
                <w:sz w:val="24"/>
                <w:szCs w:val="24"/>
              </w:rPr>
            </w:pPr>
            <w:r w:rsidRPr="00391CCB">
              <w:rPr>
                <w:rFonts w:ascii="黑体" w:eastAsia="黑体" w:hAnsi="黑体" w:cs="黑体" w:hint="eastAsia"/>
                <w:kern w:val="0"/>
                <w:sz w:val="24"/>
                <w:szCs w:val="24"/>
              </w:rPr>
              <w:t>决算数</w:t>
            </w:r>
          </w:p>
        </w:tc>
      </w:tr>
      <w:tr w:rsidR="002826B1" w:rsidRPr="00361DF6">
        <w:trPr>
          <w:trHeight w:hRule="exact" w:val="717"/>
          <w:jc w:val="center"/>
        </w:trPr>
        <w:tc>
          <w:tcPr>
            <w:tcW w:w="1740" w:type="dxa"/>
            <w:tcBorders>
              <w:top w:val="nil"/>
              <w:left w:val="single" w:sz="4" w:space="0" w:color="auto"/>
              <w:bottom w:val="single" w:sz="4" w:space="0" w:color="auto"/>
              <w:right w:val="single" w:sz="4" w:space="0" w:color="auto"/>
            </w:tcBorders>
            <w:noWrap/>
            <w:vAlign w:val="center"/>
          </w:tcPr>
          <w:p w:rsidR="002826B1" w:rsidRPr="00361DF6" w:rsidRDefault="002826B1" w:rsidP="0065236E">
            <w:pPr>
              <w:widowControl/>
              <w:spacing w:line="260" w:lineRule="exact"/>
              <w:jc w:val="left"/>
              <w:rPr>
                <w:kern w:val="0"/>
                <w:sz w:val="24"/>
                <w:szCs w:val="24"/>
              </w:rPr>
            </w:pPr>
            <w:r w:rsidRPr="00361DF6">
              <w:rPr>
                <w:rFonts w:cs="宋体" w:hint="eastAsia"/>
                <w:kern w:val="0"/>
                <w:sz w:val="24"/>
                <w:szCs w:val="24"/>
              </w:rPr>
              <w:t>利润收入</w:t>
            </w:r>
          </w:p>
        </w:tc>
        <w:tc>
          <w:tcPr>
            <w:tcW w:w="963"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left"/>
              <w:rPr>
                <w:kern w:val="0"/>
                <w:sz w:val="24"/>
                <w:szCs w:val="24"/>
              </w:rPr>
            </w:pPr>
            <w:r w:rsidRPr="00361DF6">
              <w:rPr>
                <w:rFonts w:cs="宋体" w:hint="eastAsia"/>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c>
          <w:tcPr>
            <w:tcW w:w="1739"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left"/>
              <w:rPr>
                <w:kern w:val="0"/>
                <w:sz w:val="24"/>
                <w:szCs w:val="24"/>
              </w:rPr>
            </w:pPr>
            <w:r w:rsidRPr="00361DF6">
              <w:rPr>
                <w:rFonts w:cs="宋体" w:hint="eastAsia"/>
                <w:kern w:val="0"/>
                <w:sz w:val="24"/>
                <w:szCs w:val="24"/>
              </w:rPr>
              <w:t>教育支出</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left"/>
              <w:rPr>
                <w:kern w:val="0"/>
                <w:sz w:val="24"/>
                <w:szCs w:val="24"/>
              </w:rPr>
            </w:pPr>
            <w:r w:rsidRPr="00361DF6">
              <w:rPr>
                <w:rFonts w:cs="宋体" w:hint="eastAsia"/>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r>
      <w:tr w:rsidR="002826B1" w:rsidRPr="00361DF6">
        <w:trPr>
          <w:trHeight w:hRule="exact" w:val="717"/>
          <w:jc w:val="center"/>
        </w:trPr>
        <w:tc>
          <w:tcPr>
            <w:tcW w:w="1740" w:type="dxa"/>
            <w:tcBorders>
              <w:top w:val="nil"/>
              <w:left w:val="single" w:sz="4" w:space="0" w:color="auto"/>
              <w:bottom w:val="single" w:sz="4" w:space="0" w:color="auto"/>
              <w:right w:val="single" w:sz="4" w:space="0" w:color="auto"/>
            </w:tcBorders>
            <w:noWrap/>
            <w:vAlign w:val="center"/>
          </w:tcPr>
          <w:p w:rsidR="002826B1" w:rsidRPr="00361DF6" w:rsidRDefault="002826B1" w:rsidP="0065236E">
            <w:pPr>
              <w:widowControl/>
              <w:spacing w:line="260" w:lineRule="exact"/>
              <w:jc w:val="left"/>
              <w:rPr>
                <w:kern w:val="0"/>
                <w:sz w:val="24"/>
                <w:szCs w:val="24"/>
              </w:rPr>
            </w:pPr>
            <w:r w:rsidRPr="00361DF6">
              <w:rPr>
                <w:rFonts w:cs="宋体" w:hint="eastAsia"/>
                <w:kern w:val="0"/>
                <w:sz w:val="24"/>
                <w:szCs w:val="24"/>
              </w:rPr>
              <w:t>股利、股息收入</w:t>
            </w:r>
          </w:p>
        </w:tc>
        <w:tc>
          <w:tcPr>
            <w:tcW w:w="963"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left"/>
              <w:rPr>
                <w:kern w:val="0"/>
                <w:sz w:val="24"/>
                <w:szCs w:val="24"/>
              </w:rPr>
            </w:pPr>
            <w:r w:rsidRPr="00361DF6">
              <w:rPr>
                <w:rFonts w:cs="宋体" w:hint="eastAsia"/>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c>
          <w:tcPr>
            <w:tcW w:w="1739"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left"/>
              <w:rPr>
                <w:kern w:val="0"/>
                <w:sz w:val="24"/>
                <w:szCs w:val="24"/>
              </w:rPr>
            </w:pPr>
            <w:r w:rsidRPr="00361DF6">
              <w:rPr>
                <w:rFonts w:cs="宋体" w:hint="eastAsia"/>
                <w:kern w:val="0"/>
                <w:sz w:val="24"/>
                <w:szCs w:val="24"/>
              </w:rPr>
              <w:t>科学技术支出</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left"/>
              <w:rPr>
                <w:kern w:val="0"/>
                <w:sz w:val="24"/>
                <w:szCs w:val="24"/>
              </w:rPr>
            </w:pPr>
            <w:r w:rsidRPr="00361DF6">
              <w:rPr>
                <w:rFonts w:cs="宋体" w:hint="eastAsia"/>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r>
      <w:tr w:rsidR="002826B1" w:rsidRPr="00361DF6">
        <w:trPr>
          <w:trHeight w:hRule="exact" w:val="717"/>
          <w:jc w:val="center"/>
        </w:trPr>
        <w:tc>
          <w:tcPr>
            <w:tcW w:w="1740" w:type="dxa"/>
            <w:tcBorders>
              <w:top w:val="nil"/>
              <w:left w:val="single" w:sz="4" w:space="0" w:color="auto"/>
              <w:bottom w:val="single" w:sz="4" w:space="0" w:color="auto"/>
              <w:right w:val="single" w:sz="4" w:space="0" w:color="auto"/>
            </w:tcBorders>
            <w:noWrap/>
            <w:vAlign w:val="center"/>
          </w:tcPr>
          <w:p w:rsidR="002826B1" w:rsidRPr="00361DF6" w:rsidRDefault="002826B1" w:rsidP="0065236E">
            <w:pPr>
              <w:widowControl/>
              <w:spacing w:line="260" w:lineRule="exact"/>
              <w:jc w:val="left"/>
              <w:rPr>
                <w:kern w:val="0"/>
                <w:sz w:val="24"/>
                <w:szCs w:val="24"/>
              </w:rPr>
            </w:pPr>
            <w:r w:rsidRPr="00361DF6">
              <w:rPr>
                <w:rFonts w:cs="宋体" w:hint="eastAsia"/>
                <w:kern w:val="0"/>
                <w:sz w:val="24"/>
                <w:szCs w:val="24"/>
              </w:rPr>
              <w:t>产权转让收入</w:t>
            </w:r>
          </w:p>
        </w:tc>
        <w:tc>
          <w:tcPr>
            <w:tcW w:w="963"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c>
          <w:tcPr>
            <w:tcW w:w="1739"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left"/>
              <w:rPr>
                <w:kern w:val="0"/>
                <w:sz w:val="24"/>
                <w:szCs w:val="24"/>
              </w:rPr>
            </w:pPr>
            <w:r w:rsidRPr="00361DF6">
              <w:rPr>
                <w:rFonts w:cs="宋体" w:hint="eastAsia"/>
                <w:kern w:val="0"/>
                <w:sz w:val="24"/>
                <w:szCs w:val="24"/>
              </w:rPr>
              <w:t>文化体育与传媒支出</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left"/>
              <w:rPr>
                <w:kern w:val="0"/>
                <w:sz w:val="24"/>
                <w:szCs w:val="24"/>
              </w:rPr>
            </w:pPr>
            <w:r w:rsidRPr="00361DF6">
              <w:rPr>
                <w:rFonts w:cs="宋体" w:hint="eastAsia"/>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r>
      <w:tr w:rsidR="002826B1" w:rsidRPr="00361DF6">
        <w:trPr>
          <w:trHeight w:hRule="exact" w:val="717"/>
          <w:jc w:val="center"/>
        </w:trPr>
        <w:tc>
          <w:tcPr>
            <w:tcW w:w="1740" w:type="dxa"/>
            <w:tcBorders>
              <w:top w:val="nil"/>
              <w:left w:val="single" w:sz="4" w:space="0" w:color="auto"/>
              <w:bottom w:val="single" w:sz="4" w:space="0" w:color="auto"/>
              <w:right w:val="single" w:sz="4" w:space="0" w:color="auto"/>
            </w:tcBorders>
            <w:noWrap/>
            <w:vAlign w:val="center"/>
          </w:tcPr>
          <w:p w:rsidR="002826B1" w:rsidRPr="00361DF6" w:rsidRDefault="002826B1" w:rsidP="0065236E">
            <w:pPr>
              <w:widowControl/>
              <w:spacing w:line="260" w:lineRule="exact"/>
              <w:jc w:val="left"/>
              <w:rPr>
                <w:kern w:val="0"/>
                <w:sz w:val="24"/>
                <w:szCs w:val="24"/>
              </w:rPr>
            </w:pPr>
            <w:r w:rsidRPr="00361DF6">
              <w:rPr>
                <w:rFonts w:cs="宋体" w:hint="eastAsia"/>
                <w:kern w:val="0"/>
                <w:sz w:val="24"/>
                <w:szCs w:val="24"/>
              </w:rPr>
              <w:t>清算收入</w:t>
            </w:r>
          </w:p>
        </w:tc>
        <w:tc>
          <w:tcPr>
            <w:tcW w:w="963"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c>
          <w:tcPr>
            <w:tcW w:w="1739"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left"/>
              <w:rPr>
                <w:kern w:val="0"/>
                <w:sz w:val="24"/>
                <w:szCs w:val="24"/>
              </w:rPr>
            </w:pPr>
            <w:r w:rsidRPr="00361DF6">
              <w:rPr>
                <w:rFonts w:cs="宋体" w:hint="eastAsia"/>
                <w:kern w:val="0"/>
                <w:sz w:val="24"/>
                <w:szCs w:val="24"/>
              </w:rPr>
              <w:t>节能环保支出</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left"/>
              <w:rPr>
                <w:kern w:val="0"/>
                <w:sz w:val="24"/>
                <w:szCs w:val="24"/>
              </w:rPr>
            </w:pPr>
            <w:r w:rsidRPr="00361DF6">
              <w:rPr>
                <w:rFonts w:cs="宋体" w:hint="eastAsia"/>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r>
      <w:tr w:rsidR="002826B1" w:rsidRPr="00361DF6">
        <w:trPr>
          <w:trHeight w:hRule="exact" w:val="873"/>
          <w:jc w:val="center"/>
        </w:trPr>
        <w:tc>
          <w:tcPr>
            <w:tcW w:w="1740" w:type="dxa"/>
            <w:tcBorders>
              <w:top w:val="nil"/>
              <w:left w:val="single" w:sz="4" w:space="0" w:color="auto"/>
              <w:bottom w:val="single" w:sz="4" w:space="0" w:color="auto"/>
              <w:right w:val="single" w:sz="4" w:space="0" w:color="auto"/>
            </w:tcBorders>
            <w:noWrap/>
            <w:vAlign w:val="center"/>
          </w:tcPr>
          <w:p w:rsidR="002826B1" w:rsidRPr="00361DF6" w:rsidRDefault="002826B1" w:rsidP="0065236E">
            <w:pPr>
              <w:widowControl/>
              <w:spacing w:line="260" w:lineRule="exact"/>
              <w:jc w:val="left"/>
              <w:rPr>
                <w:kern w:val="0"/>
                <w:sz w:val="24"/>
                <w:szCs w:val="24"/>
              </w:rPr>
            </w:pPr>
            <w:r w:rsidRPr="00361DF6">
              <w:rPr>
                <w:rFonts w:cs="宋体" w:hint="eastAsia"/>
                <w:kern w:val="0"/>
                <w:sz w:val="24"/>
                <w:szCs w:val="24"/>
              </w:rPr>
              <w:t>其他国有资本经营预算收入</w:t>
            </w:r>
          </w:p>
        </w:tc>
        <w:tc>
          <w:tcPr>
            <w:tcW w:w="963"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kern w:val="0"/>
                <w:sz w:val="24"/>
                <w:szCs w:val="24"/>
              </w:rPr>
              <w:t>1,000</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kern w:val="0"/>
                <w:sz w:val="24"/>
                <w:szCs w:val="24"/>
              </w:rPr>
              <w:t>1,000</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kern w:val="0"/>
                <w:sz w:val="24"/>
                <w:szCs w:val="24"/>
              </w:rPr>
              <w:t>550</w:t>
            </w:r>
          </w:p>
        </w:tc>
        <w:tc>
          <w:tcPr>
            <w:tcW w:w="1739"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left"/>
              <w:rPr>
                <w:kern w:val="0"/>
                <w:sz w:val="24"/>
                <w:szCs w:val="24"/>
              </w:rPr>
            </w:pPr>
            <w:r w:rsidRPr="00361DF6">
              <w:rPr>
                <w:rFonts w:cs="宋体" w:hint="eastAsia"/>
                <w:kern w:val="0"/>
                <w:sz w:val="24"/>
                <w:szCs w:val="24"/>
              </w:rPr>
              <w:t>城乡社区支出</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left"/>
              <w:rPr>
                <w:kern w:val="0"/>
                <w:sz w:val="24"/>
                <w:szCs w:val="24"/>
              </w:rPr>
            </w:pPr>
            <w:r w:rsidRPr="00361DF6">
              <w:rPr>
                <w:rFonts w:cs="宋体" w:hint="eastAsia"/>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r>
      <w:tr w:rsidR="002826B1" w:rsidRPr="00361DF6">
        <w:trPr>
          <w:trHeight w:hRule="exact" w:val="717"/>
          <w:jc w:val="center"/>
        </w:trPr>
        <w:tc>
          <w:tcPr>
            <w:tcW w:w="1740" w:type="dxa"/>
            <w:tcBorders>
              <w:top w:val="nil"/>
              <w:left w:val="single" w:sz="4" w:space="0" w:color="auto"/>
              <w:bottom w:val="single" w:sz="4" w:space="0" w:color="auto"/>
              <w:right w:val="single" w:sz="4" w:space="0" w:color="auto"/>
            </w:tcBorders>
            <w:noWrap/>
            <w:vAlign w:val="center"/>
          </w:tcPr>
          <w:p w:rsidR="002826B1" w:rsidRPr="00361DF6" w:rsidRDefault="002826B1" w:rsidP="0065236E">
            <w:pPr>
              <w:widowControl/>
              <w:spacing w:line="260" w:lineRule="exact"/>
              <w:jc w:val="left"/>
              <w:rPr>
                <w:kern w:val="0"/>
                <w:sz w:val="24"/>
                <w:szCs w:val="24"/>
              </w:rPr>
            </w:pPr>
            <w:r w:rsidRPr="00361DF6">
              <w:rPr>
                <w:rFonts w:cs="宋体" w:hint="eastAsia"/>
                <w:kern w:val="0"/>
                <w:sz w:val="24"/>
                <w:szCs w:val="24"/>
              </w:rPr>
              <w:t xml:space="preserve">　</w:t>
            </w:r>
          </w:p>
        </w:tc>
        <w:tc>
          <w:tcPr>
            <w:tcW w:w="963"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c>
          <w:tcPr>
            <w:tcW w:w="1739" w:type="dxa"/>
            <w:tcBorders>
              <w:top w:val="nil"/>
              <w:left w:val="nil"/>
              <w:bottom w:val="single" w:sz="4" w:space="0" w:color="auto"/>
              <w:right w:val="nil"/>
            </w:tcBorders>
            <w:noWrap/>
            <w:vAlign w:val="center"/>
          </w:tcPr>
          <w:p w:rsidR="002826B1" w:rsidRPr="00361DF6" w:rsidRDefault="002826B1" w:rsidP="0065236E">
            <w:pPr>
              <w:widowControl/>
              <w:spacing w:line="260" w:lineRule="exact"/>
              <w:jc w:val="left"/>
              <w:rPr>
                <w:kern w:val="0"/>
                <w:sz w:val="24"/>
                <w:szCs w:val="24"/>
              </w:rPr>
            </w:pPr>
            <w:r w:rsidRPr="00361DF6">
              <w:rPr>
                <w:rFonts w:cs="宋体" w:hint="eastAsia"/>
                <w:kern w:val="0"/>
                <w:sz w:val="24"/>
                <w:szCs w:val="24"/>
              </w:rPr>
              <w:t>农林水支出</w:t>
            </w:r>
          </w:p>
        </w:tc>
        <w:tc>
          <w:tcPr>
            <w:tcW w:w="962" w:type="dxa"/>
            <w:tcBorders>
              <w:top w:val="nil"/>
              <w:left w:val="single" w:sz="4" w:space="0" w:color="auto"/>
              <w:bottom w:val="single" w:sz="4" w:space="0" w:color="auto"/>
              <w:right w:val="single" w:sz="4" w:space="0" w:color="auto"/>
            </w:tcBorders>
            <w:noWrap/>
            <w:vAlign w:val="center"/>
          </w:tcPr>
          <w:p w:rsidR="002826B1" w:rsidRPr="00361DF6" w:rsidRDefault="002826B1" w:rsidP="0065236E">
            <w:pPr>
              <w:widowControl/>
              <w:spacing w:line="260" w:lineRule="exact"/>
              <w:jc w:val="left"/>
              <w:rPr>
                <w:kern w:val="0"/>
                <w:sz w:val="24"/>
                <w:szCs w:val="24"/>
              </w:rPr>
            </w:pPr>
            <w:r w:rsidRPr="00361DF6">
              <w:rPr>
                <w:rFonts w:cs="宋体" w:hint="eastAsia"/>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r>
      <w:tr w:rsidR="002826B1" w:rsidRPr="00361DF6">
        <w:trPr>
          <w:trHeight w:hRule="exact" w:val="717"/>
          <w:jc w:val="center"/>
        </w:trPr>
        <w:tc>
          <w:tcPr>
            <w:tcW w:w="1740" w:type="dxa"/>
            <w:tcBorders>
              <w:top w:val="nil"/>
              <w:left w:val="single" w:sz="4" w:space="0" w:color="auto"/>
              <w:bottom w:val="single" w:sz="4" w:space="0" w:color="auto"/>
              <w:right w:val="single" w:sz="4" w:space="0" w:color="auto"/>
            </w:tcBorders>
            <w:noWrap/>
            <w:vAlign w:val="center"/>
          </w:tcPr>
          <w:p w:rsidR="002826B1" w:rsidRPr="00361DF6" w:rsidRDefault="002826B1" w:rsidP="0065236E">
            <w:pPr>
              <w:widowControl/>
              <w:spacing w:line="260" w:lineRule="exact"/>
              <w:jc w:val="left"/>
              <w:rPr>
                <w:kern w:val="0"/>
                <w:sz w:val="24"/>
                <w:szCs w:val="24"/>
              </w:rPr>
            </w:pPr>
            <w:r w:rsidRPr="00361DF6">
              <w:rPr>
                <w:rFonts w:cs="宋体" w:hint="eastAsia"/>
                <w:kern w:val="0"/>
                <w:sz w:val="24"/>
                <w:szCs w:val="24"/>
              </w:rPr>
              <w:t xml:space="preserve">　</w:t>
            </w:r>
          </w:p>
        </w:tc>
        <w:tc>
          <w:tcPr>
            <w:tcW w:w="963"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c>
          <w:tcPr>
            <w:tcW w:w="1739"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left"/>
              <w:rPr>
                <w:kern w:val="0"/>
                <w:sz w:val="24"/>
                <w:szCs w:val="24"/>
              </w:rPr>
            </w:pPr>
            <w:r w:rsidRPr="00361DF6">
              <w:rPr>
                <w:rFonts w:cs="宋体" w:hint="eastAsia"/>
                <w:kern w:val="0"/>
                <w:sz w:val="24"/>
                <w:szCs w:val="24"/>
              </w:rPr>
              <w:t>交通运输支出</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left"/>
              <w:rPr>
                <w:kern w:val="0"/>
                <w:sz w:val="24"/>
                <w:szCs w:val="24"/>
              </w:rPr>
            </w:pPr>
            <w:r w:rsidRPr="00361DF6">
              <w:rPr>
                <w:rFonts w:cs="宋体" w:hint="eastAsia"/>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r>
      <w:tr w:rsidR="002826B1" w:rsidRPr="00361DF6">
        <w:trPr>
          <w:trHeight w:hRule="exact" w:val="717"/>
          <w:jc w:val="center"/>
        </w:trPr>
        <w:tc>
          <w:tcPr>
            <w:tcW w:w="1740" w:type="dxa"/>
            <w:tcBorders>
              <w:top w:val="nil"/>
              <w:left w:val="single" w:sz="4" w:space="0" w:color="auto"/>
              <w:bottom w:val="single" w:sz="4" w:space="0" w:color="auto"/>
              <w:right w:val="single" w:sz="4" w:space="0" w:color="auto"/>
            </w:tcBorders>
            <w:noWrap/>
            <w:vAlign w:val="center"/>
          </w:tcPr>
          <w:p w:rsidR="002826B1" w:rsidRPr="00361DF6" w:rsidRDefault="002826B1" w:rsidP="0065236E">
            <w:pPr>
              <w:widowControl/>
              <w:spacing w:line="260" w:lineRule="exact"/>
              <w:jc w:val="left"/>
              <w:rPr>
                <w:kern w:val="0"/>
                <w:sz w:val="24"/>
                <w:szCs w:val="24"/>
              </w:rPr>
            </w:pPr>
            <w:r w:rsidRPr="00361DF6">
              <w:rPr>
                <w:rFonts w:cs="宋体" w:hint="eastAsia"/>
                <w:kern w:val="0"/>
                <w:sz w:val="24"/>
                <w:szCs w:val="24"/>
              </w:rPr>
              <w:t xml:space="preserve">　</w:t>
            </w:r>
          </w:p>
        </w:tc>
        <w:tc>
          <w:tcPr>
            <w:tcW w:w="963"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c>
          <w:tcPr>
            <w:tcW w:w="1739"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left"/>
              <w:rPr>
                <w:kern w:val="0"/>
                <w:sz w:val="24"/>
                <w:szCs w:val="24"/>
              </w:rPr>
            </w:pPr>
            <w:r w:rsidRPr="00361DF6">
              <w:rPr>
                <w:rFonts w:cs="宋体" w:hint="eastAsia"/>
                <w:kern w:val="0"/>
                <w:sz w:val="24"/>
                <w:szCs w:val="24"/>
              </w:rPr>
              <w:t>资源勘探信息等支出</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left"/>
              <w:rPr>
                <w:kern w:val="0"/>
                <w:sz w:val="24"/>
                <w:szCs w:val="24"/>
              </w:rPr>
            </w:pPr>
            <w:r w:rsidRPr="00361DF6">
              <w:rPr>
                <w:rFonts w:cs="宋体" w:hint="eastAsia"/>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r>
      <w:tr w:rsidR="002826B1" w:rsidRPr="00361DF6">
        <w:trPr>
          <w:trHeight w:hRule="exact" w:val="717"/>
          <w:jc w:val="center"/>
        </w:trPr>
        <w:tc>
          <w:tcPr>
            <w:tcW w:w="1740" w:type="dxa"/>
            <w:tcBorders>
              <w:top w:val="nil"/>
              <w:left w:val="single" w:sz="4" w:space="0" w:color="auto"/>
              <w:bottom w:val="single" w:sz="4" w:space="0" w:color="auto"/>
              <w:right w:val="single" w:sz="4" w:space="0" w:color="auto"/>
            </w:tcBorders>
            <w:noWrap/>
            <w:vAlign w:val="center"/>
          </w:tcPr>
          <w:p w:rsidR="002826B1" w:rsidRPr="00361DF6" w:rsidRDefault="002826B1" w:rsidP="0065236E">
            <w:pPr>
              <w:widowControl/>
              <w:spacing w:line="260" w:lineRule="exact"/>
              <w:jc w:val="left"/>
              <w:rPr>
                <w:kern w:val="0"/>
                <w:sz w:val="24"/>
                <w:szCs w:val="24"/>
              </w:rPr>
            </w:pPr>
            <w:r w:rsidRPr="00361DF6">
              <w:rPr>
                <w:rFonts w:cs="宋体" w:hint="eastAsia"/>
                <w:kern w:val="0"/>
                <w:sz w:val="24"/>
                <w:szCs w:val="24"/>
              </w:rPr>
              <w:t xml:space="preserve">　</w:t>
            </w:r>
          </w:p>
        </w:tc>
        <w:tc>
          <w:tcPr>
            <w:tcW w:w="963"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c>
          <w:tcPr>
            <w:tcW w:w="1739"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left"/>
              <w:rPr>
                <w:kern w:val="0"/>
                <w:sz w:val="24"/>
                <w:szCs w:val="24"/>
              </w:rPr>
            </w:pPr>
            <w:r w:rsidRPr="00361DF6">
              <w:rPr>
                <w:rFonts w:cs="宋体" w:hint="eastAsia"/>
                <w:kern w:val="0"/>
                <w:sz w:val="24"/>
                <w:szCs w:val="24"/>
              </w:rPr>
              <w:t>商业服务业等支出</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left"/>
              <w:rPr>
                <w:kern w:val="0"/>
                <w:sz w:val="24"/>
                <w:szCs w:val="24"/>
              </w:rPr>
            </w:pPr>
            <w:r w:rsidRPr="00361DF6">
              <w:rPr>
                <w:rFonts w:cs="宋体" w:hint="eastAsia"/>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r>
      <w:tr w:rsidR="002826B1" w:rsidRPr="00361DF6">
        <w:trPr>
          <w:trHeight w:hRule="exact" w:val="717"/>
          <w:jc w:val="center"/>
        </w:trPr>
        <w:tc>
          <w:tcPr>
            <w:tcW w:w="1740" w:type="dxa"/>
            <w:tcBorders>
              <w:top w:val="nil"/>
              <w:left w:val="single" w:sz="4" w:space="0" w:color="auto"/>
              <w:bottom w:val="single" w:sz="4" w:space="0" w:color="auto"/>
              <w:right w:val="single" w:sz="4" w:space="0" w:color="auto"/>
            </w:tcBorders>
            <w:noWrap/>
            <w:vAlign w:val="center"/>
          </w:tcPr>
          <w:p w:rsidR="002826B1" w:rsidRPr="00361DF6" w:rsidRDefault="002826B1" w:rsidP="0065236E">
            <w:pPr>
              <w:widowControl/>
              <w:spacing w:line="260" w:lineRule="exact"/>
              <w:jc w:val="left"/>
              <w:rPr>
                <w:kern w:val="0"/>
                <w:sz w:val="24"/>
                <w:szCs w:val="24"/>
              </w:rPr>
            </w:pPr>
            <w:r w:rsidRPr="00361DF6">
              <w:rPr>
                <w:rFonts w:cs="宋体" w:hint="eastAsia"/>
                <w:kern w:val="0"/>
                <w:sz w:val="24"/>
                <w:szCs w:val="24"/>
              </w:rPr>
              <w:t xml:space="preserve">　</w:t>
            </w:r>
          </w:p>
        </w:tc>
        <w:tc>
          <w:tcPr>
            <w:tcW w:w="963"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c>
          <w:tcPr>
            <w:tcW w:w="1739"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left"/>
              <w:rPr>
                <w:kern w:val="0"/>
                <w:sz w:val="24"/>
                <w:szCs w:val="24"/>
              </w:rPr>
            </w:pPr>
            <w:r w:rsidRPr="00361DF6">
              <w:rPr>
                <w:rFonts w:cs="宋体" w:hint="eastAsia"/>
                <w:kern w:val="0"/>
                <w:sz w:val="24"/>
                <w:szCs w:val="24"/>
              </w:rPr>
              <w:t>其他支出</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left"/>
              <w:rPr>
                <w:kern w:val="0"/>
                <w:sz w:val="24"/>
                <w:szCs w:val="24"/>
              </w:rPr>
            </w:pPr>
            <w:r w:rsidRPr="00361DF6">
              <w:rPr>
                <w:kern w:val="0"/>
                <w:sz w:val="24"/>
                <w:szCs w:val="24"/>
              </w:rPr>
              <w:t xml:space="preserve">        -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r>
      <w:tr w:rsidR="002826B1" w:rsidRPr="00361DF6">
        <w:trPr>
          <w:trHeight w:hRule="exact" w:val="717"/>
          <w:jc w:val="center"/>
        </w:trPr>
        <w:tc>
          <w:tcPr>
            <w:tcW w:w="1740" w:type="dxa"/>
            <w:tcBorders>
              <w:top w:val="nil"/>
              <w:left w:val="single" w:sz="4" w:space="0" w:color="auto"/>
              <w:bottom w:val="single" w:sz="4" w:space="0" w:color="auto"/>
              <w:right w:val="single" w:sz="4" w:space="0" w:color="auto"/>
            </w:tcBorders>
            <w:noWrap/>
            <w:vAlign w:val="center"/>
          </w:tcPr>
          <w:p w:rsidR="002826B1" w:rsidRDefault="002826B1" w:rsidP="0065236E">
            <w:pPr>
              <w:widowControl/>
              <w:spacing w:line="260" w:lineRule="exact"/>
              <w:jc w:val="center"/>
              <w:rPr>
                <w:b/>
                <w:bCs/>
                <w:kern w:val="0"/>
                <w:sz w:val="24"/>
                <w:szCs w:val="24"/>
              </w:rPr>
            </w:pPr>
            <w:r w:rsidRPr="00361DF6">
              <w:rPr>
                <w:rFonts w:cs="宋体" w:hint="eastAsia"/>
                <w:b/>
                <w:bCs/>
                <w:kern w:val="0"/>
                <w:sz w:val="24"/>
                <w:szCs w:val="24"/>
              </w:rPr>
              <w:t>本年收入</w:t>
            </w:r>
          </w:p>
          <w:p w:rsidR="002826B1" w:rsidRPr="00361DF6" w:rsidRDefault="002826B1" w:rsidP="0065236E">
            <w:pPr>
              <w:widowControl/>
              <w:spacing w:line="260" w:lineRule="exact"/>
              <w:jc w:val="center"/>
              <w:rPr>
                <w:b/>
                <w:bCs/>
                <w:kern w:val="0"/>
                <w:sz w:val="24"/>
                <w:szCs w:val="24"/>
              </w:rPr>
            </w:pPr>
            <w:r w:rsidRPr="00361DF6">
              <w:rPr>
                <w:rFonts w:cs="宋体" w:hint="eastAsia"/>
                <w:b/>
                <w:bCs/>
                <w:kern w:val="0"/>
                <w:sz w:val="24"/>
                <w:szCs w:val="24"/>
              </w:rPr>
              <w:t>合计</w:t>
            </w:r>
          </w:p>
        </w:tc>
        <w:tc>
          <w:tcPr>
            <w:tcW w:w="963"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b/>
                <w:bCs/>
                <w:kern w:val="0"/>
                <w:sz w:val="24"/>
                <w:szCs w:val="24"/>
              </w:rPr>
            </w:pPr>
            <w:r w:rsidRPr="00361DF6">
              <w:rPr>
                <w:b/>
                <w:bCs/>
                <w:kern w:val="0"/>
                <w:sz w:val="24"/>
                <w:szCs w:val="24"/>
              </w:rPr>
              <w:t>1,000</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center"/>
              <w:rPr>
                <w:b/>
                <w:bCs/>
                <w:kern w:val="0"/>
                <w:sz w:val="24"/>
                <w:szCs w:val="24"/>
              </w:rPr>
            </w:pPr>
            <w:r w:rsidRPr="00361DF6">
              <w:rPr>
                <w:b/>
                <w:bCs/>
                <w:kern w:val="0"/>
                <w:sz w:val="24"/>
                <w:szCs w:val="24"/>
              </w:rPr>
              <w:t>1,000</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center"/>
              <w:rPr>
                <w:b/>
                <w:bCs/>
                <w:kern w:val="0"/>
                <w:sz w:val="24"/>
                <w:szCs w:val="24"/>
              </w:rPr>
            </w:pPr>
            <w:r w:rsidRPr="00361DF6">
              <w:rPr>
                <w:b/>
                <w:bCs/>
                <w:kern w:val="0"/>
                <w:sz w:val="24"/>
                <w:szCs w:val="24"/>
              </w:rPr>
              <w:t>500</w:t>
            </w:r>
          </w:p>
        </w:tc>
        <w:tc>
          <w:tcPr>
            <w:tcW w:w="1739" w:type="dxa"/>
            <w:tcBorders>
              <w:top w:val="nil"/>
              <w:left w:val="nil"/>
              <w:bottom w:val="single" w:sz="4" w:space="0" w:color="auto"/>
              <w:right w:val="single" w:sz="4" w:space="0" w:color="auto"/>
            </w:tcBorders>
            <w:noWrap/>
            <w:vAlign w:val="center"/>
          </w:tcPr>
          <w:p w:rsidR="002826B1" w:rsidRDefault="002826B1" w:rsidP="0065236E">
            <w:pPr>
              <w:widowControl/>
              <w:spacing w:line="260" w:lineRule="exact"/>
              <w:jc w:val="center"/>
              <w:rPr>
                <w:b/>
                <w:bCs/>
                <w:kern w:val="0"/>
                <w:sz w:val="24"/>
                <w:szCs w:val="24"/>
              </w:rPr>
            </w:pPr>
            <w:r w:rsidRPr="00361DF6">
              <w:rPr>
                <w:rFonts w:cs="宋体" w:hint="eastAsia"/>
                <w:b/>
                <w:bCs/>
                <w:kern w:val="0"/>
                <w:sz w:val="24"/>
                <w:szCs w:val="24"/>
              </w:rPr>
              <w:t>本年支出</w:t>
            </w:r>
          </w:p>
          <w:p w:rsidR="002826B1" w:rsidRPr="00361DF6" w:rsidRDefault="002826B1" w:rsidP="0065236E">
            <w:pPr>
              <w:widowControl/>
              <w:spacing w:line="260" w:lineRule="exact"/>
              <w:jc w:val="center"/>
              <w:rPr>
                <w:b/>
                <w:bCs/>
                <w:kern w:val="0"/>
                <w:sz w:val="24"/>
                <w:szCs w:val="24"/>
              </w:rPr>
            </w:pPr>
            <w:r w:rsidRPr="00361DF6">
              <w:rPr>
                <w:rFonts w:cs="宋体" w:hint="eastAsia"/>
                <w:b/>
                <w:bCs/>
                <w:kern w:val="0"/>
                <w:sz w:val="24"/>
                <w:szCs w:val="24"/>
              </w:rPr>
              <w:t>合</w:t>
            </w:r>
            <w:r w:rsidRPr="00361DF6">
              <w:rPr>
                <w:b/>
                <w:bCs/>
                <w:kern w:val="0"/>
                <w:sz w:val="24"/>
                <w:szCs w:val="24"/>
              </w:rPr>
              <w:t xml:space="preserve"> </w:t>
            </w:r>
            <w:r w:rsidRPr="00361DF6">
              <w:rPr>
                <w:rFonts w:cs="宋体" w:hint="eastAsia"/>
                <w:b/>
                <w:bCs/>
                <w:kern w:val="0"/>
                <w:sz w:val="24"/>
                <w:szCs w:val="24"/>
              </w:rPr>
              <w:t>计</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left"/>
              <w:rPr>
                <w:b/>
                <w:bCs/>
                <w:kern w:val="0"/>
                <w:sz w:val="24"/>
                <w:szCs w:val="24"/>
              </w:rPr>
            </w:pPr>
            <w:r w:rsidRPr="00361DF6">
              <w:rPr>
                <w:b/>
                <w:bCs/>
                <w:kern w:val="0"/>
                <w:sz w:val="24"/>
                <w:szCs w:val="24"/>
              </w:rPr>
              <w:t xml:space="preserve">       -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left"/>
              <w:rPr>
                <w:b/>
                <w:bCs/>
                <w:kern w:val="0"/>
                <w:sz w:val="24"/>
                <w:szCs w:val="24"/>
              </w:rPr>
            </w:pPr>
            <w:r w:rsidRPr="00361DF6">
              <w:rPr>
                <w:rFonts w:cs="宋体" w:hint="eastAsia"/>
                <w:b/>
                <w:bCs/>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left"/>
              <w:rPr>
                <w:b/>
                <w:bCs/>
                <w:kern w:val="0"/>
                <w:sz w:val="24"/>
                <w:szCs w:val="24"/>
              </w:rPr>
            </w:pPr>
            <w:r w:rsidRPr="00361DF6">
              <w:rPr>
                <w:rFonts w:cs="宋体" w:hint="eastAsia"/>
                <w:b/>
                <w:bCs/>
                <w:kern w:val="0"/>
                <w:sz w:val="24"/>
                <w:szCs w:val="24"/>
              </w:rPr>
              <w:t xml:space="preserve">　</w:t>
            </w:r>
          </w:p>
        </w:tc>
      </w:tr>
      <w:tr w:rsidR="002826B1" w:rsidRPr="00361DF6">
        <w:trPr>
          <w:trHeight w:hRule="exact" w:val="961"/>
          <w:jc w:val="center"/>
        </w:trPr>
        <w:tc>
          <w:tcPr>
            <w:tcW w:w="1740" w:type="dxa"/>
            <w:tcBorders>
              <w:top w:val="nil"/>
              <w:left w:val="single" w:sz="4" w:space="0" w:color="auto"/>
              <w:bottom w:val="single" w:sz="4" w:space="0" w:color="auto"/>
              <w:right w:val="single" w:sz="4" w:space="0" w:color="auto"/>
            </w:tcBorders>
            <w:noWrap/>
            <w:vAlign w:val="center"/>
          </w:tcPr>
          <w:p w:rsidR="002826B1" w:rsidRPr="00361DF6" w:rsidRDefault="002826B1" w:rsidP="0065236E">
            <w:pPr>
              <w:widowControl/>
              <w:spacing w:line="260" w:lineRule="exact"/>
              <w:jc w:val="left"/>
              <w:rPr>
                <w:kern w:val="0"/>
                <w:sz w:val="24"/>
                <w:szCs w:val="24"/>
              </w:rPr>
            </w:pPr>
            <w:r w:rsidRPr="00361DF6">
              <w:rPr>
                <w:rFonts w:cs="宋体" w:hint="eastAsia"/>
                <w:kern w:val="0"/>
                <w:sz w:val="24"/>
                <w:szCs w:val="24"/>
              </w:rPr>
              <w:t xml:space="preserve">　</w:t>
            </w:r>
          </w:p>
        </w:tc>
        <w:tc>
          <w:tcPr>
            <w:tcW w:w="963"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left"/>
              <w:rPr>
                <w:kern w:val="0"/>
                <w:sz w:val="24"/>
                <w:szCs w:val="24"/>
              </w:rPr>
            </w:pPr>
            <w:r w:rsidRPr="00361DF6">
              <w:rPr>
                <w:rFonts w:cs="宋体" w:hint="eastAsia"/>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c>
          <w:tcPr>
            <w:tcW w:w="1739"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left"/>
              <w:rPr>
                <w:kern w:val="0"/>
                <w:sz w:val="24"/>
                <w:szCs w:val="24"/>
              </w:rPr>
            </w:pPr>
            <w:r w:rsidRPr="00361DF6">
              <w:rPr>
                <w:rFonts w:cs="宋体" w:hint="eastAsia"/>
                <w:kern w:val="0"/>
                <w:sz w:val="24"/>
                <w:szCs w:val="24"/>
              </w:rPr>
              <w:t>调出至公共财政预算资金</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left"/>
              <w:rPr>
                <w:kern w:val="0"/>
                <w:sz w:val="24"/>
                <w:szCs w:val="24"/>
              </w:rPr>
            </w:pPr>
            <w:r w:rsidRPr="00361DF6">
              <w:rPr>
                <w:rFonts w:cs="宋体" w:hint="eastAsia"/>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rFonts w:cs="宋体" w:hint="eastAsia"/>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right"/>
              <w:rPr>
                <w:kern w:val="0"/>
                <w:sz w:val="24"/>
                <w:szCs w:val="24"/>
              </w:rPr>
            </w:pPr>
            <w:r w:rsidRPr="00361DF6">
              <w:rPr>
                <w:kern w:val="0"/>
                <w:sz w:val="24"/>
                <w:szCs w:val="24"/>
              </w:rPr>
              <w:t>550</w:t>
            </w:r>
          </w:p>
        </w:tc>
      </w:tr>
      <w:tr w:rsidR="002826B1" w:rsidRPr="00361DF6">
        <w:trPr>
          <w:trHeight w:hRule="exact" w:val="717"/>
          <w:jc w:val="center"/>
        </w:trPr>
        <w:tc>
          <w:tcPr>
            <w:tcW w:w="1740" w:type="dxa"/>
            <w:tcBorders>
              <w:top w:val="nil"/>
              <w:left w:val="single" w:sz="4" w:space="0" w:color="auto"/>
              <w:bottom w:val="single" w:sz="4" w:space="0" w:color="auto"/>
              <w:right w:val="single" w:sz="4" w:space="0" w:color="auto"/>
            </w:tcBorders>
            <w:noWrap/>
            <w:vAlign w:val="center"/>
          </w:tcPr>
          <w:p w:rsidR="002826B1" w:rsidRPr="00361DF6" w:rsidRDefault="002826B1" w:rsidP="0065236E">
            <w:pPr>
              <w:widowControl/>
              <w:spacing w:line="260" w:lineRule="exact"/>
              <w:jc w:val="center"/>
              <w:rPr>
                <w:b/>
                <w:bCs/>
                <w:kern w:val="0"/>
                <w:sz w:val="24"/>
                <w:szCs w:val="24"/>
              </w:rPr>
            </w:pPr>
            <w:r w:rsidRPr="00361DF6">
              <w:rPr>
                <w:rFonts w:cs="宋体" w:hint="eastAsia"/>
                <w:b/>
                <w:bCs/>
                <w:kern w:val="0"/>
                <w:sz w:val="24"/>
                <w:szCs w:val="24"/>
              </w:rPr>
              <w:t>收入总计</w:t>
            </w:r>
          </w:p>
        </w:tc>
        <w:tc>
          <w:tcPr>
            <w:tcW w:w="963"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center"/>
              <w:rPr>
                <w:b/>
                <w:bCs/>
                <w:kern w:val="0"/>
                <w:sz w:val="24"/>
                <w:szCs w:val="24"/>
              </w:rPr>
            </w:pPr>
            <w:r w:rsidRPr="00361DF6">
              <w:rPr>
                <w:b/>
                <w:bCs/>
                <w:kern w:val="0"/>
                <w:sz w:val="24"/>
                <w:szCs w:val="24"/>
              </w:rPr>
              <w:t>1,000</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center"/>
              <w:rPr>
                <w:b/>
                <w:bCs/>
                <w:kern w:val="0"/>
                <w:sz w:val="24"/>
                <w:szCs w:val="24"/>
              </w:rPr>
            </w:pPr>
            <w:r w:rsidRPr="00361DF6">
              <w:rPr>
                <w:b/>
                <w:bCs/>
                <w:kern w:val="0"/>
                <w:sz w:val="24"/>
                <w:szCs w:val="24"/>
              </w:rPr>
              <w:t>1,000</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center"/>
              <w:rPr>
                <w:b/>
                <w:bCs/>
                <w:kern w:val="0"/>
                <w:sz w:val="24"/>
                <w:szCs w:val="24"/>
              </w:rPr>
            </w:pPr>
            <w:r w:rsidRPr="00361DF6">
              <w:rPr>
                <w:b/>
                <w:bCs/>
                <w:kern w:val="0"/>
                <w:sz w:val="24"/>
                <w:szCs w:val="24"/>
              </w:rPr>
              <w:t>550</w:t>
            </w:r>
          </w:p>
        </w:tc>
        <w:tc>
          <w:tcPr>
            <w:tcW w:w="1739"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center"/>
              <w:rPr>
                <w:b/>
                <w:bCs/>
                <w:kern w:val="0"/>
                <w:sz w:val="24"/>
                <w:szCs w:val="24"/>
              </w:rPr>
            </w:pPr>
            <w:r w:rsidRPr="00361DF6">
              <w:rPr>
                <w:rFonts w:cs="宋体" w:hint="eastAsia"/>
                <w:b/>
                <w:bCs/>
                <w:kern w:val="0"/>
                <w:sz w:val="24"/>
                <w:szCs w:val="24"/>
              </w:rPr>
              <w:t>支出总计</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center"/>
              <w:rPr>
                <w:b/>
                <w:bCs/>
                <w:kern w:val="0"/>
                <w:sz w:val="24"/>
                <w:szCs w:val="24"/>
              </w:rPr>
            </w:pPr>
            <w:r w:rsidRPr="00361DF6">
              <w:rPr>
                <w:rFonts w:cs="宋体" w:hint="eastAsia"/>
                <w:b/>
                <w:bCs/>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center"/>
              <w:rPr>
                <w:b/>
                <w:bCs/>
                <w:kern w:val="0"/>
                <w:sz w:val="24"/>
                <w:szCs w:val="24"/>
              </w:rPr>
            </w:pPr>
            <w:r w:rsidRPr="00361DF6">
              <w:rPr>
                <w:rFonts w:cs="宋体" w:hint="eastAsia"/>
                <w:b/>
                <w:bCs/>
                <w:kern w:val="0"/>
                <w:sz w:val="24"/>
                <w:szCs w:val="24"/>
              </w:rPr>
              <w:t xml:space="preserve">　</w:t>
            </w:r>
          </w:p>
        </w:tc>
        <w:tc>
          <w:tcPr>
            <w:tcW w:w="962" w:type="dxa"/>
            <w:tcBorders>
              <w:top w:val="nil"/>
              <w:left w:val="nil"/>
              <w:bottom w:val="single" w:sz="4" w:space="0" w:color="auto"/>
              <w:right w:val="single" w:sz="4" w:space="0" w:color="auto"/>
            </w:tcBorders>
            <w:noWrap/>
            <w:vAlign w:val="center"/>
          </w:tcPr>
          <w:p w:rsidR="002826B1" w:rsidRPr="00361DF6" w:rsidRDefault="002826B1" w:rsidP="0065236E">
            <w:pPr>
              <w:widowControl/>
              <w:spacing w:line="260" w:lineRule="exact"/>
              <w:jc w:val="center"/>
              <w:rPr>
                <w:b/>
                <w:bCs/>
                <w:kern w:val="0"/>
                <w:sz w:val="24"/>
                <w:szCs w:val="24"/>
              </w:rPr>
            </w:pPr>
            <w:r w:rsidRPr="00361DF6">
              <w:rPr>
                <w:b/>
                <w:bCs/>
                <w:kern w:val="0"/>
                <w:sz w:val="24"/>
                <w:szCs w:val="24"/>
              </w:rPr>
              <w:t>550</w:t>
            </w:r>
          </w:p>
        </w:tc>
      </w:tr>
    </w:tbl>
    <w:p w:rsidR="002826B1" w:rsidRPr="00361DF6" w:rsidRDefault="002826B1">
      <w:pPr>
        <w:adjustRightInd w:val="0"/>
        <w:snapToGrid w:val="0"/>
        <w:spacing w:line="640" w:lineRule="exact"/>
        <w:outlineLvl w:val="0"/>
        <w:rPr>
          <w:rFonts w:eastAsia="黑体"/>
          <w:sz w:val="32"/>
          <w:szCs w:val="32"/>
        </w:rPr>
      </w:pPr>
    </w:p>
    <w:p w:rsidR="002826B1" w:rsidRPr="00361DF6" w:rsidRDefault="002826B1" w:rsidP="00391CCB">
      <w:pPr>
        <w:adjustRightInd w:val="0"/>
        <w:snapToGrid w:val="0"/>
        <w:spacing w:line="640" w:lineRule="exact"/>
        <w:jc w:val="center"/>
        <w:outlineLvl w:val="0"/>
        <w:rPr>
          <w:rFonts w:eastAsia="黑体"/>
          <w:sz w:val="32"/>
          <w:szCs w:val="32"/>
        </w:rPr>
      </w:pPr>
      <w:r w:rsidRPr="00361DF6">
        <w:rPr>
          <w:rFonts w:eastAsia="黑体"/>
          <w:sz w:val="32"/>
          <w:szCs w:val="32"/>
        </w:rPr>
        <w:br w:type="page"/>
      </w:r>
      <w:r w:rsidRPr="00391CCB">
        <w:rPr>
          <w:rFonts w:ascii="方正大标宋简体" w:eastAsia="方正大标宋简体" w:cs="方正大标宋简体"/>
          <w:color w:val="000000"/>
          <w:sz w:val="40"/>
          <w:szCs w:val="40"/>
        </w:rPr>
        <w:t>2017</w:t>
      </w:r>
      <w:r w:rsidRPr="00391CCB">
        <w:rPr>
          <w:rFonts w:ascii="方正大标宋简体" w:eastAsia="方正大标宋简体" w:cs="方正大标宋简体" w:hint="eastAsia"/>
          <w:color w:val="000000"/>
          <w:sz w:val="40"/>
          <w:szCs w:val="40"/>
        </w:rPr>
        <w:t>年全市社会保险预算收支决算总表（</w:t>
      </w:r>
      <w:r w:rsidRPr="00391CCB">
        <w:rPr>
          <w:rFonts w:ascii="方正大标宋简体" w:eastAsia="方正大标宋简体" w:cs="方正大标宋简体"/>
          <w:color w:val="000000"/>
          <w:sz w:val="40"/>
          <w:szCs w:val="40"/>
        </w:rPr>
        <w:t>21</w:t>
      </w:r>
      <w:r w:rsidRPr="00391CCB">
        <w:rPr>
          <w:rFonts w:ascii="方正大标宋简体" w:eastAsia="方正大标宋简体" w:cs="方正大标宋简体" w:hint="eastAsia"/>
          <w:color w:val="000000"/>
          <w:sz w:val="40"/>
          <w:szCs w:val="40"/>
        </w:rPr>
        <w:t>）</w:t>
      </w:r>
    </w:p>
    <w:p w:rsidR="002826B1" w:rsidRPr="00391CCB" w:rsidRDefault="002826B1" w:rsidP="00391CCB">
      <w:pPr>
        <w:adjustRightInd w:val="0"/>
        <w:snapToGrid w:val="0"/>
        <w:spacing w:line="640" w:lineRule="exact"/>
        <w:jc w:val="center"/>
        <w:outlineLvl w:val="0"/>
        <w:rPr>
          <w:rFonts w:eastAsia="仿宋_GB2312"/>
          <w:color w:val="000000"/>
          <w:sz w:val="30"/>
          <w:szCs w:val="30"/>
        </w:rPr>
      </w:pPr>
      <w:r>
        <w:rPr>
          <w:rFonts w:eastAsia="仿宋_GB2312"/>
          <w:color w:val="000000"/>
          <w:sz w:val="30"/>
          <w:szCs w:val="30"/>
        </w:rPr>
        <w:t xml:space="preserve">                                                </w:t>
      </w:r>
      <w:r w:rsidRPr="00391CCB">
        <w:rPr>
          <w:rFonts w:eastAsia="仿宋_GB2312" w:cs="仿宋_GB2312" w:hint="eastAsia"/>
          <w:color w:val="000000"/>
          <w:sz w:val="30"/>
          <w:szCs w:val="30"/>
        </w:rPr>
        <w:t>单位</w:t>
      </w:r>
      <w:r w:rsidRPr="00391CCB">
        <w:rPr>
          <w:rFonts w:eastAsia="仿宋_GB2312"/>
          <w:color w:val="000000"/>
          <w:sz w:val="30"/>
          <w:szCs w:val="30"/>
        </w:rPr>
        <w:t>:</w:t>
      </w:r>
      <w:r w:rsidRPr="00391CCB">
        <w:rPr>
          <w:rFonts w:eastAsia="仿宋_GB2312" w:cs="仿宋_GB2312" w:hint="eastAsia"/>
          <w:color w:val="000000"/>
          <w:sz w:val="30"/>
          <w:szCs w:val="30"/>
        </w:rPr>
        <w:t>万元</w:t>
      </w:r>
    </w:p>
    <w:tbl>
      <w:tblPr>
        <w:tblW w:w="9087" w:type="dxa"/>
        <w:jc w:val="center"/>
        <w:tblLayout w:type="fixed"/>
        <w:tblLook w:val="0000"/>
      </w:tblPr>
      <w:tblGrid>
        <w:gridCol w:w="2270"/>
        <w:gridCol w:w="1157"/>
        <w:gridCol w:w="1157"/>
        <w:gridCol w:w="2159"/>
        <w:gridCol w:w="1181"/>
        <w:gridCol w:w="1163"/>
      </w:tblGrid>
      <w:tr w:rsidR="002826B1" w:rsidRPr="00361DF6">
        <w:trPr>
          <w:trHeight w:val="497"/>
          <w:jc w:val="center"/>
        </w:trPr>
        <w:tc>
          <w:tcPr>
            <w:tcW w:w="2270" w:type="dxa"/>
            <w:tcBorders>
              <w:top w:val="single" w:sz="4" w:space="0" w:color="auto"/>
              <w:left w:val="single" w:sz="4" w:space="0" w:color="auto"/>
              <w:bottom w:val="single" w:sz="4" w:space="0" w:color="auto"/>
              <w:right w:val="single" w:sz="4" w:space="0" w:color="auto"/>
            </w:tcBorders>
            <w:noWrap/>
            <w:vAlign w:val="center"/>
          </w:tcPr>
          <w:p w:rsidR="002826B1" w:rsidRPr="0044256B" w:rsidRDefault="002826B1" w:rsidP="0044256B">
            <w:pPr>
              <w:widowControl/>
              <w:spacing w:line="360" w:lineRule="exact"/>
              <w:jc w:val="center"/>
              <w:rPr>
                <w:rFonts w:ascii="黑体" w:eastAsia="黑体" w:hAnsi="黑体"/>
                <w:kern w:val="0"/>
                <w:sz w:val="24"/>
                <w:szCs w:val="24"/>
              </w:rPr>
            </w:pPr>
            <w:r w:rsidRPr="0044256B">
              <w:rPr>
                <w:rFonts w:ascii="黑体" w:eastAsia="黑体" w:hAnsi="黑体" w:cs="黑体" w:hint="eastAsia"/>
                <w:kern w:val="0"/>
                <w:sz w:val="24"/>
                <w:szCs w:val="24"/>
              </w:rPr>
              <w:t>预算科目</w:t>
            </w:r>
          </w:p>
        </w:tc>
        <w:tc>
          <w:tcPr>
            <w:tcW w:w="1157" w:type="dxa"/>
            <w:tcBorders>
              <w:top w:val="single" w:sz="4" w:space="0" w:color="auto"/>
              <w:left w:val="nil"/>
              <w:bottom w:val="single" w:sz="4" w:space="0" w:color="auto"/>
              <w:right w:val="single" w:sz="4" w:space="0" w:color="auto"/>
            </w:tcBorders>
            <w:noWrap/>
            <w:vAlign w:val="center"/>
          </w:tcPr>
          <w:p w:rsidR="002826B1" w:rsidRDefault="002826B1" w:rsidP="0044256B">
            <w:pPr>
              <w:widowControl/>
              <w:spacing w:line="360" w:lineRule="exact"/>
              <w:jc w:val="center"/>
              <w:rPr>
                <w:rFonts w:ascii="黑体" w:eastAsia="黑体" w:hAnsi="黑体"/>
                <w:kern w:val="0"/>
                <w:sz w:val="24"/>
                <w:szCs w:val="24"/>
              </w:rPr>
            </w:pPr>
            <w:r w:rsidRPr="0044256B">
              <w:rPr>
                <w:rFonts w:ascii="黑体" w:eastAsia="黑体" w:hAnsi="黑体" w:cs="黑体" w:hint="eastAsia"/>
                <w:kern w:val="0"/>
                <w:sz w:val="24"/>
                <w:szCs w:val="24"/>
              </w:rPr>
              <w:t>年初</w:t>
            </w:r>
          </w:p>
          <w:p w:rsidR="002826B1" w:rsidRPr="0044256B" w:rsidRDefault="002826B1" w:rsidP="0044256B">
            <w:pPr>
              <w:widowControl/>
              <w:spacing w:line="360" w:lineRule="exact"/>
              <w:jc w:val="center"/>
              <w:rPr>
                <w:rFonts w:ascii="黑体" w:eastAsia="黑体" w:hAnsi="黑体"/>
                <w:kern w:val="0"/>
                <w:sz w:val="24"/>
                <w:szCs w:val="24"/>
              </w:rPr>
            </w:pPr>
            <w:r w:rsidRPr="0044256B">
              <w:rPr>
                <w:rFonts w:ascii="黑体" w:eastAsia="黑体" w:hAnsi="黑体" w:cs="黑体" w:hint="eastAsia"/>
                <w:kern w:val="0"/>
                <w:sz w:val="24"/>
                <w:szCs w:val="24"/>
              </w:rPr>
              <w:t>预算数</w:t>
            </w:r>
          </w:p>
        </w:tc>
        <w:tc>
          <w:tcPr>
            <w:tcW w:w="1157" w:type="dxa"/>
            <w:tcBorders>
              <w:top w:val="single" w:sz="4" w:space="0" w:color="auto"/>
              <w:left w:val="nil"/>
              <w:bottom w:val="single" w:sz="4" w:space="0" w:color="auto"/>
              <w:right w:val="single" w:sz="4" w:space="0" w:color="auto"/>
            </w:tcBorders>
            <w:noWrap/>
            <w:vAlign w:val="center"/>
          </w:tcPr>
          <w:p w:rsidR="002826B1" w:rsidRPr="0044256B" w:rsidRDefault="002826B1" w:rsidP="0044256B">
            <w:pPr>
              <w:widowControl/>
              <w:spacing w:line="360" w:lineRule="exact"/>
              <w:jc w:val="center"/>
              <w:rPr>
                <w:rFonts w:ascii="黑体" w:eastAsia="黑体" w:hAnsi="黑体"/>
                <w:kern w:val="0"/>
                <w:sz w:val="24"/>
                <w:szCs w:val="24"/>
              </w:rPr>
            </w:pPr>
            <w:r w:rsidRPr="0044256B">
              <w:rPr>
                <w:rFonts w:ascii="黑体" w:eastAsia="黑体" w:hAnsi="黑体" w:cs="黑体" w:hint="eastAsia"/>
                <w:kern w:val="0"/>
                <w:sz w:val="24"/>
                <w:szCs w:val="24"/>
              </w:rPr>
              <w:t>决算数</w:t>
            </w:r>
          </w:p>
        </w:tc>
        <w:tc>
          <w:tcPr>
            <w:tcW w:w="2159" w:type="dxa"/>
            <w:tcBorders>
              <w:top w:val="single" w:sz="4" w:space="0" w:color="auto"/>
              <w:left w:val="nil"/>
              <w:bottom w:val="single" w:sz="4" w:space="0" w:color="auto"/>
              <w:right w:val="single" w:sz="4" w:space="0" w:color="auto"/>
            </w:tcBorders>
            <w:noWrap/>
            <w:vAlign w:val="center"/>
          </w:tcPr>
          <w:p w:rsidR="002826B1" w:rsidRPr="0044256B" w:rsidRDefault="002826B1" w:rsidP="0044256B">
            <w:pPr>
              <w:widowControl/>
              <w:spacing w:line="360" w:lineRule="exact"/>
              <w:jc w:val="center"/>
              <w:rPr>
                <w:rFonts w:ascii="黑体" w:eastAsia="黑体" w:hAnsi="黑体"/>
                <w:kern w:val="0"/>
                <w:sz w:val="24"/>
                <w:szCs w:val="24"/>
              </w:rPr>
            </w:pPr>
            <w:r w:rsidRPr="0044256B">
              <w:rPr>
                <w:rFonts w:ascii="黑体" w:eastAsia="黑体" w:hAnsi="黑体" w:cs="黑体" w:hint="eastAsia"/>
                <w:kern w:val="0"/>
                <w:sz w:val="24"/>
                <w:szCs w:val="24"/>
              </w:rPr>
              <w:t>预算科目</w:t>
            </w:r>
          </w:p>
        </w:tc>
        <w:tc>
          <w:tcPr>
            <w:tcW w:w="1181" w:type="dxa"/>
            <w:tcBorders>
              <w:top w:val="single" w:sz="4" w:space="0" w:color="auto"/>
              <w:left w:val="nil"/>
              <w:bottom w:val="single" w:sz="4" w:space="0" w:color="auto"/>
              <w:right w:val="single" w:sz="4" w:space="0" w:color="auto"/>
            </w:tcBorders>
            <w:noWrap/>
            <w:vAlign w:val="center"/>
          </w:tcPr>
          <w:p w:rsidR="002826B1" w:rsidRDefault="002826B1" w:rsidP="0044256B">
            <w:pPr>
              <w:widowControl/>
              <w:spacing w:line="360" w:lineRule="exact"/>
              <w:jc w:val="center"/>
              <w:rPr>
                <w:rFonts w:ascii="黑体" w:eastAsia="黑体" w:hAnsi="黑体"/>
                <w:kern w:val="0"/>
                <w:sz w:val="24"/>
                <w:szCs w:val="24"/>
              </w:rPr>
            </w:pPr>
            <w:r w:rsidRPr="0044256B">
              <w:rPr>
                <w:rFonts w:ascii="黑体" w:eastAsia="黑体" w:hAnsi="黑体" w:cs="黑体" w:hint="eastAsia"/>
                <w:kern w:val="0"/>
                <w:sz w:val="24"/>
                <w:szCs w:val="24"/>
              </w:rPr>
              <w:t>年初</w:t>
            </w:r>
          </w:p>
          <w:p w:rsidR="002826B1" w:rsidRPr="0044256B" w:rsidRDefault="002826B1" w:rsidP="0044256B">
            <w:pPr>
              <w:widowControl/>
              <w:spacing w:line="360" w:lineRule="exact"/>
              <w:jc w:val="center"/>
              <w:rPr>
                <w:rFonts w:ascii="黑体" w:eastAsia="黑体" w:hAnsi="黑体"/>
                <w:kern w:val="0"/>
                <w:sz w:val="24"/>
                <w:szCs w:val="24"/>
              </w:rPr>
            </w:pPr>
            <w:r w:rsidRPr="0044256B">
              <w:rPr>
                <w:rFonts w:ascii="黑体" w:eastAsia="黑体" w:hAnsi="黑体" w:cs="黑体" w:hint="eastAsia"/>
                <w:kern w:val="0"/>
                <w:sz w:val="24"/>
                <w:szCs w:val="24"/>
              </w:rPr>
              <w:t>预算数</w:t>
            </w:r>
          </w:p>
        </w:tc>
        <w:tc>
          <w:tcPr>
            <w:tcW w:w="1163" w:type="dxa"/>
            <w:tcBorders>
              <w:top w:val="single" w:sz="4" w:space="0" w:color="auto"/>
              <w:left w:val="nil"/>
              <w:bottom w:val="single" w:sz="4" w:space="0" w:color="auto"/>
              <w:right w:val="single" w:sz="4" w:space="0" w:color="auto"/>
            </w:tcBorders>
            <w:noWrap/>
            <w:vAlign w:val="center"/>
          </w:tcPr>
          <w:p w:rsidR="002826B1" w:rsidRPr="0044256B" w:rsidRDefault="002826B1" w:rsidP="0044256B">
            <w:pPr>
              <w:widowControl/>
              <w:spacing w:line="360" w:lineRule="exact"/>
              <w:jc w:val="center"/>
              <w:rPr>
                <w:rFonts w:ascii="黑体" w:eastAsia="黑体" w:hAnsi="黑体"/>
                <w:kern w:val="0"/>
                <w:sz w:val="24"/>
                <w:szCs w:val="24"/>
              </w:rPr>
            </w:pPr>
            <w:r w:rsidRPr="0044256B">
              <w:rPr>
                <w:rFonts w:ascii="黑体" w:eastAsia="黑体" w:hAnsi="黑体" w:cs="黑体" w:hint="eastAsia"/>
                <w:kern w:val="0"/>
                <w:sz w:val="24"/>
                <w:szCs w:val="24"/>
              </w:rPr>
              <w:t>决算数</w:t>
            </w:r>
          </w:p>
        </w:tc>
      </w:tr>
      <w:tr w:rsidR="002826B1" w:rsidRPr="00361DF6">
        <w:trPr>
          <w:trHeight w:val="851"/>
          <w:jc w:val="center"/>
        </w:trPr>
        <w:tc>
          <w:tcPr>
            <w:tcW w:w="2270" w:type="dxa"/>
            <w:tcBorders>
              <w:top w:val="nil"/>
              <w:left w:val="single" w:sz="4" w:space="0" w:color="auto"/>
              <w:bottom w:val="single" w:sz="4" w:space="0" w:color="auto"/>
              <w:right w:val="single" w:sz="4" w:space="0" w:color="auto"/>
            </w:tcBorders>
            <w:vAlign w:val="center"/>
          </w:tcPr>
          <w:p w:rsidR="002826B1" w:rsidRPr="00361DF6" w:rsidRDefault="002826B1" w:rsidP="00C92176">
            <w:pPr>
              <w:widowControl/>
              <w:spacing w:line="340" w:lineRule="exact"/>
              <w:jc w:val="left"/>
              <w:rPr>
                <w:color w:val="000000"/>
                <w:kern w:val="0"/>
                <w:sz w:val="24"/>
                <w:szCs w:val="24"/>
              </w:rPr>
            </w:pPr>
            <w:r w:rsidRPr="00361DF6">
              <w:rPr>
                <w:rFonts w:cs="宋体" w:hint="eastAsia"/>
                <w:color w:val="000000"/>
                <w:kern w:val="0"/>
                <w:sz w:val="24"/>
                <w:szCs w:val="24"/>
              </w:rPr>
              <w:t>企业职工基本养老保险基金收入</w:t>
            </w:r>
          </w:p>
        </w:tc>
        <w:tc>
          <w:tcPr>
            <w:tcW w:w="1157" w:type="dxa"/>
            <w:tcBorders>
              <w:top w:val="nil"/>
              <w:left w:val="nil"/>
              <w:bottom w:val="single" w:sz="4" w:space="0" w:color="auto"/>
              <w:right w:val="single" w:sz="4" w:space="0" w:color="auto"/>
            </w:tcBorders>
            <w:vAlign w:val="center"/>
          </w:tcPr>
          <w:p w:rsidR="002826B1" w:rsidRPr="00361DF6" w:rsidRDefault="002826B1" w:rsidP="00C92176">
            <w:pPr>
              <w:widowControl/>
              <w:spacing w:line="340" w:lineRule="exact"/>
              <w:jc w:val="right"/>
              <w:rPr>
                <w:color w:val="000000"/>
                <w:kern w:val="0"/>
                <w:sz w:val="24"/>
                <w:szCs w:val="24"/>
              </w:rPr>
            </w:pPr>
            <w:r w:rsidRPr="00361DF6">
              <w:rPr>
                <w:color w:val="000000"/>
                <w:kern w:val="0"/>
                <w:sz w:val="24"/>
                <w:szCs w:val="24"/>
              </w:rPr>
              <w:t xml:space="preserve">182,312 </w:t>
            </w:r>
          </w:p>
        </w:tc>
        <w:tc>
          <w:tcPr>
            <w:tcW w:w="1157" w:type="dxa"/>
            <w:tcBorders>
              <w:top w:val="nil"/>
              <w:left w:val="nil"/>
              <w:bottom w:val="single" w:sz="4" w:space="0" w:color="auto"/>
              <w:right w:val="single" w:sz="4" w:space="0" w:color="auto"/>
            </w:tcBorders>
            <w:vAlign w:val="center"/>
          </w:tcPr>
          <w:p w:rsidR="002826B1" w:rsidRPr="00361DF6" w:rsidRDefault="002826B1" w:rsidP="00C92176">
            <w:pPr>
              <w:widowControl/>
              <w:spacing w:line="340" w:lineRule="exact"/>
              <w:jc w:val="right"/>
              <w:rPr>
                <w:kern w:val="0"/>
                <w:sz w:val="24"/>
                <w:szCs w:val="24"/>
              </w:rPr>
            </w:pPr>
            <w:r w:rsidRPr="00361DF6">
              <w:rPr>
                <w:kern w:val="0"/>
                <w:sz w:val="24"/>
                <w:szCs w:val="24"/>
              </w:rPr>
              <w:t>173,351</w:t>
            </w:r>
          </w:p>
        </w:tc>
        <w:tc>
          <w:tcPr>
            <w:tcW w:w="2159" w:type="dxa"/>
            <w:tcBorders>
              <w:top w:val="nil"/>
              <w:left w:val="nil"/>
              <w:bottom w:val="single" w:sz="4" w:space="0" w:color="auto"/>
              <w:right w:val="single" w:sz="4" w:space="0" w:color="auto"/>
            </w:tcBorders>
            <w:vAlign w:val="center"/>
          </w:tcPr>
          <w:p w:rsidR="002826B1" w:rsidRPr="00361DF6" w:rsidRDefault="002826B1" w:rsidP="00C92176">
            <w:pPr>
              <w:widowControl/>
              <w:spacing w:line="340" w:lineRule="exact"/>
              <w:jc w:val="left"/>
              <w:rPr>
                <w:color w:val="000000"/>
                <w:kern w:val="0"/>
                <w:sz w:val="24"/>
                <w:szCs w:val="24"/>
              </w:rPr>
            </w:pPr>
            <w:r w:rsidRPr="00361DF6">
              <w:rPr>
                <w:rFonts w:cs="宋体" w:hint="eastAsia"/>
                <w:color w:val="000000"/>
                <w:kern w:val="0"/>
                <w:sz w:val="24"/>
                <w:szCs w:val="24"/>
              </w:rPr>
              <w:t>企业职工基本养老保险基金支出</w:t>
            </w:r>
          </w:p>
        </w:tc>
        <w:tc>
          <w:tcPr>
            <w:tcW w:w="1181" w:type="dxa"/>
            <w:tcBorders>
              <w:top w:val="nil"/>
              <w:left w:val="nil"/>
              <w:bottom w:val="single" w:sz="4" w:space="0" w:color="auto"/>
              <w:right w:val="single" w:sz="4" w:space="0" w:color="auto"/>
            </w:tcBorders>
            <w:vAlign w:val="center"/>
          </w:tcPr>
          <w:p w:rsidR="002826B1" w:rsidRPr="00361DF6" w:rsidRDefault="002826B1" w:rsidP="004147A0">
            <w:pPr>
              <w:widowControl/>
              <w:jc w:val="right"/>
              <w:rPr>
                <w:color w:val="000000"/>
                <w:kern w:val="0"/>
                <w:sz w:val="24"/>
                <w:szCs w:val="24"/>
              </w:rPr>
            </w:pPr>
            <w:r w:rsidRPr="00361DF6">
              <w:rPr>
                <w:color w:val="000000"/>
                <w:kern w:val="0"/>
                <w:sz w:val="24"/>
                <w:szCs w:val="24"/>
              </w:rPr>
              <w:t>211,364</w:t>
            </w:r>
          </w:p>
        </w:tc>
        <w:tc>
          <w:tcPr>
            <w:tcW w:w="1163" w:type="dxa"/>
            <w:tcBorders>
              <w:top w:val="nil"/>
              <w:left w:val="nil"/>
              <w:bottom w:val="single" w:sz="4" w:space="0" w:color="auto"/>
              <w:right w:val="single" w:sz="4" w:space="0" w:color="auto"/>
            </w:tcBorders>
            <w:vAlign w:val="center"/>
          </w:tcPr>
          <w:p w:rsidR="002826B1" w:rsidRPr="00361DF6" w:rsidRDefault="002826B1" w:rsidP="004147A0">
            <w:pPr>
              <w:widowControl/>
              <w:jc w:val="right"/>
              <w:rPr>
                <w:kern w:val="0"/>
                <w:sz w:val="24"/>
                <w:szCs w:val="24"/>
              </w:rPr>
            </w:pPr>
            <w:r w:rsidRPr="00361DF6">
              <w:rPr>
                <w:kern w:val="0"/>
                <w:sz w:val="24"/>
                <w:szCs w:val="24"/>
              </w:rPr>
              <w:t>208,187</w:t>
            </w:r>
          </w:p>
        </w:tc>
      </w:tr>
      <w:tr w:rsidR="002826B1" w:rsidRPr="00361DF6">
        <w:trPr>
          <w:trHeight w:val="851"/>
          <w:jc w:val="center"/>
        </w:trPr>
        <w:tc>
          <w:tcPr>
            <w:tcW w:w="2270" w:type="dxa"/>
            <w:tcBorders>
              <w:top w:val="nil"/>
              <w:left w:val="single" w:sz="4" w:space="0" w:color="auto"/>
              <w:bottom w:val="single" w:sz="4" w:space="0" w:color="auto"/>
              <w:right w:val="single" w:sz="4" w:space="0" w:color="auto"/>
            </w:tcBorders>
            <w:vAlign w:val="center"/>
          </w:tcPr>
          <w:p w:rsidR="002826B1" w:rsidRPr="00361DF6" w:rsidRDefault="002826B1" w:rsidP="00C92176">
            <w:pPr>
              <w:widowControl/>
              <w:spacing w:line="340" w:lineRule="exact"/>
              <w:jc w:val="left"/>
              <w:rPr>
                <w:color w:val="000000"/>
                <w:kern w:val="0"/>
                <w:sz w:val="24"/>
                <w:szCs w:val="24"/>
              </w:rPr>
            </w:pPr>
            <w:r w:rsidRPr="00361DF6">
              <w:rPr>
                <w:rFonts w:cs="宋体" w:hint="eastAsia"/>
                <w:color w:val="000000"/>
                <w:kern w:val="0"/>
                <w:sz w:val="24"/>
                <w:szCs w:val="24"/>
              </w:rPr>
              <w:t>城乡居民基本养老保险基金收入</w:t>
            </w:r>
          </w:p>
        </w:tc>
        <w:tc>
          <w:tcPr>
            <w:tcW w:w="1157" w:type="dxa"/>
            <w:tcBorders>
              <w:top w:val="nil"/>
              <w:left w:val="nil"/>
              <w:bottom w:val="single" w:sz="4" w:space="0" w:color="auto"/>
              <w:right w:val="single" w:sz="4" w:space="0" w:color="auto"/>
            </w:tcBorders>
            <w:vAlign w:val="center"/>
          </w:tcPr>
          <w:p w:rsidR="002826B1" w:rsidRPr="00361DF6" w:rsidRDefault="002826B1" w:rsidP="00C92176">
            <w:pPr>
              <w:widowControl/>
              <w:spacing w:line="340" w:lineRule="exact"/>
              <w:jc w:val="right"/>
              <w:rPr>
                <w:color w:val="000000"/>
                <w:kern w:val="0"/>
                <w:sz w:val="24"/>
                <w:szCs w:val="24"/>
              </w:rPr>
            </w:pPr>
            <w:r w:rsidRPr="00361DF6">
              <w:rPr>
                <w:color w:val="000000"/>
                <w:kern w:val="0"/>
                <w:sz w:val="24"/>
                <w:szCs w:val="24"/>
              </w:rPr>
              <w:t xml:space="preserve">41,409 </w:t>
            </w:r>
          </w:p>
        </w:tc>
        <w:tc>
          <w:tcPr>
            <w:tcW w:w="1157" w:type="dxa"/>
            <w:tcBorders>
              <w:top w:val="nil"/>
              <w:left w:val="nil"/>
              <w:bottom w:val="single" w:sz="4" w:space="0" w:color="auto"/>
              <w:right w:val="single" w:sz="4" w:space="0" w:color="auto"/>
            </w:tcBorders>
            <w:vAlign w:val="center"/>
          </w:tcPr>
          <w:p w:rsidR="002826B1" w:rsidRPr="00361DF6" w:rsidRDefault="002826B1" w:rsidP="00C92176">
            <w:pPr>
              <w:widowControl/>
              <w:spacing w:line="340" w:lineRule="exact"/>
              <w:jc w:val="right"/>
              <w:rPr>
                <w:kern w:val="0"/>
                <w:sz w:val="24"/>
                <w:szCs w:val="24"/>
              </w:rPr>
            </w:pPr>
            <w:r w:rsidRPr="00361DF6">
              <w:rPr>
                <w:kern w:val="0"/>
                <w:sz w:val="24"/>
                <w:szCs w:val="24"/>
              </w:rPr>
              <w:t>41,816</w:t>
            </w:r>
          </w:p>
        </w:tc>
        <w:tc>
          <w:tcPr>
            <w:tcW w:w="2159" w:type="dxa"/>
            <w:tcBorders>
              <w:top w:val="nil"/>
              <w:left w:val="nil"/>
              <w:bottom w:val="single" w:sz="4" w:space="0" w:color="auto"/>
              <w:right w:val="single" w:sz="4" w:space="0" w:color="auto"/>
            </w:tcBorders>
            <w:vAlign w:val="center"/>
          </w:tcPr>
          <w:p w:rsidR="002826B1" w:rsidRPr="00361DF6" w:rsidRDefault="002826B1" w:rsidP="00C92176">
            <w:pPr>
              <w:widowControl/>
              <w:spacing w:line="340" w:lineRule="exact"/>
              <w:jc w:val="left"/>
              <w:rPr>
                <w:color w:val="000000"/>
                <w:kern w:val="0"/>
                <w:sz w:val="24"/>
                <w:szCs w:val="24"/>
              </w:rPr>
            </w:pPr>
            <w:r w:rsidRPr="00361DF6">
              <w:rPr>
                <w:rFonts w:cs="宋体" w:hint="eastAsia"/>
                <w:color w:val="000000"/>
                <w:kern w:val="0"/>
                <w:sz w:val="24"/>
                <w:szCs w:val="24"/>
              </w:rPr>
              <w:t>城乡居民基本养老保险基金支出</w:t>
            </w:r>
          </w:p>
        </w:tc>
        <w:tc>
          <w:tcPr>
            <w:tcW w:w="1181" w:type="dxa"/>
            <w:tcBorders>
              <w:top w:val="nil"/>
              <w:left w:val="nil"/>
              <w:bottom w:val="single" w:sz="4" w:space="0" w:color="auto"/>
              <w:right w:val="single" w:sz="4" w:space="0" w:color="auto"/>
            </w:tcBorders>
            <w:vAlign w:val="center"/>
          </w:tcPr>
          <w:p w:rsidR="002826B1" w:rsidRPr="00361DF6" w:rsidRDefault="002826B1" w:rsidP="004147A0">
            <w:pPr>
              <w:widowControl/>
              <w:jc w:val="right"/>
              <w:rPr>
                <w:color w:val="000000"/>
                <w:kern w:val="0"/>
                <w:sz w:val="24"/>
                <w:szCs w:val="24"/>
              </w:rPr>
            </w:pPr>
            <w:r w:rsidRPr="00361DF6">
              <w:rPr>
                <w:color w:val="000000"/>
                <w:kern w:val="0"/>
                <w:sz w:val="24"/>
                <w:szCs w:val="24"/>
              </w:rPr>
              <w:t>29,063</w:t>
            </w:r>
          </w:p>
        </w:tc>
        <w:tc>
          <w:tcPr>
            <w:tcW w:w="1163" w:type="dxa"/>
            <w:tcBorders>
              <w:top w:val="nil"/>
              <w:left w:val="nil"/>
              <w:bottom w:val="single" w:sz="4" w:space="0" w:color="auto"/>
              <w:right w:val="single" w:sz="4" w:space="0" w:color="auto"/>
            </w:tcBorders>
            <w:vAlign w:val="center"/>
          </w:tcPr>
          <w:p w:rsidR="002826B1" w:rsidRPr="00361DF6" w:rsidRDefault="002826B1" w:rsidP="004147A0">
            <w:pPr>
              <w:widowControl/>
              <w:jc w:val="right"/>
              <w:rPr>
                <w:kern w:val="0"/>
                <w:sz w:val="24"/>
                <w:szCs w:val="24"/>
              </w:rPr>
            </w:pPr>
            <w:r w:rsidRPr="00361DF6">
              <w:rPr>
                <w:kern w:val="0"/>
                <w:sz w:val="24"/>
                <w:szCs w:val="24"/>
              </w:rPr>
              <w:t>28,402</w:t>
            </w:r>
          </w:p>
        </w:tc>
      </w:tr>
      <w:tr w:rsidR="002826B1" w:rsidRPr="00361DF6">
        <w:trPr>
          <w:trHeight w:val="851"/>
          <w:jc w:val="center"/>
        </w:trPr>
        <w:tc>
          <w:tcPr>
            <w:tcW w:w="2270" w:type="dxa"/>
            <w:tcBorders>
              <w:top w:val="nil"/>
              <w:left w:val="single" w:sz="4" w:space="0" w:color="auto"/>
              <w:bottom w:val="single" w:sz="4" w:space="0" w:color="auto"/>
              <w:right w:val="single" w:sz="4" w:space="0" w:color="auto"/>
            </w:tcBorders>
            <w:vAlign w:val="center"/>
          </w:tcPr>
          <w:p w:rsidR="002826B1" w:rsidRPr="00361DF6" w:rsidRDefault="002826B1" w:rsidP="00C92176">
            <w:pPr>
              <w:widowControl/>
              <w:spacing w:line="340" w:lineRule="exact"/>
              <w:jc w:val="left"/>
              <w:rPr>
                <w:color w:val="000000"/>
                <w:kern w:val="0"/>
                <w:sz w:val="24"/>
                <w:szCs w:val="24"/>
              </w:rPr>
            </w:pPr>
            <w:r w:rsidRPr="00361DF6">
              <w:rPr>
                <w:rFonts w:cs="宋体" w:hint="eastAsia"/>
                <w:color w:val="000000"/>
                <w:kern w:val="0"/>
                <w:sz w:val="24"/>
                <w:szCs w:val="24"/>
              </w:rPr>
              <w:t>机关事业单位基本养老保险基金收入</w:t>
            </w:r>
          </w:p>
        </w:tc>
        <w:tc>
          <w:tcPr>
            <w:tcW w:w="1157" w:type="dxa"/>
            <w:tcBorders>
              <w:top w:val="nil"/>
              <w:left w:val="nil"/>
              <w:bottom w:val="single" w:sz="4" w:space="0" w:color="auto"/>
              <w:right w:val="single" w:sz="4" w:space="0" w:color="auto"/>
            </w:tcBorders>
            <w:vAlign w:val="center"/>
          </w:tcPr>
          <w:p w:rsidR="002826B1" w:rsidRPr="00361DF6" w:rsidRDefault="002826B1" w:rsidP="00C92176">
            <w:pPr>
              <w:widowControl/>
              <w:spacing w:line="340" w:lineRule="exact"/>
              <w:jc w:val="right"/>
              <w:rPr>
                <w:color w:val="000000"/>
                <w:kern w:val="0"/>
                <w:sz w:val="24"/>
                <w:szCs w:val="24"/>
              </w:rPr>
            </w:pPr>
            <w:r w:rsidRPr="00361DF6">
              <w:rPr>
                <w:color w:val="000000"/>
                <w:kern w:val="0"/>
                <w:sz w:val="24"/>
                <w:szCs w:val="24"/>
              </w:rPr>
              <w:t xml:space="preserve">330,144 </w:t>
            </w:r>
          </w:p>
        </w:tc>
        <w:tc>
          <w:tcPr>
            <w:tcW w:w="1157" w:type="dxa"/>
            <w:tcBorders>
              <w:top w:val="nil"/>
              <w:left w:val="nil"/>
              <w:bottom w:val="single" w:sz="4" w:space="0" w:color="auto"/>
              <w:right w:val="single" w:sz="4" w:space="0" w:color="auto"/>
            </w:tcBorders>
            <w:vAlign w:val="center"/>
          </w:tcPr>
          <w:p w:rsidR="002826B1" w:rsidRPr="00361DF6" w:rsidRDefault="002826B1" w:rsidP="00C92176">
            <w:pPr>
              <w:widowControl/>
              <w:spacing w:line="340" w:lineRule="exact"/>
              <w:jc w:val="right"/>
              <w:rPr>
                <w:kern w:val="0"/>
                <w:sz w:val="24"/>
                <w:szCs w:val="24"/>
              </w:rPr>
            </w:pPr>
            <w:r w:rsidRPr="00361DF6">
              <w:rPr>
                <w:kern w:val="0"/>
                <w:sz w:val="24"/>
                <w:szCs w:val="24"/>
              </w:rPr>
              <w:t>119,830</w:t>
            </w:r>
          </w:p>
        </w:tc>
        <w:tc>
          <w:tcPr>
            <w:tcW w:w="2159" w:type="dxa"/>
            <w:tcBorders>
              <w:top w:val="nil"/>
              <w:left w:val="nil"/>
              <w:bottom w:val="single" w:sz="4" w:space="0" w:color="auto"/>
              <w:right w:val="single" w:sz="4" w:space="0" w:color="auto"/>
            </w:tcBorders>
            <w:vAlign w:val="center"/>
          </w:tcPr>
          <w:p w:rsidR="002826B1" w:rsidRPr="00361DF6" w:rsidRDefault="002826B1" w:rsidP="00C92176">
            <w:pPr>
              <w:widowControl/>
              <w:spacing w:line="340" w:lineRule="exact"/>
              <w:jc w:val="left"/>
              <w:rPr>
                <w:color w:val="000000"/>
                <w:kern w:val="0"/>
                <w:sz w:val="24"/>
                <w:szCs w:val="24"/>
              </w:rPr>
            </w:pPr>
            <w:r w:rsidRPr="00361DF6">
              <w:rPr>
                <w:rFonts w:cs="宋体" w:hint="eastAsia"/>
                <w:color w:val="000000"/>
                <w:kern w:val="0"/>
                <w:sz w:val="24"/>
                <w:szCs w:val="24"/>
              </w:rPr>
              <w:t>机关事业单位基本养老保险基金支出</w:t>
            </w:r>
          </w:p>
        </w:tc>
        <w:tc>
          <w:tcPr>
            <w:tcW w:w="1181" w:type="dxa"/>
            <w:tcBorders>
              <w:top w:val="nil"/>
              <w:left w:val="nil"/>
              <w:bottom w:val="single" w:sz="4" w:space="0" w:color="auto"/>
              <w:right w:val="single" w:sz="4" w:space="0" w:color="auto"/>
            </w:tcBorders>
            <w:vAlign w:val="center"/>
          </w:tcPr>
          <w:p w:rsidR="002826B1" w:rsidRPr="00361DF6" w:rsidRDefault="002826B1" w:rsidP="004147A0">
            <w:pPr>
              <w:widowControl/>
              <w:jc w:val="right"/>
              <w:rPr>
                <w:color w:val="000000"/>
                <w:kern w:val="0"/>
                <w:sz w:val="24"/>
                <w:szCs w:val="24"/>
              </w:rPr>
            </w:pPr>
            <w:r w:rsidRPr="00361DF6">
              <w:rPr>
                <w:color w:val="000000"/>
                <w:kern w:val="0"/>
                <w:sz w:val="24"/>
                <w:szCs w:val="24"/>
              </w:rPr>
              <w:t>331,397</w:t>
            </w:r>
          </w:p>
        </w:tc>
        <w:tc>
          <w:tcPr>
            <w:tcW w:w="1163" w:type="dxa"/>
            <w:tcBorders>
              <w:top w:val="nil"/>
              <w:left w:val="nil"/>
              <w:bottom w:val="single" w:sz="4" w:space="0" w:color="auto"/>
              <w:right w:val="single" w:sz="4" w:space="0" w:color="auto"/>
            </w:tcBorders>
            <w:vAlign w:val="center"/>
          </w:tcPr>
          <w:p w:rsidR="002826B1" w:rsidRPr="00361DF6" w:rsidRDefault="002826B1" w:rsidP="004147A0">
            <w:pPr>
              <w:widowControl/>
              <w:jc w:val="right"/>
              <w:rPr>
                <w:kern w:val="0"/>
                <w:sz w:val="24"/>
                <w:szCs w:val="24"/>
              </w:rPr>
            </w:pPr>
            <w:r w:rsidRPr="00361DF6">
              <w:rPr>
                <w:kern w:val="0"/>
                <w:sz w:val="24"/>
                <w:szCs w:val="24"/>
              </w:rPr>
              <w:t>111,609</w:t>
            </w:r>
          </w:p>
        </w:tc>
      </w:tr>
      <w:tr w:rsidR="002826B1" w:rsidRPr="00361DF6">
        <w:trPr>
          <w:trHeight w:val="851"/>
          <w:jc w:val="center"/>
        </w:trPr>
        <w:tc>
          <w:tcPr>
            <w:tcW w:w="2270" w:type="dxa"/>
            <w:tcBorders>
              <w:top w:val="nil"/>
              <w:left w:val="single" w:sz="4" w:space="0" w:color="auto"/>
              <w:bottom w:val="single" w:sz="4" w:space="0" w:color="auto"/>
              <w:right w:val="single" w:sz="4" w:space="0" w:color="auto"/>
            </w:tcBorders>
            <w:vAlign w:val="center"/>
          </w:tcPr>
          <w:p w:rsidR="002826B1" w:rsidRPr="00361DF6" w:rsidRDefault="002826B1" w:rsidP="00C92176">
            <w:pPr>
              <w:widowControl/>
              <w:spacing w:line="340" w:lineRule="exact"/>
              <w:jc w:val="left"/>
              <w:rPr>
                <w:color w:val="000000"/>
                <w:kern w:val="0"/>
                <w:sz w:val="24"/>
                <w:szCs w:val="24"/>
              </w:rPr>
            </w:pPr>
            <w:r w:rsidRPr="00361DF6">
              <w:rPr>
                <w:rFonts w:cs="宋体" w:hint="eastAsia"/>
                <w:color w:val="000000"/>
                <w:kern w:val="0"/>
                <w:sz w:val="24"/>
                <w:szCs w:val="24"/>
              </w:rPr>
              <w:t>城镇职工基本医疗保险基金收入</w:t>
            </w:r>
          </w:p>
        </w:tc>
        <w:tc>
          <w:tcPr>
            <w:tcW w:w="1157" w:type="dxa"/>
            <w:tcBorders>
              <w:top w:val="nil"/>
              <w:left w:val="nil"/>
              <w:bottom w:val="single" w:sz="4" w:space="0" w:color="auto"/>
              <w:right w:val="single" w:sz="4" w:space="0" w:color="auto"/>
            </w:tcBorders>
            <w:vAlign w:val="center"/>
          </w:tcPr>
          <w:p w:rsidR="002826B1" w:rsidRPr="00361DF6" w:rsidRDefault="002826B1" w:rsidP="00C92176">
            <w:pPr>
              <w:widowControl/>
              <w:spacing w:line="340" w:lineRule="exact"/>
              <w:jc w:val="right"/>
              <w:rPr>
                <w:color w:val="000000"/>
                <w:kern w:val="0"/>
                <w:sz w:val="24"/>
                <w:szCs w:val="24"/>
              </w:rPr>
            </w:pPr>
            <w:r w:rsidRPr="00361DF6">
              <w:rPr>
                <w:color w:val="000000"/>
                <w:kern w:val="0"/>
                <w:sz w:val="24"/>
                <w:szCs w:val="24"/>
              </w:rPr>
              <w:t xml:space="preserve">63,168 </w:t>
            </w:r>
          </w:p>
        </w:tc>
        <w:tc>
          <w:tcPr>
            <w:tcW w:w="1157" w:type="dxa"/>
            <w:tcBorders>
              <w:top w:val="nil"/>
              <w:left w:val="nil"/>
              <w:bottom w:val="single" w:sz="4" w:space="0" w:color="auto"/>
              <w:right w:val="single" w:sz="4" w:space="0" w:color="auto"/>
            </w:tcBorders>
            <w:vAlign w:val="center"/>
          </w:tcPr>
          <w:p w:rsidR="002826B1" w:rsidRPr="00361DF6" w:rsidRDefault="002826B1" w:rsidP="00C92176">
            <w:pPr>
              <w:widowControl/>
              <w:spacing w:line="340" w:lineRule="exact"/>
              <w:jc w:val="right"/>
              <w:rPr>
                <w:kern w:val="0"/>
                <w:sz w:val="24"/>
                <w:szCs w:val="24"/>
              </w:rPr>
            </w:pPr>
            <w:r w:rsidRPr="00361DF6">
              <w:rPr>
                <w:kern w:val="0"/>
                <w:sz w:val="24"/>
                <w:szCs w:val="24"/>
              </w:rPr>
              <w:t>117,006</w:t>
            </w:r>
          </w:p>
        </w:tc>
        <w:tc>
          <w:tcPr>
            <w:tcW w:w="2159" w:type="dxa"/>
            <w:tcBorders>
              <w:top w:val="nil"/>
              <w:left w:val="nil"/>
              <w:bottom w:val="single" w:sz="4" w:space="0" w:color="auto"/>
              <w:right w:val="single" w:sz="4" w:space="0" w:color="auto"/>
            </w:tcBorders>
            <w:vAlign w:val="center"/>
          </w:tcPr>
          <w:p w:rsidR="002826B1" w:rsidRPr="00361DF6" w:rsidRDefault="002826B1" w:rsidP="00C92176">
            <w:pPr>
              <w:widowControl/>
              <w:spacing w:line="340" w:lineRule="exact"/>
              <w:jc w:val="left"/>
              <w:rPr>
                <w:color w:val="000000"/>
                <w:kern w:val="0"/>
                <w:sz w:val="24"/>
                <w:szCs w:val="24"/>
              </w:rPr>
            </w:pPr>
            <w:r w:rsidRPr="00361DF6">
              <w:rPr>
                <w:rFonts w:cs="宋体" w:hint="eastAsia"/>
                <w:color w:val="000000"/>
                <w:kern w:val="0"/>
                <w:sz w:val="24"/>
                <w:szCs w:val="24"/>
              </w:rPr>
              <w:t>城镇职工基本医疗保险基金支出</w:t>
            </w:r>
          </w:p>
        </w:tc>
        <w:tc>
          <w:tcPr>
            <w:tcW w:w="1181" w:type="dxa"/>
            <w:tcBorders>
              <w:top w:val="nil"/>
              <w:left w:val="nil"/>
              <w:bottom w:val="single" w:sz="4" w:space="0" w:color="auto"/>
              <w:right w:val="single" w:sz="4" w:space="0" w:color="auto"/>
            </w:tcBorders>
            <w:vAlign w:val="center"/>
          </w:tcPr>
          <w:p w:rsidR="002826B1" w:rsidRPr="00361DF6" w:rsidRDefault="002826B1" w:rsidP="004147A0">
            <w:pPr>
              <w:widowControl/>
              <w:jc w:val="right"/>
              <w:rPr>
                <w:color w:val="000000"/>
                <w:kern w:val="0"/>
                <w:sz w:val="24"/>
                <w:szCs w:val="24"/>
              </w:rPr>
            </w:pPr>
            <w:r w:rsidRPr="00361DF6">
              <w:rPr>
                <w:color w:val="000000"/>
                <w:kern w:val="0"/>
                <w:sz w:val="24"/>
                <w:szCs w:val="24"/>
              </w:rPr>
              <w:t>60,526</w:t>
            </w:r>
          </w:p>
        </w:tc>
        <w:tc>
          <w:tcPr>
            <w:tcW w:w="1163" w:type="dxa"/>
            <w:tcBorders>
              <w:top w:val="nil"/>
              <w:left w:val="nil"/>
              <w:bottom w:val="single" w:sz="4" w:space="0" w:color="auto"/>
              <w:right w:val="single" w:sz="4" w:space="0" w:color="auto"/>
            </w:tcBorders>
            <w:vAlign w:val="center"/>
          </w:tcPr>
          <w:p w:rsidR="002826B1" w:rsidRPr="00361DF6" w:rsidRDefault="002826B1" w:rsidP="004147A0">
            <w:pPr>
              <w:widowControl/>
              <w:jc w:val="right"/>
              <w:rPr>
                <w:kern w:val="0"/>
                <w:sz w:val="24"/>
                <w:szCs w:val="24"/>
              </w:rPr>
            </w:pPr>
            <w:r w:rsidRPr="00361DF6">
              <w:rPr>
                <w:kern w:val="0"/>
                <w:sz w:val="24"/>
                <w:szCs w:val="24"/>
              </w:rPr>
              <w:t>92,362</w:t>
            </w:r>
          </w:p>
        </w:tc>
      </w:tr>
      <w:tr w:rsidR="002826B1" w:rsidRPr="00361DF6">
        <w:trPr>
          <w:trHeight w:val="851"/>
          <w:jc w:val="center"/>
        </w:trPr>
        <w:tc>
          <w:tcPr>
            <w:tcW w:w="2270" w:type="dxa"/>
            <w:tcBorders>
              <w:top w:val="nil"/>
              <w:left w:val="single" w:sz="4" w:space="0" w:color="auto"/>
              <w:bottom w:val="single" w:sz="4" w:space="0" w:color="auto"/>
              <w:right w:val="single" w:sz="4" w:space="0" w:color="auto"/>
            </w:tcBorders>
            <w:vAlign w:val="center"/>
          </w:tcPr>
          <w:p w:rsidR="002826B1" w:rsidRPr="00361DF6" w:rsidRDefault="002826B1" w:rsidP="00C92176">
            <w:pPr>
              <w:widowControl/>
              <w:spacing w:line="340" w:lineRule="exact"/>
              <w:jc w:val="left"/>
              <w:rPr>
                <w:color w:val="000000"/>
                <w:kern w:val="0"/>
                <w:sz w:val="24"/>
                <w:szCs w:val="24"/>
              </w:rPr>
            </w:pPr>
            <w:r w:rsidRPr="00361DF6">
              <w:rPr>
                <w:rFonts w:cs="宋体" w:hint="eastAsia"/>
                <w:color w:val="000000"/>
                <w:kern w:val="0"/>
                <w:sz w:val="24"/>
                <w:szCs w:val="24"/>
              </w:rPr>
              <w:t>城乡居民基本医疗保险基金收入</w:t>
            </w:r>
          </w:p>
        </w:tc>
        <w:tc>
          <w:tcPr>
            <w:tcW w:w="1157" w:type="dxa"/>
            <w:tcBorders>
              <w:top w:val="nil"/>
              <w:left w:val="nil"/>
              <w:bottom w:val="single" w:sz="4" w:space="0" w:color="auto"/>
              <w:right w:val="single" w:sz="4" w:space="0" w:color="auto"/>
            </w:tcBorders>
            <w:vAlign w:val="center"/>
          </w:tcPr>
          <w:p w:rsidR="002826B1" w:rsidRPr="00361DF6" w:rsidRDefault="002826B1" w:rsidP="00C92176">
            <w:pPr>
              <w:widowControl/>
              <w:spacing w:line="340" w:lineRule="exact"/>
              <w:jc w:val="right"/>
              <w:rPr>
                <w:color w:val="000000"/>
                <w:kern w:val="0"/>
                <w:sz w:val="24"/>
                <w:szCs w:val="24"/>
              </w:rPr>
            </w:pPr>
            <w:r w:rsidRPr="00361DF6">
              <w:rPr>
                <w:color w:val="000000"/>
                <w:kern w:val="0"/>
                <w:sz w:val="24"/>
                <w:szCs w:val="24"/>
              </w:rPr>
              <w:t xml:space="preserve">114,025 </w:t>
            </w:r>
          </w:p>
        </w:tc>
        <w:tc>
          <w:tcPr>
            <w:tcW w:w="1157" w:type="dxa"/>
            <w:tcBorders>
              <w:top w:val="nil"/>
              <w:left w:val="nil"/>
              <w:bottom w:val="single" w:sz="4" w:space="0" w:color="auto"/>
              <w:right w:val="single" w:sz="4" w:space="0" w:color="auto"/>
            </w:tcBorders>
            <w:vAlign w:val="center"/>
          </w:tcPr>
          <w:p w:rsidR="002826B1" w:rsidRPr="00361DF6" w:rsidRDefault="002826B1" w:rsidP="00C92176">
            <w:pPr>
              <w:widowControl/>
              <w:spacing w:line="340" w:lineRule="exact"/>
              <w:jc w:val="right"/>
              <w:rPr>
                <w:kern w:val="0"/>
                <w:sz w:val="24"/>
                <w:szCs w:val="24"/>
              </w:rPr>
            </w:pPr>
            <w:r w:rsidRPr="00361DF6">
              <w:rPr>
                <w:kern w:val="0"/>
                <w:sz w:val="24"/>
                <w:szCs w:val="24"/>
              </w:rPr>
              <w:t>111,725</w:t>
            </w:r>
          </w:p>
        </w:tc>
        <w:tc>
          <w:tcPr>
            <w:tcW w:w="2159" w:type="dxa"/>
            <w:tcBorders>
              <w:top w:val="nil"/>
              <w:left w:val="nil"/>
              <w:bottom w:val="single" w:sz="4" w:space="0" w:color="auto"/>
              <w:right w:val="single" w:sz="4" w:space="0" w:color="auto"/>
            </w:tcBorders>
            <w:vAlign w:val="center"/>
          </w:tcPr>
          <w:p w:rsidR="002826B1" w:rsidRPr="00361DF6" w:rsidRDefault="002826B1" w:rsidP="00C92176">
            <w:pPr>
              <w:widowControl/>
              <w:spacing w:line="340" w:lineRule="exact"/>
              <w:jc w:val="left"/>
              <w:rPr>
                <w:color w:val="000000"/>
                <w:kern w:val="0"/>
                <w:sz w:val="24"/>
                <w:szCs w:val="24"/>
              </w:rPr>
            </w:pPr>
            <w:r w:rsidRPr="00361DF6">
              <w:rPr>
                <w:rFonts w:cs="宋体" w:hint="eastAsia"/>
                <w:color w:val="000000"/>
                <w:kern w:val="0"/>
                <w:sz w:val="24"/>
                <w:szCs w:val="24"/>
              </w:rPr>
              <w:t>城乡居民基本医疗保险基金支出</w:t>
            </w:r>
          </w:p>
        </w:tc>
        <w:tc>
          <w:tcPr>
            <w:tcW w:w="1181" w:type="dxa"/>
            <w:tcBorders>
              <w:top w:val="nil"/>
              <w:left w:val="nil"/>
              <w:bottom w:val="single" w:sz="4" w:space="0" w:color="auto"/>
              <w:right w:val="single" w:sz="4" w:space="0" w:color="auto"/>
            </w:tcBorders>
            <w:vAlign w:val="center"/>
          </w:tcPr>
          <w:p w:rsidR="002826B1" w:rsidRPr="00361DF6" w:rsidRDefault="002826B1" w:rsidP="004147A0">
            <w:pPr>
              <w:widowControl/>
              <w:jc w:val="right"/>
              <w:rPr>
                <w:color w:val="000000"/>
                <w:kern w:val="0"/>
                <w:sz w:val="24"/>
                <w:szCs w:val="24"/>
              </w:rPr>
            </w:pPr>
            <w:r w:rsidRPr="00361DF6">
              <w:rPr>
                <w:color w:val="000000"/>
                <w:kern w:val="0"/>
                <w:sz w:val="24"/>
                <w:szCs w:val="24"/>
              </w:rPr>
              <w:t>107,917</w:t>
            </w:r>
          </w:p>
        </w:tc>
        <w:tc>
          <w:tcPr>
            <w:tcW w:w="1163" w:type="dxa"/>
            <w:tcBorders>
              <w:top w:val="nil"/>
              <w:left w:val="nil"/>
              <w:bottom w:val="single" w:sz="4" w:space="0" w:color="auto"/>
              <w:right w:val="single" w:sz="4" w:space="0" w:color="auto"/>
            </w:tcBorders>
            <w:vAlign w:val="center"/>
          </w:tcPr>
          <w:p w:rsidR="002826B1" w:rsidRPr="00361DF6" w:rsidRDefault="002826B1" w:rsidP="004147A0">
            <w:pPr>
              <w:widowControl/>
              <w:jc w:val="right"/>
              <w:rPr>
                <w:kern w:val="0"/>
                <w:sz w:val="24"/>
                <w:szCs w:val="24"/>
              </w:rPr>
            </w:pPr>
            <w:r w:rsidRPr="00361DF6">
              <w:rPr>
                <w:kern w:val="0"/>
                <w:sz w:val="24"/>
                <w:szCs w:val="24"/>
              </w:rPr>
              <w:t>98,449</w:t>
            </w:r>
          </w:p>
        </w:tc>
      </w:tr>
      <w:tr w:rsidR="002826B1" w:rsidRPr="00361DF6">
        <w:trPr>
          <w:trHeight w:val="851"/>
          <w:jc w:val="center"/>
        </w:trPr>
        <w:tc>
          <w:tcPr>
            <w:tcW w:w="2270" w:type="dxa"/>
            <w:tcBorders>
              <w:top w:val="nil"/>
              <w:left w:val="single" w:sz="4" w:space="0" w:color="auto"/>
              <w:bottom w:val="single" w:sz="4" w:space="0" w:color="auto"/>
              <w:right w:val="single" w:sz="4" w:space="0" w:color="auto"/>
            </w:tcBorders>
            <w:vAlign w:val="center"/>
          </w:tcPr>
          <w:p w:rsidR="002826B1" w:rsidRPr="00361DF6" w:rsidRDefault="002826B1" w:rsidP="00C92176">
            <w:pPr>
              <w:widowControl/>
              <w:spacing w:line="340" w:lineRule="exact"/>
              <w:jc w:val="left"/>
              <w:rPr>
                <w:color w:val="000000"/>
                <w:kern w:val="0"/>
                <w:sz w:val="24"/>
                <w:szCs w:val="24"/>
              </w:rPr>
            </w:pPr>
            <w:r w:rsidRPr="00361DF6">
              <w:rPr>
                <w:rFonts w:cs="宋体" w:hint="eastAsia"/>
                <w:color w:val="000000"/>
                <w:kern w:val="0"/>
                <w:sz w:val="24"/>
                <w:szCs w:val="24"/>
              </w:rPr>
              <w:t>工伤保险基金收入</w:t>
            </w:r>
          </w:p>
        </w:tc>
        <w:tc>
          <w:tcPr>
            <w:tcW w:w="1157" w:type="dxa"/>
            <w:tcBorders>
              <w:top w:val="nil"/>
              <w:left w:val="nil"/>
              <w:bottom w:val="single" w:sz="4" w:space="0" w:color="auto"/>
              <w:right w:val="single" w:sz="4" w:space="0" w:color="auto"/>
            </w:tcBorders>
            <w:vAlign w:val="center"/>
          </w:tcPr>
          <w:p w:rsidR="002826B1" w:rsidRPr="00361DF6" w:rsidRDefault="002826B1" w:rsidP="00C92176">
            <w:pPr>
              <w:widowControl/>
              <w:spacing w:line="340" w:lineRule="exact"/>
              <w:jc w:val="right"/>
              <w:rPr>
                <w:color w:val="000000"/>
                <w:kern w:val="0"/>
                <w:sz w:val="24"/>
                <w:szCs w:val="24"/>
              </w:rPr>
            </w:pPr>
            <w:r w:rsidRPr="00361DF6">
              <w:rPr>
                <w:color w:val="000000"/>
                <w:kern w:val="0"/>
                <w:sz w:val="24"/>
                <w:szCs w:val="24"/>
              </w:rPr>
              <w:t xml:space="preserve">3,598 </w:t>
            </w:r>
          </w:p>
        </w:tc>
        <w:tc>
          <w:tcPr>
            <w:tcW w:w="1157" w:type="dxa"/>
            <w:tcBorders>
              <w:top w:val="nil"/>
              <w:left w:val="nil"/>
              <w:bottom w:val="single" w:sz="4" w:space="0" w:color="auto"/>
              <w:right w:val="single" w:sz="4" w:space="0" w:color="auto"/>
            </w:tcBorders>
            <w:vAlign w:val="center"/>
          </w:tcPr>
          <w:p w:rsidR="002826B1" w:rsidRPr="00361DF6" w:rsidRDefault="002826B1" w:rsidP="00C92176">
            <w:pPr>
              <w:widowControl/>
              <w:spacing w:line="340" w:lineRule="exact"/>
              <w:jc w:val="right"/>
              <w:rPr>
                <w:kern w:val="0"/>
                <w:sz w:val="24"/>
                <w:szCs w:val="24"/>
              </w:rPr>
            </w:pPr>
            <w:r w:rsidRPr="00361DF6">
              <w:rPr>
                <w:kern w:val="0"/>
                <w:sz w:val="24"/>
                <w:szCs w:val="24"/>
              </w:rPr>
              <w:t>7,154</w:t>
            </w:r>
          </w:p>
        </w:tc>
        <w:tc>
          <w:tcPr>
            <w:tcW w:w="2159" w:type="dxa"/>
            <w:tcBorders>
              <w:top w:val="nil"/>
              <w:left w:val="nil"/>
              <w:bottom w:val="single" w:sz="4" w:space="0" w:color="auto"/>
              <w:right w:val="single" w:sz="4" w:space="0" w:color="auto"/>
            </w:tcBorders>
            <w:vAlign w:val="center"/>
          </w:tcPr>
          <w:p w:rsidR="002826B1" w:rsidRPr="00361DF6" w:rsidRDefault="002826B1" w:rsidP="00C92176">
            <w:pPr>
              <w:widowControl/>
              <w:spacing w:line="340" w:lineRule="exact"/>
              <w:jc w:val="left"/>
              <w:rPr>
                <w:color w:val="000000"/>
                <w:kern w:val="0"/>
                <w:sz w:val="24"/>
                <w:szCs w:val="24"/>
              </w:rPr>
            </w:pPr>
            <w:r w:rsidRPr="00361DF6">
              <w:rPr>
                <w:rFonts w:cs="宋体" w:hint="eastAsia"/>
                <w:color w:val="000000"/>
                <w:kern w:val="0"/>
                <w:sz w:val="24"/>
                <w:szCs w:val="24"/>
              </w:rPr>
              <w:t>工伤保险基金支出</w:t>
            </w:r>
          </w:p>
        </w:tc>
        <w:tc>
          <w:tcPr>
            <w:tcW w:w="1181" w:type="dxa"/>
            <w:tcBorders>
              <w:top w:val="nil"/>
              <w:left w:val="nil"/>
              <w:bottom w:val="single" w:sz="4" w:space="0" w:color="auto"/>
              <w:right w:val="single" w:sz="4" w:space="0" w:color="auto"/>
            </w:tcBorders>
            <w:vAlign w:val="center"/>
          </w:tcPr>
          <w:p w:rsidR="002826B1" w:rsidRPr="00361DF6" w:rsidRDefault="002826B1" w:rsidP="004147A0">
            <w:pPr>
              <w:widowControl/>
              <w:jc w:val="right"/>
              <w:rPr>
                <w:color w:val="000000"/>
                <w:kern w:val="0"/>
                <w:sz w:val="24"/>
                <w:szCs w:val="24"/>
              </w:rPr>
            </w:pPr>
            <w:r w:rsidRPr="00361DF6">
              <w:rPr>
                <w:color w:val="000000"/>
                <w:kern w:val="0"/>
                <w:sz w:val="24"/>
                <w:szCs w:val="24"/>
              </w:rPr>
              <w:t>3,597</w:t>
            </w:r>
          </w:p>
        </w:tc>
        <w:tc>
          <w:tcPr>
            <w:tcW w:w="1163" w:type="dxa"/>
            <w:tcBorders>
              <w:top w:val="nil"/>
              <w:left w:val="nil"/>
              <w:bottom w:val="single" w:sz="4" w:space="0" w:color="auto"/>
              <w:right w:val="single" w:sz="4" w:space="0" w:color="auto"/>
            </w:tcBorders>
            <w:vAlign w:val="center"/>
          </w:tcPr>
          <w:p w:rsidR="002826B1" w:rsidRPr="00361DF6" w:rsidRDefault="002826B1" w:rsidP="004147A0">
            <w:pPr>
              <w:widowControl/>
              <w:jc w:val="right"/>
              <w:rPr>
                <w:kern w:val="0"/>
                <w:sz w:val="24"/>
                <w:szCs w:val="24"/>
              </w:rPr>
            </w:pPr>
            <w:r w:rsidRPr="00361DF6">
              <w:rPr>
                <w:kern w:val="0"/>
                <w:sz w:val="24"/>
                <w:szCs w:val="24"/>
              </w:rPr>
              <w:t>4,238</w:t>
            </w:r>
          </w:p>
        </w:tc>
      </w:tr>
      <w:tr w:rsidR="002826B1" w:rsidRPr="00361DF6">
        <w:trPr>
          <w:trHeight w:val="851"/>
          <w:jc w:val="center"/>
        </w:trPr>
        <w:tc>
          <w:tcPr>
            <w:tcW w:w="2270" w:type="dxa"/>
            <w:tcBorders>
              <w:top w:val="nil"/>
              <w:left w:val="single" w:sz="4" w:space="0" w:color="auto"/>
              <w:bottom w:val="single" w:sz="4" w:space="0" w:color="auto"/>
              <w:right w:val="single" w:sz="4" w:space="0" w:color="auto"/>
            </w:tcBorders>
            <w:vAlign w:val="center"/>
          </w:tcPr>
          <w:p w:rsidR="002826B1" w:rsidRPr="00361DF6" w:rsidRDefault="002826B1" w:rsidP="00C92176">
            <w:pPr>
              <w:widowControl/>
              <w:spacing w:line="340" w:lineRule="exact"/>
              <w:jc w:val="left"/>
              <w:rPr>
                <w:color w:val="000000"/>
                <w:kern w:val="0"/>
                <w:sz w:val="24"/>
                <w:szCs w:val="24"/>
              </w:rPr>
            </w:pPr>
            <w:r w:rsidRPr="00361DF6">
              <w:rPr>
                <w:rFonts w:cs="宋体" w:hint="eastAsia"/>
                <w:color w:val="000000"/>
                <w:kern w:val="0"/>
                <w:sz w:val="24"/>
                <w:szCs w:val="24"/>
              </w:rPr>
              <w:t>失业保险基金收入</w:t>
            </w:r>
          </w:p>
        </w:tc>
        <w:tc>
          <w:tcPr>
            <w:tcW w:w="1157" w:type="dxa"/>
            <w:tcBorders>
              <w:top w:val="nil"/>
              <w:left w:val="nil"/>
              <w:bottom w:val="single" w:sz="4" w:space="0" w:color="auto"/>
              <w:right w:val="single" w:sz="4" w:space="0" w:color="auto"/>
            </w:tcBorders>
            <w:vAlign w:val="center"/>
          </w:tcPr>
          <w:p w:rsidR="002826B1" w:rsidRPr="00361DF6" w:rsidRDefault="002826B1" w:rsidP="00C92176">
            <w:pPr>
              <w:widowControl/>
              <w:spacing w:line="340" w:lineRule="exact"/>
              <w:jc w:val="right"/>
              <w:rPr>
                <w:color w:val="000000"/>
                <w:kern w:val="0"/>
                <w:sz w:val="24"/>
                <w:szCs w:val="24"/>
              </w:rPr>
            </w:pPr>
            <w:r w:rsidRPr="00361DF6">
              <w:rPr>
                <w:color w:val="000000"/>
                <w:kern w:val="0"/>
                <w:sz w:val="24"/>
                <w:szCs w:val="24"/>
              </w:rPr>
              <w:t xml:space="preserve">10,290 </w:t>
            </w:r>
          </w:p>
        </w:tc>
        <w:tc>
          <w:tcPr>
            <w:tcW w:w="1157" w:type="dxa"/>
            <w:tcBorders>
              <w:top w:val="nil"/>
              <w:left w:val="nil"/>
              <w:bottom w:val="single" w:sz="4" w:space="0" w:color="auto"/>
              <w:right w:val="single" w:sz="4" w:space="0" w:color="auto"/>
            </w:tcBorders>
            <w:vAlign w:val="center"/>
          </w:tcPr>
          <w:p w:rsidR="002826B1" w:rsidRPr="00361DF6" w:rsidRDefault="002826B1" w:rsidP="00C92176">
            <w:pPr>
              <w:widowControl/>
              <w:spacing w:line="340" w:lineRule="exact"/>
              <w:jc w:val="right"/>
              <w:rPr>
                <w:kern w:val="0"/>
                <w:sz w:val="24"/>
                <w:szCs w:val="24"/>
              </w:rPr>
            </w:pPr>
            <w:r w:rsidRPr="00361DF6">
              <w:rPr>
                <w:kern w:val="0"/>
                <w:sz w:val="24"/>
                <w:szCs w:val="24"/>
              </w:rPr>
              <w:t>8,828</w:t>
            </w:r>
          </w:p>
        </w:tc>
        <w:tc>
          <w:tcPr>
            <w:tcW w:w="2159" w:type="dxa"/>
            <w:tcBorders>
              <w:top w:val="nil"/>
              <w:left w:val="nil"/>
              <w:bottom w:val="single" w:sz="4" w:space="0" w:color="auto"/>
              <w:right w:val="single" w:sz="4" w:space="0" w:color="auto"/>
            </w:tcBorders>
            <w:vAlign w:val="center"/>
          </w:tcPr>
          <w:p w:rsidR="002826B1" w:rsidRPr="00361DF6" w:rsidRDefault="002826B1" w:rsidP="00C92176">
            <w:pPr>
              <w:widowControl/>
              <w:spacing w:line="340" w:lineRule="exact"/>
              <w:jc w:val="left"/>
              <w:rPr>
                <w:color w:val="000000"/>
                <w:kern w:val="0"/>
                <w:sz w:val="24"/>
                <w:szCs w:val="24"/>
              </w:rPr>
            </w:pPr>
            <w:r w:rsidRPr="00361DF6">
              <w:rPr>
                <w:rFonts w:cs="宋体" w:hint="eastAsia"/>
                <w:color w:val="000000"/>
                <w:kern w:val="0"/>
                <w:sz w:val="24"/>
                <w:szCs w:val="24"/>
              </w:rPr>
              <w:t>失业保险基金支出</w:t>
            </w:r>
          </w:p>
        </w:tc>
        <w:tc>
          <w:tcPr>
            <w:tcW w:w="1181" w:type="dxa"/>
            <w:tcBorders>
              <w:top w:val="nil"/>
              <w:left w:val="nil"/>
              <w:bottom w:val="single" w:sz="4" w:space="0" w:color="auto"/>
              <w:right w:val="single" w:sz="4" w:space="0" w:color="auto"/>
            </w:tcBorders>
            <w:vAlign w:val="center"/>
          </w:tcPr>
          <w:p w:rsidR="002826B1" w:rsidRPr="00361DF6" w:rsidRDefault="002826B1" w:rsidP="004147A0">
            <w:pPr>
              <w:widowControl/>
              <w:jc w:val="right"/>
              <w:rPr>
                <w:color w:val="000000"/>
                <w:kern w:val="0"/>
                <w:sz w:val="24"/>
                <w:szCs w:val="24"/>
              </w:rPr>
            </w:pPr>
            <w:r w:rsidRPr="00361DF6">
              <w:rPr>
                <w:color w:val="000000"/>
                <w:kern w:val="0"/>
                <w:sz w:val="24"/>
                <w:szCs w:val="24"/>
              </w:rPr>
              <w:t>10,588</w:t>
            </w:r>
          </w:p>
        </w:tc>
        <w:tc>
          <w:tcPr>
            <w:tcW w:w="1163" w:type="dxa"/>
            <w:tcBorders>
              <w:top w:val="nil"/>
              <w:left w:val="nil"/>
              <w:bottom w:val="single" w:sz="4" w:space="0" w:color="auto"/>
              <w:right w:val="single" w:sz="4" w:space="0" w:color="auto"/>
            </w:tcBorders>
            <w:vAlign w:val="center"/>
          </w:tcPr>
          <w:p w:rsidR="002826B1" w:rsidRPr="00361DF6" w:rsidRDefault="002826B1" w:rsidP="004147A0">
            <w:pPr>
              <w:widowControl/>
              <w:jc w:val="right"/>
              <w:rPr>
                <w:kern w:val="0"/>
                <w:sz w:val="24"/>
                <w:szCs w:val="24"/>
              </w:rPr>
            </w:pPr>
            <w:r w:rsidRPr="00361DF6">
              <w:rPr>
                <w:kern w:val="0"/>
                <w:sz w:val="24"/>
                <w:szCs w:val="24"/>
              </w:rPr>
              <w:t>11,108</w:t>
            </w:r>
          </w:p>
        </w:tc>
      </w:tr>
      <w:tr w:rsidR="002826B1" w:rsidRPr="00361DF6">
        <w:trPr>
          <w:trHeight w:val="851"/>
          <w:jc w:val="center"/>
        </w:trPr>
        <w:tc>
          <w:tcPr>
            <w:tcW w:w="2270" w:type="dxa"/>
            <w:tcBorders>
              <w:top w:val="nil"/>
              <w:left w:val="single" w:sz="4" w:space="0" w:color="auto"/>
              <w:bottom w:val="single" w:sz="4" w:space="0" w:color="auto"/>
              <w:right w:val="single" w:sz="4" w:space="0" w:color="auto"/>
            </w:tcBorders>
            <w:vAlign w:val="center"/>
          </w:tcPr>
          <w:p w:rsidR="002826B1" w:rsidRPr="00361DF6" w:rsidRDefault="002826B1" w:rsidP="00C92176">
            <w:pPr>
              <w:widowControl/>
              <w:spacing w:line="340" w:lineRule="exact"/>
              <w:jc w:val="left"/>
              <w:rPr>
                <w:color w:val="000000"/>
                <w:kern w:val="0"/>
                <w:sz w:val="24"/>
                <w:szCs w:val="24"/>
              </w:rPr>
            </w:pPr>
            <w:r w:rsidRPr="00361DF6">
              <w:rPr>
                <w:rFonts w:cs="宋体" w:hint="eastAsia"/>
                <w:color w:val="000000"/>
                <w:kern w:val="0"/>
                <w:sz w:val="24"/>
                <w:szCs w:val="24"/>
              </w:rPr>
              <w:t>生育保险基金收入</w:t>
            </w:r>
          </w:p>
        </w:tc>
        <w:tc>
          <w:tcPr>
            <w:tcW w:w="1157" w:type="dxa"/>
            <w:tcBorders>
              <w:top w:val="nil"/>
              <w:left w:val="nil"/>
              <w:bottom w:val="single" w:sz="4" w:space="0" w:color="auto"/>
              <w:right w:val="single" w:sz="4" w:space="0" w:color="auto"/>
            </w:tcBorders>
            <w:vAlign w:val="center"/>
          </w:tcPr>
          <w:p w:rsidR="002826B1" w:rsidRPr="00361DF6" w:rsidRDefault="002826B1" w:rsidP="00C92176">
            <w:pPr>
              <w:widowControl/>
              <w:spacing w:line="340" w:lineRule="exact"/>
              <w:jc w:val="right"/>
              <w:rPr>
                <w:color w:val="000000"/>
                <w:kern w:val="0"/>
                <w:sz w:val="24"/>
                <w:szCs w:val="24"/>
              </w:rPr>
            </w:pPr>
            <w:r w:rsidRPr="00361DF6">
              <w:rPr>
                <w:color w:val="000000"/>
                <w:kern w:val="0"/>
                <w:sz w:val="24"/>
                <w:szCs w:val="24"/>
              </w:rPr>
              <w:t xml:space="preserve">1,923 </w:t>
            </w:r>
          </w:p>
        </w:tc>
        <w:tc>
          <w:tcPr>
            <w:tcW w:w="1157" w:type="dxa"/>
            <w:tcBorders>
              <w:top w:val="nil"/>
              <w:left w:val="nil"/>
              <w:bottom w:val="single" w:sz="4" w:space="0" w:color="auto"/>
              <w:right w:val="single" w:sz="4" w:space="0" w:color="auto"/>
            </w:tcBorders>
            <w:vAlign w:val="center"/>
          </w:tcPr>
          <w:p w:rsidR="002826B1" w:rsidRPr="00361DF6" w:rsidRDefault="002826B1" w:rsidP="00C92176">
            <w:pPr>
              <w:widowControl/>
              <w:spacing w:line="340" w:lineRule="exact"/>
              <w:jc w:val="right"/>
              <w:rPr>
                <w:kern w:val="0"/>
                <w:sz w:val="24"/>
                <w:szCs w:val="24"/>
              </w:rPr>
            </w:pPr>
            <w:r w:rsidRPr="00361DF6">
              <w:rPr>
                <w:kern w:val="0"/>
                <w:sz w:val="24"/>
                <w:szCs w:val="24"/>
              </w:rPr>
              <w:t>2,914</w:t>
            </w:r>
          </w:p>
        </w:tc>
        <w:tc>
          <w:tcPr>
            <w:tcW w:w="2159" w:type="dxa"/>
            <w:tcBorders>
              <w:top w:val="nil"/>
              <w:left w:val="nil"/>
              <w:bottom w:val="single" w:sz="4" w:space="0" w:color="auto"/>
              <w:right w:val="single" w:sz="4" w:space="0" w:color="auto"/>
            </w:tcBorders>
            <w:vAlign w:val="center"/>
          </w:tcPr>
          <w:p w:rsidR="002826B1" w:rsidRPr="00361DF6" w:rsidRDefault="002826B1" w:rsidP="00C92176">
            <w:pPr>
              <w:widowControl/>
              <w:spacing w:line="340" w:lineRule="exact"/>
              <w:jc w:val="left"/>
              <w:rPr>
                <w:color w:val="000000"/>
                <w:kern w:val="0"/>
                <w:sz w:val="24"/>
                <w:szCs w:val="24"/>
              </w:rPr>
            </w:pPr>
            <w:r w:rsidRPr="00361DF6">
              <w:rPr>
                <w:rFonts w:cs="宋体" w:hint="eastAsia"/>
                <w:color w:val="000000"/>
                <w:kern w:val="0"/>
                <w:sz w:val="24"/>
                <w:szCs w:val="24"/>
              </w:rPr>
              <w:t>生育保险基金支出</w:t>
            </w:r>
          </w:p>
        </w:tc>
        <w:tc>
          <w:tcPr>
            <w:tcW w:w="1181" w:type="dxa"/>
            <w:tcBorders>
              <w:top w:val="nil"/>
              <w:left w:val="nil"/>
              <w:bottom w:val="single" w:sz="4" w:space="0" w:color="auto"/>
              <w:right w:val="single" w:sz="4" w:space="0" w:color="auto"/>
            </w:tcBorders>
            <w:vAlign w:val="center"/>
          </w:tcPr>
          <w:p w:rsidR="002826B1" w:rsidRPr="00361DF6" w:rsidRDefault="002826B1" w:rsidP="004147A0">
            <w:pPr>
              <w:widowControl/>
              <w:jc w:val="right"/>
              <w:rPr>
                <w:color w:val="000000"/>
                <w:kern w:val="0"/>
                <w:sz w:val="24"/>
                <w:szCs w:val="24"/>
              </w:rPr>
            </w:pPr>
            <w:r w:rsidRPr="00361DF6">
              <w:rPr>
                <w:color w:val="000000"/>
                <w:kern w:val="0"/>
                <w:sz w:val="24"/>
                <w:szCs w:val="24"/>
              </w:rPr>
              <w:t>1,705</w:t>
            </w:r>
          </w:p>
        </w:tc>
        <w:tc>
          <w:tcPr>
            <w:tcW w:w="1163" w:type="dxa"/>
            <w:tcBorders>
              <w:top w:val="nil"/>
              <w:left w:val="nil"/>
              <w:bottom w:val="single" w:sz="4" w:space="0" w:color="auto"/>
              <w:right w:val="single" w:sz="4" w:space="0" w:color="auto"/>
            </w:tcBorders>
            <w:vAlign w:val="center"/>
          </w:tcPr>
          <w:p w:rsidR="002826B1" w:rsidRPr="00361DF6" w:rsidRDefault="002826B1" w:rsidP="004147A0">
            <w:pPr>
              <w:widowControl/>
              <w:jc w:val="right"/>
              <w:rPr>
                <w:kern w:val="0"/>
                <w:sz w:val="24"/>
                <w:szCs w:val="24"/>
              </w:rPr>
            </w:pPr>
            <w:r w:rsidRPr="00361DF6">
              <w:rPr>
                <w:kern w:val="0"/>
                <w:sz w:val="24"/>
                <w:szCs w:val="24"/>
              </w:rPr>
              <w:t>3,519</w:t>
            </w:r>
          </w:p>
        </w:tc>
      </w:tr>
      <w:tr w:rsidR="002826B1" w:rsidRPr="00361DF6">
        <w:trPr>
          <w:trHeight w:val="851"/>
          <w:jc w:val="center"/>
        </w:trPr>
        <w:tc>
          <w:tcPr>
            <w:tcW w:w="2270" w:type="dxa"/>
            <w:tcBorders>
              <w:top w:val="nil"/>
              <w:left w:val="single" w:sz="4" w:space="0" w:color="auto"/>
              <w:bottom w:val="single" w:sz="4" w:space="0" w:color="auto"/>
              <w:right w:val="single" w:sz="4" w:space="0" w:color="auto"/>
            </w:tcBorders>
            <w:noWrap/>
            <w:vAlign w:val="center"/>
          </w:tcPr>
          <w:p w:rsidR="002826B1" w:rsidRPr="00C92176" w:rsidRDefault="002826B1" w:rsidP="00C92176">
            <w:pPr>
              <w:widowControl/>
              <w:spacing w:line="340" w:lineRule="exact"/>
              <w:jc w:val="center"/>
              <w:rPr>
                <w:b/>
                <w:bCs/>
                <w:kern w:val="0"/>
                <w:sz w:val="24"/>
                <w:szCs w:val="24"/>
              </w:rPr>
            </w:pPr>
            <w:r w:rsidRPr="00C92176">
              <w:rPr>
                <w:rFonts w:cs="宋体" w:hint="eastAsia"/>
                <w:b/>
                <w:bCs/>
                <w:kern w:val="0"/>
                <w:sz w:val="24"/>
                <w:szCs w:val="24"/>
              </w:rPr>
              <w:t>本年收入合计</w:t>
            </w:r>
          </w:p>
        </w:tc>
        <w:tc>
          <w:tcPr>
            <w:tcW w:w="1157" w:type="dxa"/>
            <w:tcBorders>
              <w:top w:val="nil"/>
              <w:left w:val="nil"/>
              <w:bottom w:val="single" w:sz="4" w:space="0" w:color="auto"/>
              <w:right w:val="single" w:sz="4" w:space="0" w:color="auto"/>
            </w:tcBorders>
            <w:noWrap/>
            <w:vAlign w:val="center"/>
          </w:tcPr>
          <w:p w:rsidR="002826B1" w:rsidRPr="00C92176" w:rsidRDefault="002826B1" w:rsidP="00C92176">
            <w:pPr>
              <w:widowControl/>
              <w:spacing w:line="340" w:lineRule="exact"/>
              <w:jc w:val="center"/>
              <w:rPr>
                <w:b/>
                <w:bCs/>
                <w:kern w:val="0"/>
                <w:sz w:val="24"/>
                <w:szCs w:val="24"/>
              </w:rPr>
            </w:pPr>
            <w:r w:rsidRPr="00C92176">
              <w:rPr>
                <w:b/>
                <w:bCs/>
                <w:kern w:val="0"/>
                <w:sz w:val="24"/>
                <w:szCs w:val="24"/>
              </w:rPr>
              <w:t>746,869</w:t>
            </w:r>
          </w:p>
        </w:tc>
        <w:tc>
          <w:tcPr>
            <w:tcW w:w="1157" w:type="dxa"/>
            <w:tcBorders>
              <w:top w:val="nil"/>
              <w:left w:val="nil"/>
              <w:bottom w:val="single" w:sz="4" w:space="0" w:color="auto"/>
              <w:right w:val="single" w:sz="4" w:space="0" w:color="auto"/>
            </w:tcBorders>
            <w:noWrap/>
            <w:vAlign w:val="center"/>
          </w:tcPr>
          <w:p w:rsidR="002826B1" w:rsidRPr="00C92176" w:rsidRDefault="002826B1" w:rsidP="00C92176">
            <w:pPr>
              <w:widowControl/>
              <w:spacing w:line="340" w:lineRule="exact"/>
              <w:jc w:val="center"/>
              <w:rPr>
                <w:b/>
                <w:bCs/>
                <w:kern w:val="0"/>
                <w:sz w:val="24"/>
                <w:szCs w:val="24"/>
              </w:rPr>
            </w:pPr>
            <w:r w:rsidRPr="00C92176">
              <w:rPr>
                <w:b/>
                <w:bCs/>
                <w:kern w:val="0"/>
                <w:sz w:val="24"/>
                <w:szCs w:val="24"/>
              </w:rPr>
              <w:t>582,624</w:t>
            </w:r>
          </w:p>
        </w:tc>
        <w:tc>
          <w:tcPr>
            <w:tcW w:w="2159" w:type="dxa"/>
            <w:tcBorders>
              <w:top w:val="nil"/>
              <w:left w:val="nil"/>
              <w:bottom w:val="single" w:sz="4" w:space="0" w:color="auto"/>
              <w:right w:val="single" w:sz="4" w:space="0" w:color="auto"/>
            </w:tcBorders>
            <w:noWrap/>
            <w:vAlign w:val="center"/>
          </w:tcPr>
          <w:p w:rsidR="002826B1" w:rsidRPr="00361DF6" w:rsidRDefault="002826B1" w:rsidP="00C92176">
            <w:pPr>
              <w:widowControl/>
              <w:spacing w:line="340" w:lineRule="exact"/>
              <w:jc w:val="center"/>
              <w:rPr>
                <w:kern w:val="0"/>
                <w:sz w:val="24"/>
                <w:szCs w:val="24"/>
              </w:rPr>
            </w:pPr>
            <w:r w:rsidRPr="00C92176">
              <w:rPr>
                <w:rFonts w:cs="宋体" w:hint="eastAsia"/>
                <w:b/>
                <w:bCs/>
                <w:kern w:val="0"/>
                <w:sz w:val="24"/>
                <w:szCs w:val="24"/>
              </w:rPr>
              <w:t>本年支出合计</w:t>
            </w:r>
          </w:p>
        </w:tc>
        <w:tc>
          <w:tcPr>
            <w:tcW w:w="1181" w:type="dxa"/>
            <w:tcBorders>
              <w:top w:val="nil"/>
              <w:left w:val="nil"/>
              <w:bottom w:val="single" w:sz="4" w:space="0" w:color="auto"/>
              <w:right w:val="single" w:sz="4" w:space="0" w:color="auto"/>
            </w:tcBorders>
            <w:noWrap/>
            <w:vAlign w:val="center"/>
          </w:tcPr>
          <w:p w:rsidR="002826B1" w:rsidRPr="00C92176" w:rsidRDefault="002826B1" w:rsidP="00C92176">
            <w:pPr>
              <w:widowControl/>
              <w:spacing w:line="340" w:lineRule="exact"/>
              <w:jc w:val="center"/>
              <w:rPr>
                <w:b/>
                <w:bCs/>
                <w:kern w:val="0"/>
                <w:sz w:val="24"/>
                <w:szCs w:val="24"/>
              </w:rPr>
            </w:pPr>
            <w:r w:rsidRPr="00C92176">
              <w:rPr>
                <w:b/>
                <w:bCs/>
                <w:kern w:val="0"/>
                <w:sz w:val="24"/>
                <w:szCs w:val="24"/>
              </w:rPr>
              <w:t xml:space="preserve">756,157 </w:t>
            </w:r>
          </w:p>
        </w:tc>
        <w:tc>
          <w:tcPr>
            <w:tcW w:w="1163" w:type="dxa"/>
            <w:tcBorders>
              <w:top w:val="nil"/>
              <w:left w:val="nil"/>
              <w:bottom w:val="single" w:sz="4" w:space="0" w:color="auto"/>
              <w:right w:val="single" w:sz="4" w:space="0" w:color="auto"/>
            </w:tcBorders>
            <w:noWrap/>
            <w:vAlign w:val="center"/>
          </w:tcPr>
          <w:p w:rsidR="002826B1" w:rsidRPr="00C92176" w:rsidRDefault="002826B1" w:rsidP="00C92176">
            <w:pPr>
              <w:widowControl/>
              <w:spacing w:line="340" w:lineRule="exact"/>
              <w:jc w:val="center"/>
              <w:rPr>
                <w:b/>
                <w:bCs/>
                <w:kern w:val="0"/>
                <w:sz w:val="24"/>
                <w:szCs w:val="24"/>
              </w:rPr>
            </w:pPr>
            <w:r w:rsidRPr="00C92176">
              <w:rPr>
                <w:b/>
                <w:bCs/>
                <w:kern w:val="0"/>
                <w:sz w:val="24"/>
                <w:szCs w:val="24"/>
              </w:rPr>
              <w:t>557,874</w:t>
            </w:r>
          </w:p>
        </w:tc>
      </w:tr>
      <w:tr w:rsidR="002826B1" w:rsidRPr="00361DF6">
        <w:trPr>
          <w:trHeight w:val="851"/>
          <w:jc w:val="center"/>
        </w:trPr>
        <w:tc>
          <w:tcPr>
            <w:tcW w:w="2270"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center"/>
              <w:rPr>
                <w:b/>
                <w:bCs/>
                <w:kern w:val="0"/>
                <w:sz w:val="24"/>
                <w:szCs w:val="24"/>
              </w:rPr>
            </w:pPr>
            <w:r w:rsidRPr="00361DF6">
              <w:rPr>
                <w:rFonts w:cs="宋体" w:hint="eastAsia"/>
                <w:b/>
                <w:bCs/>
                <w:kern w:val="0"/>
                <w:sz w:val="24"/>
                <w:szCs w:val="24"/>
              </w:rPr>
              <w:t>上年结余</w:t>
            </w:r>
          </w:p>
        </w:tc>
        <w:tc>
          <w:tcPr>
            <w:tcW w:w="1157"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b/>
                <w:bCs/>
                <w:kern w:val="0"/>
                <w:sz w:val="24"/>
                <w:szCs w:val="24"/>
              </w:rPr>
            </w:pPr>
            <w:r w:rsidRPr="00361DF6">
              <w:rPr>
                <w:rFonts w:cs="宋体" w:hint="eastAsia"/>
                <w:b/>
                <w:bCs/>
                <w:kern w:val="0"/>
                <w:sz w:val="24"/>
                <w:szCs w:val="24"/>
              </w:rPr>
              <w:t xml:space="preserve">　</w:t>
            </w:r>
          </w:p>
        </w:tc>
        <w:tc>
          <w:tcPr>
            <w:tcW w:w="1157" w:type="dxa"/>
            <w:tcBorders>
              <w:top w:val="nil"/>
              <w:left w:val="nil"/>
              <w:bottom w:val="nil"/>
              <w:right w:val="nil"/>
            </w:tcBorders>
            <w:noWrap/>
            <w:vAlign w:val="center"/>
          </w:tcPr>
          <w:p w:rsidR="002826B1" w:rsidRPr="00361DF6" w:rsidRDefault="002826B1" w:rsidP="004147A0">
            <w:pPr>
              <w:widowControl/>
              <w:jc w:val="right"/>
              <w:rPr>
                <w:kern w:val="0"/>
                <w:sz w:val="24"/>
                <w:szCs w:val="24"/>
              </w:rPr>
            </w:pPr>
            <w:r w:rsidRPr="00361DF6">
              <w:rPr>
                <w:kern w:val="0"/>
                <w:sz w:val="24"/>
                <w:szCs w:val="24"/>
              </w:rPr>
              <w:t>357,014</w:t>
            </w:r>
          </w:p>
        </w:tc>
        <w:tc>
          <w:tcPr>
            <w:tcW w:w="2159"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center"/>
              <w:rPr>
                <w:b/>
                <w:bCs/>
                <w:kern w:val="0"/>
                <w:sz w:val="24"/>
                <w:szCs w:val="24"/>
              </w:rPr>
            </w:pPr>
            <w:r w:rsidRPr="00361DF6">
              <w:rPr>
                <w:rFonts w:cs="宋体" w:hint="eastAsia"/>
                <w:b/>
                <w:bCs/>
                <w:kern w:val="0"/>
                <w:sz w:val="24"/>
                <w:szCs w:val="24"/>
              </w:rPr>
              <w:t xml:space="preserve">　</w:t>
            </w:r>
          </w:p>
        </w:tc>
        <w:tc>
          <w:tcPr>
            <w:tcW w:w="1181"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b/>
                <w:bCs/>
                <w:kern w:val="0"/>
                <w:sz w:val="24"/>
                <w:szCs w:val="24"/>
              </w:rPr>
            </w:pPr>
            <w:r w:rsidRPr="00361DF6">
              <w:rPr>
                <w:rFonts w:cs="宋体" w:hint="eastAsia"/>
                <w:b/>
                <w:bCs/>
                <w:kern w:val="0"/>
                <w:sz w:val="24"/>
                <w:szCs w:val="24"/>
              </w:rPr>
              <w:t xml:space="preserve">　</w:t>
            </w:r>
          </w:p>
        </w:tc>
        <w:tc>
          <w:tcPr>
            <w:tcW w:w="1163" w:type="dxa"/>
            <w:tcBorders>
              <w:top w:val="nil"/>
              <w:left w:val="nil"/>
              <w:bottom w:val="single" w:sz="4" w:space="0" w:color="auto"/>
              <w:right w:val="single" w:sz="4" w:space="0" w:color="auto"/>
            </w:tcBorders>
            <w:noWrap/>
            <w:vAlign w:val="center"/>
          </w:tcPr>
          <w:p w:rsidR="002826B1" w:rsidRPr="00361DF6" w:rsidRDefault="002826B1" w:rsidP="004147A0">
            <w:pPr>
              <w:widowControl/>
              <w:jc w:val="left"/>
              <w:rPr>
                <w:b/>
                <w:bCs/>
                <w:kern w:val="0"/>
                <w:sz w:val="24"/>
                <w:szCs w:val="24"/>
              </w:rPr>
            </w:pPr>
            <w:r w:rsidRPr="00361DF6">
              <w:rPr>
                <w:rFonts w:cs="宋体" w:hint="eastAsia"/>
                <w:b/>
                <w:bCs/>
                <w:kern w:val="0"/>
                <w:sz w:val="24"/>
                <w:szCs w:val="24"/>
              </w:rPr>
              <w:t xml:space="preserve">　</w:t>
            </w:r>
          </w:p>
        </w:tc>
      </w:tr>
      <w:tr w:rsidR="002826B1" w:rsidRPr="00361DF6">
        <w:trPr>
          <w:trHeight w:val="851"/>
          <w:jc w:val="center"/>
        </w:trPr>
        <w:tc>
          <w:tcPr>
            <w:tcW w:w="2270" w:type="dxa"/>
            <w:tcBorders>
              <w:top w:val="nil"/>
              <w:left w:val="single" w:sz="4" w:space="0" w:color="auto"/>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 xml:space="preserve">　</w:t>
            </w:r>
          </w:p>
        </w:tc>
        <w:tc>
          <w:tcPr>
            <w:tcW w:w="1157"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rFonts w:cs="宋体" w:hint="eastAsia"/>
                <w:kern w:val="0"/>
                <w:sz w:val="24"/>
                <w:szCs w:val="24"/>
              </w:rPr>
              <w:t xml:space="preserve">　</w:t>
            </w:r>
          </w:p>
        </w:tc>
        <w:tc>
          <w:tcPr>
            <w:tcW w:w="1157" w:type="dxa"/>
            <w:tcBorders>
              <w:top w:val="single" w:sz="4" w:space="0" w:color="auto"/>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rFonts w:cs="宋体" w:hint="eastAsia"/>
                <w:kern w:val="0"/>
                <w:sz w:val="24"/>
                <w:szCs w:val="24"/>
              </w:rPr>
              <w:t xml:space="preserve">　</w:t>
            </w:r>
          </w:p>
        </w:tc>
        <w:tc>
          <w:tcPr>
            <w:tcW w:w="2159" w:type="dxa"/>
            <w:tcBorders>
              <w:top w:val="nil"/>
              <w:left w:val="nil"/>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年末滚存结余</w:t>
            </w:r>
          </w:p>
        </w:tc>
        <w:tc>
          <w:tcPr>
            <w:tcW w:w="1181"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rFonts w:cs="宋体" w:hint="eastAsia"/>
                <w:kern w:val="0"/>
                <w:sz w:val="24"/>
                <w:szCs w:val="24"/>
              </w:rPr>
              <w:t xml:space="preserve">　</w:t>
            </w:r>
          </w:p>
        </w:tc>
        <w:tc>
          <w:tcPr>
            <w:tcW w:w="1163" w:type="dxa"/>
            <w:tcBorders>
              <w:top w:val="nil"/>
              <w:left w:val="nil"/>
              <w:bottom w:val="single" w:sz="8" w:space="0" w:color="auto"/>
              <w:right w:val="single" w:sz="8" w:space="0" w:color="auto"/>
            </w:tcBorders>
            <w:vAlign w:val="center"/>
          </w:tcPr>
          <w:p w:rsidR="002826B1" w:rsidRPr="00361DF6" w:rsidRDefault="002826B1" w:rsidP="004147A0">
            <w:pPr>
              <w:widowControl/>
              <w:jc w:val="right"/>
              <w:rPr>
                <w:kern w:val="0"/>
                <w:sz w:val="24"/>
                <w:szCs w:val="24"/>
              </w:rPr>
            </w:pPr>
            <w:r w:rsidRPr="00361DF6">
              <w:rPr>
                <w:kern w:val="0"/>
                <w:sz w:val="24"/>
                <w:szCs w:val="24"/>
              </w:rPr>
              <w:t>381,764</w:t>
            </w:r>
          </w:p>
        </w:tc>
      </w:tr>
      <w:tr w:rsidR="002826B1" w:rsidRPr="00361DF6">
        <w:trPr>
          <w:trHeight w:val="851"/>
          <w:jc w:val="center"/>
        </w:trPr>
        <w:tc>
          <w:tcPr>
            <w:tcW w:w="2270" w:type="dxa"/>
            <w:tcBorders>
              <w:top w:val="nil"/>
              <w:left w:val="single" w:sz="4" w:space="0" w:color="auto"/>
              <w:bottom w:val="single" w:sz="4" w:space="0" w:color="auto"/>
              <w:right w:val="single" w:sz="4" w:space="0" w:color="auto"/>
            </w:tcBorders>
            <w:noWrap/>
            <w:vAlign w:val="center"/>
          </w:tcPr>
          <w:p w:rsidR="002826B1" w:rsidRPr="00361DF6" w:rsidRDefault="002826B1" w:rsidP="00C92176">
            <w:pPr>
              <w:widowControl/>
              <w:spacing w:line="340" w:lineRule="exact"/>
              <w:jc w:val="center"/>
              <w:rPr>
                <w:kern w:val="0"/>
                <w:sz w:val="24"/>
                <w:szCs w:val="24"/>
              </w:rPr>
            </w:pPr>
            <w:r w:rsidRPr="00C92176">
              <w:rPr>
                <w:rFonts w:cs="宋体" w:hint="eastAsia"/>
                <w:b/>
                <w:bCs/>
                <w:kern w:val="0"/>
                <w:sz w:val="24"/>
                <w:szCs w:val="24"/>
              </w:rPr>
              <w:t>收入总计</w:t>
            </w:r>
          </w:p>
        </w:tc>
        <w:tc>
          <w:tcPr>
            <w:tcW w:w="1157" w:type="dxa"/>
            <w:tcBorders>
              <w:top w:val="nil"/>
              <w:left w:val="nil"/>
              <w:bottom w:val="single" w:sz="4" w:space="0" w:color="auto"/>
              <w:right w:val="single" w:sz="4" w:space="0" w:color="auto"/>
            </w:tcBorders>
            <w:noWrap/>
            <w:vAlign w:val="center"/>
          </w:tcPr>
          <w:p w:rsidR="002826B1" w:rsidRPr="00C92176" w:rsidRDefault="002826B1" w:rsidP="00C92176">
            <w:pPr>
              <w:widowControl/>
              <w:spacing w:line="340" w:lineRule="exact"/>
              <w:jc w:val="center"/>
              <w:rPr>
                <w:b/>
                <w:bCs/>
                <w:kern w:val="0"/>
                <w:sz w:val="24"/>
                <w:szCs w:val="24"/>
              </w:rPr>
            </w:pPr>
            <w:r w:rsidRPr="00C92176">
              <w:rPr>
                <w:b/>
                <w:bCs/>
                <w:kern w:val="0"/>
                <w:sz w:val="24"/>
                <w:szCs w:val="24"/>
              </w:rPr>
              <w:t xml:space="preserve">746,869 </w:t>
            </w:r>
          </w:p>
        </w:tc>
        <w:tc>
          <w:tcPr>
            <w:tcW w:w="1157" w:type="dxa"/>
            <w:tcBorders>
              <w:top w:val="nil"/>
              <w:left w:val="nil"/>
              <w:bottom w:val="single" w:sz="4" w:space="0" w:color="auto"/>
              <w:right w:val="single" w:sz="4" w:space="0" w:color="auto"/>
            </w:tcBorders>
            <w:noWrap/>
            <w:vAlign w:val="center"/>
          </w:tcPr>
          <w:p w:rsidR="002826B1" w:rsidRPr="00C92176" w:rsidRDefault="002826B1" w:rsidP="00C92176">
            <w:pPr>
              <w:widowControl/>
              <w:spacing w:line="340" w:lineRule="exact"/>
              <w:jc w:val="center"/>
              <w:rPr>
                <w:b/>
                <w:bCs/>
                <w:kern w:val="0"/>
                <w:sz w:val="24"/>
                <w:szCs w:val="24"/>
              </w:rPr>
            </w:pPr>
            <w:r w:rsidRPr="00C92176">
              <w:rPr>
                <w:b/>
                <w:bCs/>
                <w:kern w:val="0"/>
                <w:sz w:val="24"/>
                <w:szCs w:val="24"/>
              </w:rPr>
              <w:t>939,638</w:t>
            </w:r>
          </w:p>
        </w:tc>
        <w:tc>
          <w:tcPr>
            <w:tcW w:w="2159" w:type="dxa"/>
            <w:tcBorders>
              <w:top w:val="nil"/>
              <w:left w:val="nil"/>
              <w:bottom w:val="single" w:sz="4" w:space="0" w:color="auto"/>
              <w:right w:val="single" w:sz="4" w:space="0" w:color="auto"/>
            </w:tcBorders>
            <w:noWrap/>
            <w:vAlign w:val="center"/>
          </w:tcPr>
          <w:p w:rsidR="002826B1" w:rsidRPr="00361DF6" w:rsidRDefault="002826B1" w:rsidP="00C92176">
            <w:pPr>
              <w:widowControl/>
              <w:spacing w:line="340" w:lineRule="exact"/>
              <w:jc w:val="center"/>
              <w:rPr>
                <w:kern w:val="0"/>
                <w:sz w:val="24"/>
                <w:szCs w:val="24"/>
              </w:rPr>
            </w:pPr>
            <w:r w:rsidRPr="00C92176">
              <w:rPr>
                <w:rFonts w:cs="宋体" w:hint="eastAsia"/>
                <w:b/>
                <w:bCs/>
                <w:kern w:val="0"/>
                <w:sz w:val="24"/>
                <w:szCs w:val="24"/>
              </w:rPr>
              <w:t>支出总计</w:t>
            </w:r>
          </w:p>
        </w:tc>
        <w:tc>
          <w:tcPr>
            <w:tcW w:w="1181" w:type="dxa"/>
            <w:tcBorders>
              <w:top w:val="nil"/>
              <w:left w:val="nil"/>
              <w:bottom w:val="single" w:sz="4" w:space="0" w:color="auto"/>
              <w:right w:val="single" w:sz="4" w:space="0" w:color="auto"/>
            </w:tcBorders>
            <w:noWrap/>
            <w:vAlign w:val="center"/>
          </w:tcPr>
          <w:p w:rsidR="002826B1" w:rsidRPr="00C92176" w:rsidRDefault="002826B1" w:rsidP="00C92176">
            <w:pPr>
              <w:widowControl/>
              <w:spacing w:line="340" w:lineRule="exact"/>
              <w:jc w:val="center"/>
              <w:rPr>
                <w:b/>
                <w:bCs/>
                <w:kern w:val="0"/>
                <w:sz w:val="24"/>
                <w:szCs w:val="24"/>
              </w:rPr>
            </w:pPr>
            <w:r w:rsidRPr="00C92176">
              <w:rPr>
                <w:b/>
                <w:bCs/>
                <w:kern w:val="0"/>
                <w:sz w:val="24"/>
                <w:szCs w:val="24"/>
              </w:rPr>
              <w:t xml:space="preserve">756,157 </w:t>
            </w:r>
          </w:p>
        </w:tc>
        <w:tc>
          <w:tcPr>
            <w:tcW w:w="1163" w:type="dxa"/>
            <w:tcBorders>
              <w:top w:val="single" w:sz="4" w:space="0" w:color="auto"/>
              <w:left w:val="nil"/>
              <w:bottom w:val="single" w:sz="4" w:space="0" w:color="auto"/>
              <w:right w:val="single" w:sz="4" w:space="0" w:color="auto"/>
            </w:tcBorders>
            <w:noWrap/>
            <w:vAlign w:val="center"/>
          </w:tcPr>
          <w:p w:rsidR="002826B1" w:rsidRPr="00C92176" w:rsidRDefault="002826B1" w:rsidP="00C92176">
            <w:pPr>
              <w:widowControl/>
              <w:spacing w:line="340" w:lineRule="exact"/>
              <w:jc w:val="center"/>
              <w:rPr>
                <w:b/>
                <w:bCs/>
                <w:kern w:val="0"/>
                <w:sz w:val="24"/>
                <w:szCs w:val="24"/>
              </w:rPr>
            </w:pPr>
            <w:r w:rsidRPr="00C92176">
              <w:rPr>
                <w:b/>
                <w:bCs/>
                <w:kern w:val="0"/>
                <w:sz w:val="24"/>
                <w:szCs w:val="24"/>
              </w:rPr>
              <w:t>939,638</w:t>
            </w:r>
          </w:p>
        </w:tc>
      </w:tr>
    </w:tbl>
    <w:p w:rsidR="002826B1" w:rsidRPr="00361DF6" w:rsidRDefault="002826B1" w:rsidP="00391CCB">
      <w:pPr>
        <w:adjustRightInd w:val="0"/>
        <w:snapToGrid w:val="0"/>
        <w:spacing w:line="640" w:lineRule="exact"/>
        <w:jc w:val="center"/>
        <w:outlineLvl w:val="0"/>
        <w:rPr>
          <w:rFonts w:eastAsia="黑体"/>
          <w:sz w:val="32"/>
          <w:szCs w:val="32"/>
        </w:rPr>
      </w:pPr>
      <w:r w:rsidRPr="00361DF6">
        <w:rPr>
          <w:rFonts w:eastAsia="黑体"/>
          <w:sz w:val="32"/>
          <w:szCs w:val="32"/>
        </w:rPr>
        <w:br w:type="page"/>
      </w:r>
      <w:r w:rsidRPr="00391CCB">
        <w:rPr>
          <w:rFonts w:ascii="方正大标宋简体" w:eastAsia="方正大标宋简体" w:cs="方正大标宋简体"/>
          <w:color w:val="000000"/>
          <w:sz w:val="40"/>
          <w:szCs w:val="40"/>
        </w:rPr>
        <w:t>2017</w:t>
      </w:r>
      <w:r w:rsidRPr="00391CCB">
        <w:rPr>
          <w:rFonts w:ascii="方正大标宋简体" w:eastAsia="方正大标宋简体" w:cs="方正大标宋简体" w:hint="eastAsia"/>
          <w:color w:val="000000"/>
          <w:sz w:val="40"/>
          <w:szCs w:val="40"/>
        </w:rPr>
        <w:t>年市级社会保险基金预算收支决算总表（</w:t>
      </w:r>
      <w:r w:rsidRPr="00391CCB">
        <w:rPr>
          <w:rFonts w:ascii="方正大标宋简体" w:eastAsia="方正大标宋简体" w:cs="方正大标宋简体"/>
          <w:color w:val="000000"/>
          <w:sz w:val="40"/>
          <w:szCs w:val="40"/>
        </w:rPr>
        <w:t>22</w:t>
      </w:r>
      <w:r w:rsidRPr="00391CCB">
        <w:rPr>
          <w:rFonts w:ascii="方正大标宋简体" w:eastAsia="方正大标宋简体" w:cs="方正大标宋简体" w:hint="eastAsia"/>
          <w:color w:val="000000"/>
          <w:sz w:val="40"/>
          <w:szCs w:val="40"/>
        </w:rPr>
        <w:t>）</w:t>
      </w:r>
    </w:p>
    <w:p w:rsidR="002826B1" w:rsidRPr="00391CCB" w:rsidRDefault="002826B1" w:rsidP="00391CCB">
      <w:pPr>
        <w:adjustRightInd w:val="0"/>
        <w:snapToGrid w:val="0"/>
        <w:spacing w:line="640" w:lineRule="exact"/>
        <w:jc w:val="center"/>
        <w:outlineLvl w:val="0"/>
        <w:rPr>
          <w:rFonts w:eastAsia="仿宋_GB2312"/>
          <w:color w:val="000000"/>
          <w:sz w:val="30"/>
          <w:szCs w:val="30"/>
        </w:rPr>
      </w:pPr>
      <w:r>
        <w:rPr>
          <w:rFonts w:eastAsia="仿宋_GB2312"/>
          <w:color w:val="000000"/>
          <w:sz w:val="30"/>
          <w:szCs w:val="30"/>
        </w:rPr>
        <w:t xml:space="preserve">                                                </w:t>
      </w:r>
      <w:r w:rsidRPr="00391CCB">
        <w:rPr>
          <w:rFonts w:eastAsia="仿宋_GB2312" w:cs="仿宋_GB2312" w:hint="eastAsia"/>
          <w:color w:val="000000"/>
          <w:sz w:val="30"/>
          <w:szCs w:val="30"/>
        </w:rPr>
        <w:t>单位</w:t>
      </w:r>
      <w:r w:rsidRPr="00391CCB">
        <w:rPr>
          <w:rFonts w:eastAsia="仿宋_GB2312"/>
          <w:color w:val="000000"/>
          <w:sz w:val="30"/>
          <w:szCs w:val="30"/>
        </w:rPr>
        <w:t>:</w:t>
      </w:r>
      <w:r w:rsidRPr="00391CCB">
        <w:rPr>
          <w:rFonts w:eastAsia="仿宋_GB2312" w:cs="仿宋_GB2312" w:hint="eastAsia"/>
          <w:color w:val="000000"/>
          <w:sz w:val="30"/>
          <w:szCs w:val="30"/>
        </w:rPr>
        <w:t>万元</w:t>
      </w:r>
    </w:p>
    <w:tbl>
      <w:tblPr>
        <w:tblW w:w="9247" w:type="dxa"/>
        <w:jc w:val="center"/>
        <w:tblLook w:val="0000"/>
      </w:tblPr>
      <w:tblGrid>
        <w:gridCol w:w="2378"/>
        <w:gridCol w:w="1129"/>
        <w:gridCol w:w="1129"/>
        <w:gridCol w:w="2353"/>
        <w:gridCol w:w="1129"/>
        <w:gridCol w:w="1129"/>
      </w:tblGrid>
      <w:tr w:rsidR="002826B1" w:rsidRPr="00361DF6">
        <w:trPr>
          <w:trHeight w:val="441"/>
          <w:jc w:val="center"/>
        </w:trPr>
        <w:tc>
          <w:tcPr>
            <w:tcW w:w="2378" w:type="dxa"/>
            <w:tcBorders>
              <w:top w:val="single" w:sz="4" w:space="0" w:color="auto"/>
              <w:left w:val="single" w:sz="4" w:space="0" w:color="auto"/>
              <w:bottom w:val="single" w:sz="4" w:space="0" w:color="auto"/>
              <w:right w:val="single" w:sz="4" w:space="0" w:color="auto"/>
            </w:tcBorders>
            <w:noWrap/>
            <w:vAlign w:val="center"/>
          </w:tcPr>
          <w:p w:rsidR="002826B1" w:rsidRPr="0044256B" w:rsidRDefault="002826B1" w:rsidP="0044256B">
            <w:pPr>
              <w:widowControl/>
              <w:spacing w:line="360" w:lineRule="exact"/>
              <w:jc w:val="center"/>
              <w:rPr>
                <w:rFonts w:ascii="黑体" w:eastAsia="黑体" w:hAnsi="黑体"/>
                <w:kern w:val="0"/>
                <w:sz w:val="24"/>
                <w:szCs w:val="24"/>
              </w:rPr>
            </w:pPr>
            <w:r w:rsidRPr="0044256B">
              <w:rPr>
                <w:rFonts w:ascii="黑体" w:eastAsia="黑体" w:hAnsi="黑体" w:cs="黑体" w:hint="eastAsia"/>
                <w:kern w:val="0"/>
                <w:sz w:val="24"/>
                <w:szCs w:val="24"/>
              </w:rPr>
              <w:t>预算科目</w:t>
            </w:r>
          </w:p>
        </w:tc>
        <w:tc>
          <w:tcPr>
            <w:tcW w:w="1129" w:type="dxa"/>
            <w:tcBorders>
              <w:top w:val="single" w:sz="4" w:space="0" w:color="auto"/>
              <w:left w:val="nil"/>
              <w:bottom w:val="single" w:sz="4" w:space="0" w:color="auto"/>
              <w:right w:val="single" w:sz="4" w:space="0" w:color="auto"/>
            </w:tcBorders>
            <w:noWrap/>
            <w:vAlign w:val="center"/>
          </w:tcPr>
          <w:p w:rsidR="002826B1" w:rsidRDefault="002826B1" w:rsidP="0044256B">
            <w:pPr>
              <w:widowControl/>
              <w:spacing w:line="360" w:lineRule="exact"/>
              <w:jc w:val="center"/>
              <w:rPr>
                <w:rFonts w:ascii="黑体" w:eastAsia="黑体" w:hAnsi="黑体"/>
                <w:kern w:val="0"/>
                <w:sz w:val="24"/>
                <w:szCs w:val="24"/>
              </w:rPr>
            </w:pPr>
            <w:r w:rsidRPr="0044256B">
              <w:rPr>
                <w:rFonts w:ascii="黑体" w:eastAsia="黑体" w:hAnsi="黑体" w:cs="黑体" w:hint="eastAsia"/>
                <w:kern w:val="0"/>
                <w:sz w:val="24"/>
                <w:szCs w:val="24"/>
              </w:rPr>
              <w:t>年初</w:t>
            </w:r>
          </w:p>
          <w:p w:rsidR="002826B1" w:rsidRPr="0044256B" w:rsidRDefault="002826B1" w:rsidP="0044256B">
            <w:pPr>
              <w:widowControl/>
              <w:spacing w:line="360" w:lineRule="exact"/>
              <w:jc w:val="center"/>
              <w:rPr>
                <w:rFonts w:ascii="黑体" w:eastAsia="黑体" w:hAnsi="黑体"/>
                <w:kern w:val="0"/>
                <w:sz w:val="24"/>
                <w:szCs w:val="24"/>
              </w:rPr>
            </w:pPr>
            <w:r w:rsidRPr="0044256B">
              <w:rPr>
                <w:rFonts w:ascii="黑体" w:eastAsia="黑体" w:hAnsi="黑体" w:cs="黑体" w:hint="eastAsia"/>
                <w:kern w:val="0"/>
                <w:sz w:val="24"/>
                <w:szCs w:val="24"/>
              </w:rPr>
              <w:t>预算数</w:t>
            </w:r>
          </w:p>
        </w:tc>
        <w:tc>
          <w:tcPr>
            <w:tcW w:w="1129" w:type="dxa"/>
            <w:tcBorders>
              <w:top w:val="single" w:sz="4" w:space="0" w:color="auto"/>
              <w:left w:val="nil"/>
              <w:bottom w:val="single" w:sz="4" w:space="0" w:color="auto"/>
              <w:right w:val="single" w:sz="4" w:space="0" w:color="auto"/>
            </w:tcBorders>
            <w:noWrap/>
            <w:vAlign w:val="center"/>
          </w:tcPr>
          <w:p w:rsidR="002826B1" w:rsidRPr="0044256B" w:rsidRDefault="002826B1" w:rsidP="0044256B">
            <w:pPr>
              <w:widowControl/>
              <w:spacing w:line="360" w:lineRule="exact"/>
              <w:jc w:val="center"/>
              <w:rPr>
                <w:rFonts w:ascii="黑体" w:eastAsia="黑体" w:hAnsi="黑体"/>
                <w:kern w:val="0"/>
                <w:sz w:val="24"/>
                <w:szCs w:val="24"/>
              </w:rPr>
            </w:pPr>
            <w:r w:rsidRPr="0044256B">
              <w:rPr>
                <w:rFonts w:ascii="黑体" w:eastAsia="黑体" w:hAnsi="黑体" w:cs="黑体" w:hint="eastAsia"/>
                <w:kern w:val="0"/>
                <w:sz w:val="24"/>
                <w:szCs w:val="24"/>
              </w:rPr>
              <w:t>决算数</w:t>
            </w:r>
          </w:p>
        </w:tc>
        <w:tc>
          <w:tcPr>
            <w:tcW w:w="2353" w:type="dxa"/>
            <w:tcBorders>
              <w:top w:val="single" w:sz="4" w:space="0" w:color="auto"/>
              <w:left w:val="nil"/>
              <w:bottom w:val="single" w:sz="4" w:space="0" w:color="auto"/>
              <w:right w:val="single" w:sz="4" w:space="0" w:color="auto"/>
            </w:tcBorders>
            <w:noWrap/>
            <w:vAlign w:val="center"/>
          </w:tcPr>
          <w:p w:rsidR="002826B1" w:rsidRPr="0044256B" w:rsidRDefault="002826B1" w:rsidP="0044256B">
            <w:pPr>
              <w:widowControl/>
              <w:spacing w:line="360" w:lineRule="exact"/>
              <w:jc w:val="center"/>
              <w:rPr>
                <w:rFonts w:ascii="黑体" w:eastAsia="黑体" w:hAnsi="黑体"/>
                <w:kern w:val="0"/>
                <w:sz w:val="24"/>
                <w:szCs w:val="24"/>
              </w:rPr>
            </w:pPr>
            <w:r w:rsidRPr="0044256B">
              <w:rPr>
                <w:rFonts w:ascii="黑体" w:eastAsia="黑体" w:hAnsi="黑体" w:cs="黑体" w:hint="eastAsia"/>
                <w:kern w:val="0"/>
                <w:sz w:val="24"/>
                <w:szCs w:val="24"/>
              </w:rPr>
              <w:t>预算科目</w:t>
            </w:r>
          </w:p>
        </w:tc>
        <w:tc>
          <w:tcPr>
            <w:tcW w:w="1129" w:type="dxa"/>
            <w:tcBorders>
              <w:top w:val="single" w:sz="4" w:space="0" w:color="auto"/>
              <w:left w:val="nil"/>
              <w:bottom w:val="single" w:sz="4" w:space="0" w:color="auto"/>
              <w:right w:val="single" w:sz="4" w:space="0" w:color="auto"/>
            </w:tcBorders>
            <w:noWrap/>
            <w:vAlign w:val="center"/>
          </w:tcPr>
          <w:p w:rsidR="002826B1" w:rsidRDefault="002826B1" w:rsidP="0044256B">
            <w:pPr>
              <w:widowControl/>
              <w:spacing w:line="360" w:lineRule="exact"/>
              <w:jc w:val="center"/>
              <w:rPr>
                <w:rFonts w:ascii="黑体" w:eastAsia="黑体" w:hAnsi="黑体"/>
                <w:kern w:val="0"/>
                <w:sz w:val="24"/>
                <w:szCs w:val="24"/>
              </w:rPr>
            </w:pPr>
            <w:r w:rsidRPr="0044256B">
              <w:rPr>
                <w:rFonts w:ascii="黑体" w:eastAsia="黑体" w:hAnsi="黑体" w:cs="黑体" w:hint="eastAsia"/>
                <w:kern w:val="0"/>
                <w:sz w:val="24"/>
                <w:szCs w:val="24"/>
              </w:rPr>
              <w:t>年初</w:t>
            </w:r>
          </w:p>
          <w:p w:rsidR="002826B1" w:rsidRPr="0044256B" w:rsidRDefault="002826B1" w:rsidP="0044256B">
            <w:pPr>
              <w:widowControl/>
              <w:spacing w:line="360" w:lineRule="exact"/>
              <w:jc w:val="center"/>
              <w:rPr>
                <w:rFonts w:ascii="黑体" w:eastAsia="黑体" w:hAnsi="黑体"/>
                <w:kern w:val="0"/>
                <w:sz w:val="24"/>
                <w:szCs w:val="24"/>
              </w:rPr>
            </w:pPr>
            <w:r w:rsidRPr="0044256B">
              <w:rPr>
                <w:rFonts w:ascii="黑体" w:eastAsia="黑体" w:hAnsi="黑体" w:cs="黑体" w:hint="eastAsia"/>
                <w:kern w:val="0"/>
                <w:sz w:val="24"/>
                <w:szCs w:val="24"/>
              </w:rPr>
              <w:t>预算数</w:t>
            </w:r>
          </w:p>
        </w:tc>
        <w:tc>
          <w:tcPr>
            <w:tcW w:w="1129" w:type="dxa"/>
            <w:tcBorders>
              <w:top w:val="single" w:sz="4" w:space="0" w:color="auto"/>
              <w:left w:val="nil"/>
              <w:bottom w:val="single" w:sz="4" w:space="0" w:color="auto"/>
              <w:right w:val="single" w:sz="4" w:space="0" w:color="auto"/>
            </w:tcBorders>
            <w:noWrap/>
            <w:vAlign w:val="center"/>
          </w:tcPr>
          <w:p w:rsidR="002826B1" w:rsidRPr="0044256B" w:rsidRDefault="002826B1" w:rsidP="0044256B">
            <w:pPr>
              <w:widowControl/>
              <w:spacing w:line="360" w:lineRule="exact"/>
              <w:jc w:val="center"/>
              <w:rPr>
                <w:rFonts w:ascii="黑体" w:eastAsia="黑体" w:hAnsi="黑体"/>
                <w:kern w:val="0"/>
                <w:sz w:val="24"/>
                <w:szCs w:val="24"/>
              </w:rPr>
            </w:pPr>
            <w:r w:rsidRPr="0044256B">
              <w:rPr>
                <w:rFonts w:ascii="黑体" w:eastAsia="黑体" w:hAnsi="黑体" w:cs="黑体" w:hint="eastAsia"/>
                <w:kern w:val="0"/>
                <w:sz w:val="24"/>
                <w:szCs w:val="24"/>
              </w:rPr>
              <w:t>决算数</w:t>
            </w:r>
          </w:p>
        </w:tc>
      </w:tr>
      <w:tr w:rsidR="002826B1" w:rsidRPr="00361DF6">
        <w:trPr>
          <w:trHeight w:val="914"/>
          <w:jc w:val="center"/>
        </w:trPr>
        <w:tc>
          <w:tcPr>
            <w:tcW w:w="2378" w:type="dxa"/>
            <w:tcBorders>
              <w:top w:val="nil"/>
              <w:left w:val="single" w:sz="4" w:space="0" w:color="auto"/>
              <w:bottom w:val="single" w:sz="4" w:space="0" w:color="auto"/>
              <w:right w:val="single" w:sz="4" w:space="0" w:color="auto"/>
            </w:tcBorders>
            <w:vAlign w:val="bottom"/>
          </w:tcPr>
          <w:p w:rsidR="002826B1" w:rsidRPr="00361DF6" w:rsidRDefault="002826B1" w:rsidP="00AE2E93">
            <w:pPr>
              <w:widowControl/>
              <w:spacing w:line="340" w:lineRule="exact"/>
              <w:jc w:val="left"/>
              <w:rPr>
                <w:color w:val="000000"/>
                <w:kern w:val="0"/>
                <w:sz w:val="24"/>
                <w:szCs w:val="24"/>
              </w:rPr>
            </w:pPr>
            <w:r w:rsidRPr="00361DF6">
              <w:rPr>
                <w:rFonts w:cs="宋体" w:hint="eastAsia"/>
                <w:color w:val="000000"/>
                <w:kern w:val="0"/>
                <w:sz w:val="24"/>
                <w:szCs w:val="24"/>
              </w:rPr>
              <w:t>企业职工基本养老保险基金收入</w:t>
            </w:r>
          </w:p>
        </w:tc>
        <w:tc>
          <w:tcPr>
            <w:tcW w:w="1129" w:type="dxa"/>
            <w:tcBorders>
              <w:top w:val="nil"/>
              <w:left w:val="nil"/>
              <w:bottom w:val="single" w:sz="4" w:space="0" w:color="auto"/>
              <w:right w:val="single" w:sz="4" w:space="0" w:color="auto"/>
            </w:tcBorders>
            <w:vAlign w:val="bottom"/>
          </w:tcPr>
          <w:p w:rsidR="002826B1" w:rsidRPr="00361DF6" w:rsidRDefault="002826B1" w:rsidP="00AE2E93">
            <w:pPr>
              <w:widowControl/>
              <w:spacing w:line="340" w:lineRule="exact"/>
              <w:jc w:val="right"/>
              <w:rPr>
                <w:kern w:val="0"/>
                <w:sz w:val="24"/>
                <w:szCs w:val="24"/>
              </w:rPr>
            </w:pPr>
            <w:r w:rsidRPr="00361DF6">
              <w:rPr>
                <w:kern w:val="0"/>
                <w:sz w:val="24"/>
                <w:szCs w:val="24"/>
              </w:rPr>
              <w:t>182,312</w:t>
            </w:r>
          </w:p>
        </w:tc>
        <w:tc>
          <w:tcPr>
            <w:tcW w:w="1129" w:type="dxa"/>
            <w:tcBorders>
              <w:top w:val="nil"/>
              <w:left w:val="nil"/>
              <w:bottom w:val="single" w:sz="4" w:space="0" w:color="auto"/>
              <w:right w:val="single" w:sz="4" w:space="0" w:color="auto"/>
            </w:tcBorders>
            <w:vAlign w:val="bottom"/>
          </w:tcPr>
          <w:p w:rsidR="002826B1" w:rsidRPr="00361DF6" w:rsidRDefault="002826B1" w:rsidP="00AE2E93">
            <w:pPr>
              <w:widowControl/>
              <w:spacing w:line="340" w:lineRule="exact"/>
              <w:jc w:val="right"/>
              <w:rPr>
                <w:kern w:val="0"/>
                <w:sz w:val="24"/>
                <w:szCs w:val="24"/>
              </w:rPr>
            </w:pPr>
            <w:r w:rsidRPr="00361DF6">
              <w:rPr>
                <w:kern w:val="0"/>
                <w:sz w:val="24"/>
                <w:szCs w:val="24"/>
              </w:rPr>
              <w:t>173,351</w:t>
            </w:r>
          </w:p>
        </w:tc>
        <w:tc>
          <w:tcPr>
            <w:tcW w:w="2353" w:type="dxa"/>
            <w:tcBorders>
              <w:top w:val="nil"/>
              <w:left w:val="nil"/>
              <w:bottom w:val="single" w:sz="4" w:space="0" w:color="auto"/>
              <w:right w:val="single" w:sz="4" w:space="0" w:color="auto"/>
            </w:tcBorders>
            <w:vAlign w:val="bottom"/>
          </w:tcPr>
          <w:p w:rsidR="002826B1" w:rsidRPr="00361DF6" w:rsidRDefault="002826B1" w:rsidP="00AE2E93">
            <w:pPr>
              <w:widowControl/>
              <w:spacing w:line="340" w:lineRule="exact"/>
              <w:jc w:val="left"/>
              <w:rPr>
                <w:color w:val="000000"/>
                <w:kern w:val="0"/>
                <w:sz w:val="24"/>
                <w:szCs w:val="24"/>
              </w:rPr>
            </w:pPr>
            <w:r w:rsidRPr="00361DF6">
              <w:rPr>
                <w:rFonts w:cs="宋体" w:hint="eastAsia"/>
                <w:color w:val="000000"/>
                <w:kern w:val="0"/>
                <w:sz w:val="24"/>
                <w:szCs w:val="24"/>
              </w:rPr>
              <w:t>企业职工基本养老保险基金支出</w:t>
            </w:r>
          </w:p>
        </w:tc>
        <w:tc>
          <w:tcPr>
            <w:tcW w:w="1129" w:type="dxa"/>
            <w:tcBorders>
              <w:top w:val="nil"/>
              <w:left w:val="nil"/>
              <w:bottom w:val="single" w:sz="4" w:space="0" w:color="auto"/>
              <w:right w:val="single" w:sz="4" w:space="0" w:color="auto"/>
            </w:tcBorders>
            <w:vAlign w:val="bottom"/>
          </w:tcPr>
          <w:p w:rsidR="002826B1" w:rsidRPr="00361DF6" w:rsidRDefault="002826B1" w:rsidP="004147A0">
            <w:pPr>
              <w:widowControl/>
              <w:jc w:val="right"/>
              <w:rPr>
                <w:kern w:val="0"/>
                <w:sz w:val="24"/>
                <w:szCs w:val="24"/>
              </w:rPr>
            </w:pPr>
            <w:r w:rsidRPr="00361DF6">
              <w:rPr>
                <w:kern w:val="0"/>
                <w:sz w:val="24"/>
                <w:szCs w:val="24"/>
              </w:rPr>
              <w:t>211,364</w:t>
            </w:r>
          </w:p>
        </w:tc>
        <w:tc>
          <w:tcPr>
            <w:tcW w:w="1129" w:type="dxa"/>
            <w:tcBorders>
              <w:top w:val="nil"/>
              <w:left w:val="nil"/>
              <w:bottom w:val="single" w:sz="4" w:space="0" w:color="auto"/>
              <w:right w:val="single" w:sz="4" w:space="0" w:color="auto"/>
            </w:tcBorders>
            <w:vAlign w:val="bottom"/>
          </w:tcPr>
          <w:p w:rsidR="002826B1" w:rsidRPr="00361DF6" w:rsidRDefault="002826B1" w:rsidP="004147A0">
            <w:pPr>
              <w:widowControl/>
              <w:jc w:val="right"/>
              <w:rPr>
                <w:kern w:val="0"/>
                <w:sz w:val="24"/>
                <w:szCs w:val="24"/>
              </w:rPr>
            </w:pPr>
            <w:r w:rsidRPr="00361DF6">
              <w:rPr>
                <w:kern w:val="0"/>
                <w:sz w:val="24"/>
                <w:szCs w:val="24"/>
              </w:rPr>
              <w:t>208,187</w:t>
            </w:r>
          </w:p>
        </w:tc>
      </w:tr>
      <w:tr w:rsidR="002826B1" w:rsidRPr="00361DF6">
        <w:trPr>
          <w:trHeight w:val="914"/>
          <w:jc w:val="center"/>
        </w:trPr>
        <w:tc>
          <w:tcPr>
            <w:tcW w:w="2378" w:type="dxa"/>
            <w:tcBorders>
              <w:top w:val="nil"/>
              <w:left w:val="single" w:sz="4" w:space="0" w:color="auto"/>
              <w:bottom w:val="single" w:sz="4" w:space="0" w:color="auto"/>
              <w:right w:val="single" w:sz="4" w:space="0" w:color="auto"/>
            </w:tcBorders>
            <w:vAlign w:val="bottom"/>
          </w:tcPr>
          <w:p w:rsidR="002826B1" w:rsidRPr="00361DF6" w:rsidRDefault="002826B1" w:rsidP="00AE2E93">
            <w:pPr>
              <w:widowControl/>
              <w:spacing w:line="340" w:lineRule="exact"/>
              <w:jc w:val="left"/>
              <w:rPr>
                <w:color w:val="000000"/>
                <w:kern w:val="0"/>
                <w:sz w:val="24"/>
                <w:szCs w:val="24"/>
              </w:rPr>
            </w:pPr>
            <w:r w:rsidRPr="00361DF6">
              <w:rPr>
                <w:rFonts w:cs="宋体" w:hint="eastAsia"/>
                <w:color w:val="000000"/>
                <w:kern w:val="0"/>
                <w:sz w:val="24"/>
                <w:szCs w:val="24"/>
              </w:rPr>
              <w:t>机关事业单位基本养老保险基金收入</w:t>
            </w:r>
          </w:p>
        </w:tc>
        <w:tc>
          <w:tcPr>
            <w:tcW w:w="1129" w:type="dxa"/>
            <w:tcBorders>
              <w:top w:val="nil"/>
              <w:left w:val="nil"/>
              <w:bottom w:val="single" w:sz="4" w:space="0" w:color="auto"/>
              <w:right w:val="single" w:sz="4" w:space="0" w:color="auto"/>
            </w:tcBorders>
            <w:vAlign w:val="bottom"/>
          </w:tcPr>
          <w:p w:rsidR="002826B1" w:rsidRPr="00361DF6" w:rsidRDefault="002826B1" w:rsidP="00AE2E93">
            <w:pPr>
              <w:widowControl/>
              <w:spacing w:line="340" w:lineRule="exact"/>
              <w:jc w:val="right"/>
              <w:rPr>
                <w:kern w:val="0"/>
                <w:sz w:val="24"/>
                <w:szCs w:val="24"/>
              </w:rPr>
            </w:pPr>
            <w:r w:rsidRPr="00361DF6">
              <w:rPr>
                <w:kern w:val="0"/>
                <w:sz w:val="24"/>
                <w:szCs w:val="24"/>
              </w:rPr>
              <w:t>330,139</w:t>
            </w:r>
          </w:p>
        </w:tc>
        <w:tc>
          <w:tcPr>
            <w:tcW w:w="1129" w:type="dxa"/>
            <w:tcBorders>
              <w:top w:val="nil"/>
              <w:left w:val="nil"/>
              <w:bottom w:val="single" w:sz="4" w:space="0" w:color="auto"/>
              <w:right w:val="single" w:sz="4" w:space="0" w:color="auto"/>
            </w:tcBorders>
            <w:vAlign w:val="bottom"/>
          </w:tcPr>
          <w:p w:rsidR="002826B1" w:rsidRPr="00361DF6" w:rsidRDefault="002826B1" w:rsidP="00AE2E93">
            <w:pPr>
              <w:widowControl/>
              <w:spacing w:line="340" w:lineRule="exact"/>
              <w:jc w:val="right"/>
              <w:rPr>
                <w:kern w:val="0"/>
                <w:sz w:val="24"/>
                <w:szCs w:val="24"/>
              </w:rPr>
            </w:pPr>
            <w:r w:rsidRPr="00361DF6">
              <w:rPr>
                <w:kern w:val="0"/>
                <w:sz w:val="24"/>
                <w:szCs w:val="24"/>
              </w:rPr>
              <w:t>119,830</w:t>
            </w:r>
          </w:p>
        </w:tc>
        <w:tc>
          <w:tcPr>
            <w:tcW w:w="2353" w:type="dxa"/>
            <w:tcBorders>
              <w:top w:val="nil"/>
              <w:left w:val="nil"/>
              <w:bottom w:val="single" w:sz="4" w:space="0" w:color="auto"/>
              <w:right w:val="single" w:sz="4" w:space="0" w:color="auto"/>
            </w:tcBorders>
            <w:vAlign w:val="bottom"/>
          </w:tcPr>
          <w:p w:rsidR="002826B1" w:rsidRPr="00361DF6" w:rsidRDefault="002826B1" w:rsidP="00AE2E93">
            <w:pPr>
              <w:widowControl/>
              <w:spacing w:line="340" w:lineRule="exact"/>
              <w:jc w:val="left"/>
              <w:rPr>
                <w:color w:val="000000"/>
                <w:kern w:val="0"/>
                <w:sz w:val="24"/>
                <w:szCs w:val="24"/>
              </w:rPr>
            </w:pPr>
            <w:r w:rsidRPr="00361DF6">
              <w:rPr>
                <w:rFonts w:cs="宋体" w:hint="eastAsia"/>
                <w:color w:val="000000"/>
                <w:kern w:val="0"/>
                <w:sz w:val="24"/>
                <w:szCs w:val="24"/>
              </w:rPr>
              <w:t>机关事业单位基本养老保险基金支出</w:t>
            </w:r>
          </w:p>
        </w:tc>
        <w:tc>
          <w:tcPr>
            <w:tcW w:w="1129" w:type="dxa"/>
            <w:tcBorders>
              <w:top w:val="nil"/>
              <w:left w:val="nil"/>
              <w:bottom w:val="single" w:sz="4" w:space="0" w:color="auto"/>
              <w:right w:val="single" w:sz="4" w:space="0" w:color="auto"/>
            </w:tcBorders>
            <w:vAlign w:val="bottom"/>
          </w:tcPr>
          <w:p w:rsidR="002826B1" w:rsidRPr="00361DF6" w:rsidRDefault="002826B1" w:rsidP="004147A0">
            <w:pPr>
              <w:widowControl/>
              <w:jc w:val="right"/>
              <w:rPr>
                <w:kern w:val="0"/>
                <w:sz w:val="24"/>
                <w:szCs w:val="24"/>
              </w:rPr>
            </w:pPr>
            <w:r w:rsidRPr="00361DF6">
              <w:rPr>
                <w:kern w:val="0"/>
                <w:sz w:val="24"/>
                <w:szCs w:val="24"/>
              </w:rPr>
              <w:t>331,397</w:t>
            </w:r>
          </w:p>
        </w:tc>
        <w:tc>
          <w:tcPr>
            <w:tcW w:w="1129" w:type="dxa"/>
            <w:tcBorders>
              <w:top w:val="nil"/>
              <w:left w:val="nil"/>
              <w:bottom w:val="single" w:sz="4" w:space="0" w:color="auto"/>
              <w:right w:val="single" w:sz="4" w:space="0" w:color="auto"/>
            </w:tcBorders>
            <w:vAlign w:val="bottom"/>
          </w:tcPr>
          <w:p w:rsidR="002826B1" w:rsidRPr="00361DF6" w:rsidRDefault="002826B1" w:rsidP="004147A0">
            <w:pPr>
              <w:widowControl/>
              <w:jc w:val="right"/>
              <w:rPr>
                <w:kern w:val="0"/>
                <w:sz w:val="24"/>
                <w:szCs w:val="24"/>
              </w:rPr>
            </w:pPr>
            <w:r w:rsidRPr="00361DF6">
              <w:rPr>
                <w:kern w:val="0"/>
                <w:sz w:val="24"/>
                <w:szCs w:val="24"/>
              </w:rPr>
              <w:t>111,609</w:t>
            </w:r>
          </w:p>
        </w:tc>
      </w:tr>
      <w:tr w:rsidR="002826B1" w:rsidRPr="00361DF6">
        <w:trPr>
          <w:trHeight w:val="914"/>
          <w:jc w:val="center"/>
        </w:trPr>
        <w:tc>
          <w:tcPr>
            <w:tcW w:w="2378" w:type="dxa"/>
            <w:tcBorders>
              <w:top w:val="nil"/>
              <w:left w:val="single" w:sz="4" w:space="0" w:color="auto"/>
              <w:bottom w:val="single" w:sz="4" w:space="0" w:color="auto"/>
              <w:right w:val="single" w:sz="4" w:space="0" w:color="auto"/>
            </w:tcBorders>
            <w:vAlign w:val="bottom"/>
          </w:tcPr>
          <w:p w:rsidR="002826B1" w:rsidRPr="00361DF6" w:rsidRDefault="002826B1" w:rsidP="00AE2E93">
            <w:pPr>
              <w:widowControl/>
              <w:spacing w:line="340" w:lineRule="exact"/>
              <w:jc w:val="left"/>
              <w:rPr>
                <w:color w:val="000000"/>
                <w:kern w:val="0"/>
                <w:sz w:val="24"/>
                <w:szCs w:val="24"/>
              </w:rPr>
            </w:pPr>
            <w:r w:rsidRPr="00361DF6">
              <w:rPr>
                <w:rFonts w:cs="宋体" w:hint="eastAsia"/>
                <w:color w:val="000000"/>
                <w:kern w:val="0"/>
                <w:sz w:val="24"/>
                <w:szCs w:val="24"/>
              </w:rPr>
              <w:t>城镇职工基本医疗保险基金收入</w:t>
            </w:r>
          </w:p>
        </w:tc>
        <w:tc>
          <w:tcPr>
            <w:tcW w:w="1129" w:type="dxa"/>
            <w:tcBorders>
              <w:top w:val="nil"/>
              <w:left w:val="nil"/>
              <w:bottom w:val="single" w:sz="4" w:space="0" w:color="auto"/>
              <w:right w:val="single" w:sz="4" w:space="0" w:color="auto"/>
            </w:tcBorders>
            <w:vAlign w:val="bottom"/>
          </w:tcPr>
          <w:p w:rsidR="002826B1" w:rsidRPr="00361DF6" w:rsidRDefault="002826B1" w:rsidP="00AE2E93">
            <w:pPr>
              <w:widowControl/>
              <w:spacing w:line="340" w:lineRule="exact"/>
              <w:jc w:val="right"/>
              <w:rPr>
                <w:kern w:val="0"/>
                <w:sz w:val="24"/>
                <w:szCs w:val="24"/>
              </w:rPr>
            </w:pPr>
            <w:r w:rsidRPr="00361DF6">
              <w:rPr>
                <w:kern w:val="0"/>
                <w:sz w:val="24"/>
                <w:szCs w:val="24"/>
              </w:rPr>
              <w:t>63,168</w:t>
            </w:r>
          </w:p>
        </w:tc>
        <w:tc>
          <w:tcPr>
            <w:tcW w:w="1129" w:type="dxa"/>
            <w:tcBorders>
              <w:top w:val="nil"/>
              <w:left w:val="nil"/>
              <w:bottom w:val="single" w:sz="4" w:space="0" w:color="auto"/>
              <w:right w:val="single" w:sz="4" w:space="0" w:color="auto"/>
            </w:tcBorders>
            <w:vAlign w:val="bottom"/>
          </w:tcPr>
          <w:p w:rsidR="002826B1" w:rsidRPr="00361DF6" w:rsidRDefault="002826B1" w:rsidP="00AE2E93">
            <w:pPr>
              <w:widowControl/>
              <w:spacing w:line="340" w:lineRule="exact"/>
              <w:jc w:val="right"/>
              <w:rPr>
                <w:kern w:val="0"/>
                <w:sz w:val="24"/>
                <w:szCs w:val="24"/>
              </w:rPr>
            </w:pPr>
            <w:r w:rsidRPr="00361DF6">
              <w:rPr>
                <w:kern w:val="0"/>
                <w:sz w:val="24"/>
                <w:szCs w:val="24"/>
              </w:rPr>
              <w:t>117,006</w:t>
            </w:r>
          </w:p>
        </w:tc>
        <w:tc>
          <w:tcPr>
            <w:tcW w:w="2353" w:type="dxa"/>
            <w:tcBorders>
              <w:top w:val="nil"/>
              <w:left w:val="nil"/>
              <w:bottom w:val="single" w:sz="4" w:space="0" w:color="auto"/>
              <w:right w:val="single" w:sz="4" w:space="0" w:color="auto"/>
            </w:tcBorders>
            <w:vAlign w:val="bottom"/>
          </w:tcPr>
          <w:p w:rsidR="002826B1" w:rsidRPr="00361DF6" w:rsidRDefault="002826B1" w:rsidP="00AE2E93">
            <w:pPr>
              <w:widowControl/>
              <w:spacing w:line="340" w:lineRule="exact"/>
              <w:jc w:val="left"/>
              <w:rPr>
                <w:color w:val="000000"/>
                <w:kern w:val="0"/>
                <w:sz w:val="24"/>
                <w:szCs w:val="24"/>
              </w:rPr>
            </w:pPr>
            <w:r w:rsidRPr="00361DF6">
              <w:rPr>
                <w:rFonts w:cs="宋体" w:hint="eastAsia"/>
                <w:color w:val="000000"/>
                <w:kern w:val="0"/>
                <w:sz w:val="24"/>
                <w:szCs w:val="24"/>
              </w:rPr>
              <w:t>城镇职工基本医疗保险基金支出</w:t>
            </w:r>
          </w:p>
        </w:tc>
        <w:tc>
          <w:tcPr>
            <w:tcW w:w="1129" w:type="dxa"/>
            <w:tcBorders>
              <w:top w:val="nil"/>
              <w:left w:val="nil"/>
              <w:bottom w:val="single" w:sz="4" w:space="0" w:color="auto"/>
              <w:right w:val="single" w:sz="4" w:space="0" w:color="auto"/>
            </w:tcBorders>
            <w:vAlign w:val="bottom"/>
          </w:tcPr>
          <w:p w:rsidR="002826B1" w:rsidRPr="00361DF6" w:rsidRDefault="002826B1" w:rsidP="004147A0">
            <w:pPr>
              <w:widowControl/>
              <w:jc w:val="right"/>
              <w:rPr>
                <w:kern w:val="0"/>
                <w:sz w:val="24"/>
                <w:szCs w:val="24"/>
              </w:rPr>
            </w:pPr>
            <w:r w:rsidRPr="00361DF6">
              <w:rPr>
                <w:kern w:val="0"/>
                <w:sz w:val="24"/>
                <w:szCs w:val="24"/>
              </w:rPr>
              <w:t>60,526</w:t>
            </w:r>
          </w:p>
        </w:tc>
        <w:tc>
          <w:tcPr>
            <w:tcW w:w="1129" w:type="dxa"/>
            <w:tcBorders>
              <w:top w:val="nil"/>
              <w:left w:val="nil"/>
              <w:bottom w:val="single" w:sz="4" w:space="0" w:color="auto"/>
              <w:right w:val="single" w:sz="4" w:space="0" w:color="auto"/>
            </w:tcBorders>
            <w:vAlign w:val="bottom"/>
          </w:tcPr>
          <w:p w:rsidR="002826B1" w:rsidRPr="00361DF6" w:rsidRDefault="002826B1" w:rsidP="004147A0">
            <w:pPr>
              <w:widowControl/>
              <w:jc w:val="right"/>
              <w:rPr>
                <w:kern w:val="0"/>
                <w:sz w:val="24"/>
                <w:szCs w:val="24"/>
              </w:rPr>
            </w:pPr>
            <w:r w:rsidRPr="00361DF6">
              <w:rPr>
                <w:kern w:val="0"/>
                <w:sz w:val="24"/>
                <w:szCs w:val="24"/>
              </w:rPr>
              <w:t>92,362</w:t>
            </w:r>
          </w:p>
        </w:tc>
      </w:tr>
      <w:tr w:rsidR="002826B1" w:rsidRPr="00361DF6">
        <w:trPr>
          <w:trHeight w:val="914"/>
          <w:jc w:val="center"/>
        </w:trPr>
        <w:tc>
          <w:tcPr>
            <w:tcW w:w="2378" w:type="dxa"/>
            <w:tcBorders>
              <w:top w:val="nil"/>
              <w:left w:val="single" w:sz="4" w:space="0" w:color="auto"/>
              <w:bottom w:val="single" w:sz="4" w:space="0" w:color="auto"/>
              <w:right w:val="single" w:sz="4" w:space="0" w:color="auto"/>
            </w:tcBorders>
            <w:vAlign w:val="bottom"/>
          </w:tcPr>
          <w:p w:rsidR="002826B1" w:rsidRPr="00361DF6" w:rsidRDefault="002826B1" w:rsidP="00AE2E93">
            <w:pPr>
              <w:widowControl/>
              <w:spacing w:line="340" w:lineRule="exact"/>
              <w:jc w:val="left"/>
              <w:rPr>
                <w:color w:val="000000"/>
                <w:kern w:val="0"/>
                <w:sz w:val="24"/>
                <w:szCs w:val="24"/>
              </w:rPr>
            </w:pPr>
            <w:r w:rsidRPr="00361DF6">
              <w:rPr>
                <w:rFonts w:cs="宋体" w:hint="eastAsia"/>
                <w:color w:val="000000"/>
                <w:kern w:val="0"/>
                <w:sz w:val="24"/>
                <w:szCs w:val="24"/>
              </w:rPr>
              <w:t>城乡居民基本医疗保险基金收入</w:t>
            </w:r>
          </w:p>
        </w:tc>
        <w:tc>
          <w:tcPr>
            <w:tcW w:w="1129" w:type="dxa"/>
            <w:tcBorders>
              <w:top w:val="nil"/>
              <w:left w:val="nil"/>
              <w:bottom w:val="single" w:sz="4" w:space="0" w:color="auto"/>
              <w:right w:val="single" w:sz="4" w:space="0" w:color="auto"/>
            </w:tcBorders>
            <w:vAlign w:val="bottom"/>
          </w:tcPr>
          <w:p w:rsidR="002826B1" w:rsidRPr="00361DF6" w:rsidRDefault="002826B1" w:rsidP="00AE2E93">
            <w:pPr>
              <w:widowControl/>
              <w:spacing w:line="340" w:lineRule="exact"/>
              <w:jc w:val="right"/>
              <w:rPr>
                <w:kern w:val="0"/>
                <w:sz w:val="24"/>
                <w:szCs w:val="24"/>
              </w:rPr>
            </w:pPr>
            <w:r w:rsidRPr="00361DF6">
              <w:rPr>
                <w:kern w:val="0"/>
                <w:sz w:val="24"/>
                <w:szCs w:val="24"/>
              </w:rPr>
              <w:t>8,492</w:t>
            </w:r>
          </w:p>
        </w:tc>
        <w:tc>
          <w:tcPr>
            <w:tcW w:w="1129" w:type="dxa"/>
            <w:tcBorders>
              <w:top w:val="nil"/>
              <w:left w:val="nil"/>
              <w:bottom w:val="single" w:sz="4" w:space="0" w:color="auto"/>
              <w:right w:val="single" w:sz="4" w:space="0" w:color="auto"/>
            </w:tcBorders>
            <w:vAlign w:val="bottom"/>
          </w:tcPr>
          <w:p w:rsidR="002826B1" w:rsidRPr="00361DF6" w:rsidRDefault="002826B1" w:rsidP="00AE2E93">
            <w:pPr>
              <w:widowControl/>
              <w:spacing w:line="340" w:lineRule="exact"/>
              <w:jc w:val="right"/>
              <w:rPr>
                <w:kern w:val="0"/>
                <w:sz w:val="24"/>
                <w:szCs w:val="24"/>
              </w:rPr>
            </w:pPr>
            <w:r w:rsidRPr="00361DF6">
              <w:rPr>
                <w:kern w:val="0"/>
                <w:sz w:val="24"/>
                <w:szCs w:val="24"/>
              </w:rPr>
              <w:t>18,116</w:t>
            </w:r>
          </w:p>
        </w:tc>
        <w:tc>
          <w:tcPr>
            <w:tcW w:w="2353" w:type="dxa"/>
            <w:tcBorders>
              <w:top w:val="nil"/>
              <w:left w:val="nil"/>
              <w:bottom w:val="single" w:sz="4" w:space="0" w:color="auto"/>
              <w:right w:val="single" w:sz="4" w:space="0" w:color="auto"/>
            </w:tcBorders>
            <w:vAlign w:val="bottom"/>
          </w:tcPr>
          <w:p w:rsidR="002826B1" w:rsidRPr="00361DF6" w:rsidRDefault="002826B1" w:rsidP="00AE2E93">
            <w:pPr>
              <w:widowControl/>
              <w:spacing w:line="340" w:lineRule="exact"/>
              <w:jc w:val="left"/>
              <w:rPr>
                <w:color w:val="000000"/>
                <w:kern w:val="0"/>
                <w:sz w:val="24"/>
                <w:szCs w:val="24"/>
              </w:rPr>
            </w:pPr>
            <w:r w:rsidRPr="00361DF6">
              <w:rPr>
                <w:rFonts w:cs="宋体" w:hint="eastAsia"/>
                <w:color w:val="000000"/>
                <w:kern w:val="0"/>
                <w:sz w:val="24"/>
                <w:szCs w:val="24"/>
              </w:rPr>
              <w:t>城乡居民基本医疗保险基金支出</w:t>
            </w:r>
          </w:p>
        </w:tc>
        <w:tc>
          <w:tcPr>
            <w:tcW w:w="1129" w:type="dxa"/>
            <w:tcBorders>
              <w:top w:val="nil"/>
              <w:left w:val="nil"/>
              <w:bottom w:val="single" w:sz="4" w:space="0" w:color="auto"/>
              <w:right w:val="single" w:sz="4" w:space="0" w:color="auto"/>
            </w:tcBorders>
            <w:vAlign w:val="bottom"/>
          </w:tcPr>
          <w:p w:rsidR="002826B1" w:rsidRPr="00361DF6" w:rsidRDefault="002826B1" w:rsidP="004147A0">
            <w:pPr>
              <w:widowControl/>
              <w:jc w:val="right"/>
              <w:rPr>
                <w:kern w:val="0"/>
                <w:sz w:val="24"/>
                <w:szCs w:val="24"/>
              </w:rPr>
            </w:pPr>
            <w:r w:rsidRPr="00361DF6">
              <w:rPr>
                <w:kern w:val="0"/>
                <w:sz w:val="24"/>
                <w:szCs w:val="24"/>
              </w:rPr>
              <w:t>8,177</w:t>
            </w:r>
          </w:p>
        </w:tc>
        <w:tc>
          <w:tcPr>
            <w:tcW w:w="1129" w:type="dxa"/>
            <w:tcBorders>
              <w:top w:val="nil"/>
              <w:left w:val="nil"/>
              <w:bottom w:val="single" w:sz="4" w:space="0" w:color="auto"/>
              <w:right w:val="single" w:sz="4" w:space="0" w:color="auto"/>
            </w:tcBorders>
            <w:vAlign w:val="bottom"/>
          </w:tcPr>
          <w:p w:rsidR="002826B1" w:rsidRPr="00361DF6" w:rsidRDefault="002826B1" w:rsidP="004147A0">
            <w:pPr>
              <w:widowControl/>
              <w:jc w:val="right"/>
              <w:rPr>
                <w:kern w:val="0"/>
                <w:sz w:val="24"/>
                <w:szCs w:val="24"/>
              </w:rPr>
            </w:pPr>
            <w:r w:rsidRPr="00361DF6">
              <w:rPr>
                <w:kern w:val="0"/>
                <w:sz w:val="24"/>
                <w:szCs w:val="24"/>
              </w:rPr>
              <w:t>20,531</w:t>
            </w:r>
          </w:p>
        </w:tc>
      </w:tr>
      <w:tr w:rsidR="002826B1" w:rsidRPr="00361DF6">
        <w:trPr>
          <w:trHeight w:val="914"/>
          <w:jc w:val="center"/>
        </w:trPr>
        <w:tc>
          <w:tcPr>
            <w:tcW w:w="2378" w:type="dxa"/>
            <w:tcBorders>
              <w:top w:val="nil"/>
              <w:left w:val="single" w:sz="4" w:space="0" w:color="auto"/>
              <w:bottom w:val="single" w:sz="4" w:space="0" w:color="auto"/>
              <w:right w:val="single" w:sz="4" w:space="0" w:color="auto"/>
            </w:tcBorders>
            <w:vAlign w:val="bottom"/>
          </w:tcPr>
          <w:p w:rsidR="002826B1" w:rsidRPr="00361DF6" w:rsidRDefault="002826B1" w:rsidP="00AE2E93">
            <w:pPr>
              <w:widowControl/>
              <w:spacing w:line="340" w:lineRule="exact"/>
              <w:jc w:val="left"/>
              <w:rPr>
                <w:color w:val="000000"/>
                <w:kern w:val="0"/>
                <w:sz w:val="24"/>
                <w:szCs w:val="24"/>
              </w:rPr>
            </w:pPr>
            <w:r w:rsidRPr="00361DF6">
              <w:rPr>
                <w:rFonts w:cs="宋体" w:hint="eastAsia"/>
                <w:color w:val="000000"/>
                <w:kern w:val="0"/>
                <w:sz w:val="24"/>
                <w:szCs w:val="24"/>
              </w:rPr>
              <w:t>工伤保险基金收入</w:t>
            </w:r>
          </w:p>
        </w:tc>
        <w:tc>
          <w:tcPr>
            <w:tcW w:w="1129" w:type="dxa"/>
            <w:tcBorders>
              <w:top w:val="nil"/>
              <w:left w:val="nil"/>
              <w:bottom w:val="single" w:sz="4" w:space="0" w:color="auto"/>
              <w:right w:val="single" w:sz="4" w:space="0" w:color="auto"/>
            </w:tcBorders>
            <w:vAlign w:val="bottom"/>
          </w:tcPr>
          <w:p w:rsidR="002826B1" w:rsidRPr="00361DF6" w:rsidRDefault="002826B1" w:rsidP="00AE2E93">
            <w:pPr>
              <w:widowControl/>
              <w:spacing w:line="340" w:lineRule="exact"/>
              <w:jc w:val="right"/>
              <w:rPr>
                <w:kern w:val="0"/>
                <w:sz w:val="24"/>
                <w:szCs w:val="24"/>
              </w:rPr>
            </w:pPr>
            <w:r w:rsidRPr="00361DF6">
              <w:rPr>
                <w:kern w:val="0"/>
                <w:sz w:val="24"/>
                <w:szCs w:val="24"/>
              </w:rPr>
              <w:t>3,598</w:t>
            </w:r>
          </w:p>
        </w:tc>
        <w:tc>
          <w:tcPr>
            <w:tcW w:w="1129" w:type="dxa"/>
            <w:tcBorders>
              <w:top w:val="nil"/>
              <w:left w:val="nil"/>
              <w:bottom w:val="single" w:sz="4" w:space="0" w:color="auto"/>
              <w:right w:val="single" w:sz="4" w:space="0" w:color="auto"/>
            </w:tcBorders>
            <w:vAlign w:val="bottom"/>
          </w:tcPr>
          <w:p w:rsidR="002826B1" w:rsidRPr="00361DF6" w:rsidRDefault="002826B1" w:rsidP="00AE2E93">
            <w:pPr>
              <w:widowControl/>
              <w:spacing w:line="340" w:lineRule="exact"/>
              <w:jc w:val="right"/>
              <w:rPr>
                <w:kern w:val="0"/>
                <w:sz w:val="24"/>
                <w:szCs w:val="24"/>
              </w:rPr>
            </w:pPr>
            <w:r w:rsidRPr="00361DF6">
              <w:rPr>
                <w:kern w:val="0"/>
                <w:sz w:val="24"/>
                <w:szCs w:val="24"/>
              </w:rPr>
              <w:t>7,154</w:t>
            </w:r>
          </w:p>
        </w:tc>
        <w:tc>
          <w:tcPr>
            <w:tcW w:w="2353" w:type="dxa"/>
            <w:tcBorders>
              <w:top w:val="nil"/>
              <w:left w:val="nil"/>
              <w:bottom w:val="single" w:sz="4" w:space="0" w:color="auto"/>
              <w:right w:val="single" w:sz="4" w:space="0" w:color="auto"/>
            </w:tcBorders>
            <w:vAlign w:val="bottom"/>
          </w:tcPr>
          <w:p w:rsidR="002826B1" w:rsidRPr="00361DF6" w:rsidRDefault="002826B1" w:rsidP="00AE2E93">
            <w:pPr>
              <w:widowControl/>
              <w:spacing w:line="340" w:lineRule="exact"/>
              <w:jc w:val="left"/>
              <w:rPr>
                <w:color w:val="000000"/>
                <w:kern w:val="0"/>
                <w:sz w:val="24"/>
                <w:szCs w:val="24"/>
              </w:rPr>
            </w:pPr>
            <w:r w:rsidRPr="00361DF6">
              <w:rPr>
                <w:rFonts w:cs="宋体" w:hint="eastAsia"/>
                <w:color w:val="000000"/>
                <w:kern w:val="0"/>
                <w:sz w:val="24"/>
                <w:szCs w:val="24"/>
              </w:rPr>
              <w:t>工伤保险基金支出</w:t>
            </w:r>
          </w:p>
        </w:tc>
        <w:tc>
          <w:tcPr>
            <w:tcW w:w="1129" w:type="dxa"/>
            <w:tcBorders>
              <w:top w:val="nil"/>
              <w:left w:val="nil"/>
              <w:bottom w:val="single" w:sz="4" w:space="0" w:color="auto"/>
              <w:right w:val="single" w:sz="4" w:space="0" w:color="auto"/>
            </w:tcBorders>
            <w:vAlign w:val="bottom"/>
          </w:tcPr>
          <w:p w:rsidR="002826B1" w:rsidRPr="00361DF6" w:rsidRDefault="002826B1" w:rsidP="004147A0">
            <w:pPr>
              <w:widowControl/>
              <w:jc w:val="right"/>
              <w:rPr>
                <w:kern w:val="0"/>
                <w:sz w:val="24"/>
                <w:szCs w:val="24"/>
              </w:rPr>
            </w:pPr>
            <w:r w:rsidRPr="00361DF6">
              <w:rPr>
                <w:kern w:val="0"/>
                <w:sz w:val="24"/>
                <w:szCs w:val="24"/>
              </w:rPr>
              <w:t>3,597</w:t>
            </w:r>
          </w:p>
        </w:tc>
        <w:tc>
          <w:tcPr>
            <w:tcW w:w="1129" w:type="dxa"/>
            <w:tcBorders>
              <w:top w:val="nil"/>
              <w:left w:val="nil"/>
              <w:bottom w:val="single" w:sz="4" w:space="0" w:color="auto"/>
              <w:right w:val="single" w:sz="4" w:space="0" w:color="auto"/>
            </w:tcBorders>
            <w:vAlign w:val="bottom"/>
          </w:tcPr>
          <w:p w:rsidR="002826B1" w:rsidRPr="00361DF6" w:rsidRDefault="002826B1" w:rsidP="004147A0">
            <w:pPr>
              <w:widowControl/>
              <w:jc w:val="right"/>
              <w:rPr>
                <w:kern w:val="0"/>
                <w:sz w:val="24"/>
                <w:szCs w:val="24"/>
              </w:rPr>
            </w:pPr>
            <w:r w:rsidRPr="00361DF6">
              <w:rPr>
                <w:kern w:val="0"/>
                <w:sz w:val="24"/>
                <w:szCs w:val="24"/>
              </w:rPr>
              <w:t>4,238</w:t>
            </w:r>
          </w:p>
        </w:tc>
      </w:tr>
      <w:tr w:rsidR="002826B1" w:rsidRPr="00361DF6">
        <w:trPr>
          <w:trHeight w:val="914"/>
          <w:jc w:val="center"/>
        </w:trPr>
        <w:tc>
          <w:tcPr>
            <w:tcW w:w="2378" w:type="dxa"/>
            <w:tcBorders>
              <w:top w:val="nil"/>
              <w:left w:val="single" w:sz="4" w:space="0" w:color="auto"/>
              <w:bottom w:val="single" w:sz="4" w:space="0" w:color="auto"/>
              <w:right w:val="single" w:sz="4" w:space="0" w:color="auto"/>
            </w:tcBorders>
            <w:vAlign w:val="bottom"/>
          </w:tcPr>
          <w:p w:rsidR="002826B1" w:rsidRPr="00361DF6" w:rsidRDefault="002826B1" w:rsidP="00AE2E93">
            <w:pPr>
              <w:widowControl/>
              <w:spacing w:line="340" w:lineRule="exact"/>
              <w:jc w:val="left"/>
              <w:rPr>
                <w:color w:val="000000"/>
                <w:kern w:val="0"/>
                <w:sz w:val="24"/>
                <w:szCs w:val="24"/>
              </w:rPr>
            </w:pPr>
            <w:r w:rsidRPr="00361DF6">
              <w:rPr>
                <w:rFonts w:cs="宋体" w:hint="eastAsia"/>
                <w:color w:val="000000"/>
                <w:kern w:val="0"/>
                <w:sz w:val="24"/>
                <w:szCs w:val="24"/>
              </w:rPr>
              <w:t>失业保险基金收入</w:t>
            </w:r>
          </w:p>
        </w:tc>
        <w:tc>
          <w:tcPr>
            <w:tcW w:w="1129" w:type="dxa"/>
            <w:tcBorders>
              <w:top w:val="nil"/>
              <w:left w:val="nil"/>
              <w:bottom w:val="single" w:sz="4" w:space="0" w:color="auto"/>
              <w:right w:val="single" w:sz="4" w:space="0" w:color="auto"/>
            </w:tcBorders>
            <w:vAlign w:val="bottom"/>
          </w:tcPr>
          <w:p w:rsidR="002826B1" w:rsidRPr="00361DF6" w:rsidRDefault="002826B1" w:rsidP="00AE2E93">
            <w:pPr>
              <w:widowControl/>
              <w:spacing w:line="340" w:lineRule="exact"/>
              <w:jc w:val="right"/>
              <w:rPr>
                <w:kern w:val="0"/>
                <w:sz w:val="24"/>
                <w:szCs w:val="24"/>
              </w:rPr>
            </w:pPr>
            <w:r w:rsidRPr="00361DF6">
              <w:rPr>
                <w:kern w:val="0"/>
                <w:sz w:val="24"/>
                <w:szCs w:val="24"/>
              </w:rPr>
              <w:t>10,290</w:t>
            </w:r>
          </w:p>
        </w:tc>
        <w:tc>
          <w:tcPr>
            <w:tcW w:w="1129" w:type="dxa"/>
            <w:tcBorders>
              <w:top w:val="nil"/>
              <w:left w:val="nil"/>
              <w:bottom w:val="single" w:sz="4" w:space="0" w:color="auto"/>
              <w:right w:val="single" w:sz="4" w:space="0" w:color="auto"/>
            </w:tcBorders>
            <w:vAlign w:val="bottom"/>
          </w:tcPr>
          <w:p w:rsidR="002826B1" w:rsidRPr="00361DF6" w:rsidRDefault="002826B1" w:rsidP="00AE2E93">
            <w:pPr>
              <w:widowControl/>
              <w:spacing w:line="340" w:lineRule="exact"/>
              <w:jc w:val="right"/>
              <w:rPr>
                <w:kern w:val="0"/>
                <w:sz w:val="24"/>
                <w:szCs w:val="24"/>
              </w:rPr>
            </w:pPr>
            <w:r w:rsidRPr="00361DF6">
              <w:rPr>
                <w:kern w:val="0"/>
                <w:sz w:val="24"/>
                <w:szCs w:val="24"/>
              </w:rPr>
              <w:t>8,828</w:t>
            </w:r>
          </w:p>
        </w:tc>
        <w:tc>
          <w:tcPr>
            <w:tcW w:w="2353" w:type="dxa"/>
            <w:tcBorders>
              <w:top w:val="nil"/>
              <w:left w:val="nil"/>
              <w:bottom w:val="single" w:sz="4" w:space="0" w:color="auto"/>
              <w:right w:val="single" w:sz="4" w:space="0" w:color="auto"/>
            </w:tcBorders>
            <w:vAlign w:val="bottom"/>
          </w:tcPr>
          <w:p w:rsidR="002826B1" w:rsidRPr="00361DF6" w:rsidRDefault="002826B1" w:rsidP="00AE2E93">
            <w:pPr>
              <w:widowControl/>
              <w:spacing w:line="340" w:lineRule="exact"/>
              <w:jc w:val="left"/>
              <w:rPr>
                <w:color w:val="000000"/>
                <w:kern w:val="0"/>
                <w:sz w:val="24"/>
                <w:szCs w:val="24"/>
              </w:rPr>
            </w:pPr>
            <w:r w:rsidRPr="00361DF6">
              <w:rPr>
                <w:rFonts w:cs="宋体" w:hint="eastAsia"/>
                <w:color w:val="000000"/>
                <w:kern w:val="0"/>
                <w:sz w:val="24"/>
                <w:szCs w:val="24"/>
              </w:rPr>
              <w:t>失业保险基金支出</w:t>
            </w:r>
          </w:p>
        </w:tc>
        <w:tc>
          <w:tcPr>
            <w:tcW w:w="1129" w:type="dxa"/>
            <w:tcBorders>
              <w:top w:val="nil"/>
              <w:left w:val="nil"/>
              <w:bottom w:val="single" w:sz="4" w:space="0" w:color="auto"/>
              <w:right w:val="single" w:sz="4" w:space="0" w:color="auto"/>
            </w:tcBorders>
            <w:vAlign w:val="bottom"/>
          </w:tcPr>
          <w:p w:rsidR="002826B1" w:rsidRPr="00361DF6" w:rsidRDefault="002826B1" w:rsidP="004147A0">
            <w:pPr>
              <w:widowControl/>
              <w:jc w:val="right"/>
              <w:rPr>
                <w:kern w:val="0"/>
                <w:sz w:val="24"/>
                <w:szCs w:val="24"/>
              </w:rPr>
            </w:pPr>
            <w:r w:rsidRPr="00361DF6">
              <w:rPr>
                <w:kern w:val="0"/>
                <w:sz w:val="24"/>
                <w:szCs w:val="24"/>
              </w:rPr>
              <w:t>10,588</w:t>
            </w:r>
          </w:p>
        </w:tc>
        <w:tc>
          <w:tcPr>
            <w:tcW w:w="1129" w:type="dxa"/>
            <w:tcBorders>
              <w:top w:val="nil"/>
              <w:left w:val="nil"/>
              <w:bottom w:val="single" w:sz="4" w:space="0" w:color="auto"/>
              <w:right w:val="single" w:sz="4" w:space="0" w:color="auto"/>
            </w:tcBorders>
            <w:vAlign w:val="bottom"/>
          </w:tcPr>
          <w:p w:rsidR="002826B1" w:rsidRPr="00361DF6" w:rsidRDefault="002826B1" w:rsidP="004147A0">
            <w:pPr>
              <w:widowControl/>
              <w:jc w:val="right"/>
              <w:rPr>
                <w:kern w:val="0"/>
                <w:sz w:val="24"/>
                <w:szCs w:val="24"/>
              </w:rPr>
            </w:pPr>
            <w:r w:rsidRPr="00361DF6">
              <w:rPr>
                <w:kern w:val="0"/>
                <w:sz w:val="24"/>
                <w:szCs w:val="24"/>
              </w:rPr>
              <w:t>11,108</w:t>
            </w:r>
          </w:p>
        </w:tc>
      </w:tr>
      <w:tr w:rsidR="002826B1" w:rsidRPr="00361DF6">
        <w:trPr>
          <w:trHeight w:val="914"/>
          <w:jc w:val="center"/>
        </w:trPr>
        <w:tc>
          <w:tcPr>
            <w:tcW w:w="2378" w:type="dxa"/>
            <w:tcBorders>
              <w:top w:val="nil"/>
              <w:left w:val="single" w:sz="4" w:space="0" w:color="auto"/>
              <w:bottom w:val="single" w:sz="4" w:space="0" w:color="auto"/>
              <w:right w:val="single" w:sz="4" w:space="0" w:color="auto"/>
            </w:tcBorders>
            <w:vAlign w:val="bottom"/>
          </w:tcPr>
          <w:p w:rsidR="002826B1" w:rsidRPr="00361DF6" w:rsidRDefault="002826B1" w:rsidP="00AE2E93">
            <w:pPr>
              <w:widowControl/>
              <w:spacing w:line="340" w:lineRule="exact"/>
              <w:jc w:val="left"/>
              <w:rPr>
                <w:color w:val="000000"/>
                <w:kern w:val="0"/>
                <w:sz w:val="24"/>
                <w:szCs w:val="24"/>
              </w:rPr>
            </w:pPr>
            <w:r w:rsidRPr="00361DF6">
              <w:rPr>
                <w:rFonts w:cs="宋体" w:hint="eastAsia"/>
                <w:color w:val="000000"/>
                <w:kern w:val="0"/>
                <w:sz w:val="24"/>
                <w:szCs w:val="24"/>
              </w:rPr>
              <w:t>生育保险基金收入</w:t>
            </w:r>
          </w:p>
        </w:tc>
        <w:tc>
          <w:tcPr>
            <w:tcW w:w="1129" w:type="dxa"/>
            <w:tcBorders>
              <w:top w:val="nil"/>
              <w:left w:val="nil"/>
              <w:bottom w:val="single" w:sz="4" w:space="0" w:color="auto"/>
              <w:right w:val="single" w:sz="4" w:space="0" w:color="auto"/>
            </w:tcBorders>
            <w:vAlign w:val="bottom"/>
          </w:tcPr>
          <w:p w:rsidR="002826B1" w:rsidRPr="00361DF6" w:rsidRDefault="002826B1" w:rsidP="00AE2E93">
            <w:pPr>
              <w:widowControl/>
              <w:spacing w:line="340" w:lineRule="exact"/>
              <w:jc w:val="right"/>
              <w:rPr>
                <w:kern w:val="0"/>
                <w:sz w:val="24"/>
                <w:szCs w:val="24"/>
              </w:rPr>
            </w:pPr>
            <w:r w:rsidRPr="00361DF6">
              <w:rPr>
                <w:kern w:val="0"/>
                <w:sz w:val="24"/>
                <w:szCs w:val="24"/>
              </w:rPr>
              <w:t>1,923</w:t>
            </w:r>
          </w:p>
        </w:tc>
        <w:tc>
          <w:tcPr>
            <w:tcW w:w="1129" w:type="dxa"/>
            <w:tcBorders>
              <w:top w:val="nil"/>
              <w:left w:val="nil"/>
              <w:bottom w:val="single" w:sz="4" w:space="0" w:color="auto"/>
              <w:right w:val="single" w:sz="4" w:space="0" w:color="auto"/>
            </w:tcBorders>
            <w:vAlign w:val="bottom"/>
          </w:tcPr>
          <w:p w:rsidR="002826B1" w:rsidRPr="00361DF6" w:rsidRDefault="002826B1" w:rsidP="00AE2E93">
            <w:pPr>
              <w:widowControl/>
              <w:spacing w:line="340" w:lineRule="exact"/>
              <w:jc w:val="right"/>
              <w:rPr>
                <w:kern w:val="0"/>
                <w:sz w:val="24"/>
                <w:szCs w:val="24"/>
              </w:rPr>
            </w:pPr>
            <w:r w:rsidRPr="00361DF6">
              <w:rPr>
                <w:kern w:val="0"/>
                <w:sz w:val="24"/>
                <w:szCs w:val="24"/>
              </w:rPr>
              <w:t>2,914</w:t>
            </w:r>
          </w:p>
        </w:tc>
        <w:tc>
          <w:tcPr>
            <w:tcW w:w="2353" w:type="dxa"/>
            <w:tcBorders>
              <w:top w:val="nil"/>
              <w:left w:val="nil"/>
              <w:bottom w:val="single" w:sz="4" w:space="0" w:color="auto"/>
              <w:right w:val="single" w:sz="4" w:space="0" w:color="auto"/>
            </w:tcBorders>
            <w:vAlign w:val="bottom"/>
          </w:tcPr>
          <w:p w:rsidR="002826B1" w:rsidRPr="00361DF6" w:rsidRDefault="002826B1" w:rsidP="00AE2E93">
            <w:pPr>
              <w:widowControl/>
              <w:spacing w:line="340" w:lineRule="exact"/>
              <w:jc w:val="left"/>
              <w:rPr>
                <w:color w:val="000000"/>
                <w:kern w:val="0"/>
                <w:sz w:val="24"/>
                <w:szCs w:val="24"/>
              </w:rPr>
            </w:pPr>
            <w:r w:rsidRPr="00361DF6">
              <w:rPr>
                <w:rFonts w:cs="宋体" w:hint="eastAsia"/>
                <w:color w:val="000000"/>
                <w:kern w:val="0"/>
                <w:sz w:val="24"/>
                <w:szCs w:val="24"/>
              </w:rPr>
              <w:t>生育保险基金支出</w:t>
            </w:r>
          </w:p>
        </w:tc>
        <w:tc>
          <w:tcPr>
            <w:tcW w:w="1129" w:type="dxa"/>
            <w:tcBorders>
              <w:top w:val="nil"/>
              <w:left w:val="nil"/>
              <w:bottom w:val="single" w:sz="4" w:space="0" w:color="auto"/>
              <w:right w:val="single" w:sz="4" w:space="0" w:color="auto"/>
            </w:tcBorders>
            <w:vAlign w:val="bottom"/>
          </w:tcPr>
          <w:p w:rsidR="002826B1" w:rsidRPr="00361DF6" w:rsidRDefault="002826B1" w:rsidP="004147A0">
            <w:pPr>
              <w:widowControl/>
              <w:jc w:val="right"/>
              <w:rPr>
                <w:kern w:val="0"/>
                <w:sz w:val="24"/>
                <w:szCs w:val="24"/>
              </w:rPr>
            </w:pPr>
            <w:r w:rsidRPr="00361DF6">
              <w:rPr>
                <w:kern w:val="0"/>
                <w:sz w:val="24"/>
                <w:szCs w:val="24"/>
              </w:rPr>
              <w:t>1,705</w:t>
            </w:r>
          </w:p>
        </w:tc>
        <w:tc>
          <w:tcPr>
            <w:tcW w:w="1129" w:type="dxa"/>
            <w:tcBorders>
              <w:top w:val="nil"/>
              <w:left w:val="nil"/>
              <w:bottom w:val="single" w:sz="4" w:space="0" w:color="auto"/>
              <w:right w:val="single" w:sz="4" w:space="0" w:color="auto"/>
            </w:tcBorders>
            <w:vAlign w:val="bottom"/>
          </w:tcPr>
          <w:p w:rsidR="002826B1" w:rsidRPr="00361DF6" w:rsidRDefault="002826B1" w:rsidP="004147A0">
            <w:pPr>
              <w:widowControl/>
              <w:jc w:val="right"/>
              <w:rPr>
                <w:kern w:val="0"/>
                <w:sz w:val="24"/>
                <w:szCs w:val="24"/>
              </w:rPr>
            </w:pPr>
            <w:r w:rsidRPr="00361DF6">
              <w:rPr>
                <w:kern w:val="0"/>
                <w:sz w:val="24"/>
                <w:szCs w:val="24"/>
              </w:rPr>
              <w:t>3,519</w:t>
            </w:r>
          </w:p>
        </w:tc>
      </w:tr>
      <w:tr w:rsidR="002826B1" w:rsidRPr="00361DF6">
        <w:trPr>
          <w:trHeight w:val="914"/>
          <w:jc w:val="center"/>
        </w:trPr>
        <w:tc>
          <w:tcPr>
            <w:tcW w:w="2378" w:type="dxa"/>
            <w:tcBorders>
              <w:top w:val="nil"/>
              <w:left w:val="single" w:sz="4" w:space="0" w:color="auto"/>
              <w:bottom w:val="single" w:sz="4" w:space="0" w:color="auto"/>
              <w:right w:val="single" w:sz="4" w:space="0" w:color="auto"/>
            </w:tcBorders>
            <w:noWrap/>
            <w:vAlign w:val="center"/>
          </w:tcPr>
          <w:p w:rsidR="002826B1" w:rsidRPr="00361DF6" w:rsidRDefault="002826B1" w:rsidP="00AE2E93">
            <w:pPr>
              <w:widowControl/>
              <w:spacing w:line="340" w:lineRule="exact"/>
              <w:jc w:val="center"/>
              <w:rPr>
                <w:b/>
                <w:bCs/>
                <w:kern w:val="0"/>
                <w:sz w:val="24"/>
                <w:szCs w:val="24"/>
              </w:rPr>
            </w:pPr>
            <w:r w:rsidRPr="00361DF6">
              <w:rPr>
                <w:rFonts w:cs="宋体" w:hint="eastAsia"/>
                <w:b/>
                <w:bCs/>
                <w:kern w:val="0"/>
                <w:sz w:val="24"/>
                <w:szCs w:val="24"/>
              </w:rPr>
              <w:t>本年收入合计</w:t>
            </w:r>
          </w:p>
        </w:tc>
        <w:tc>
          <w:tcPr>
            <w:tcW w:w="1129" w:type="dxa"/>
            <w:tcBorders>
              <w:top w:val="nil"/>
              <w:left w:val="nil"/>
              <w:bottom w:val="single" w:sz="4" w:space="0" w:color="auto"/>
              <w:right w:val="single" w:sz="4" w:space="0" w:color="auto"/>
            </w:tcBorders>
            <w:noWrap/>
            <w:vAlign w:val="center"/>
          </w:tcPr>
          <w:p w:rsidR="002826B1" w:rsidRPr="00361DF6" w:rsidRDefault="002826B1" w:rsidP="00AE2E93">
            <w:pPr>
              <w:widowControl/>
              <w:spacing w:line="340" w:lineRule="exact"/>
              <w:jc w:val="right"/>
              <w:rPr>
                <w:b/>
                <w:bCs/>
                <w:kern w:val="0"/>
                <w:sz w:val="24"/>
                <w:szCs w:val="24"/>
              </w:rPr>
            </w:pPr>
            <w:r w:rsidRPr="00361DF6">
              <w:rPr>
                <w:b/>
                <w:bCs/>
                <w:kern w:val="0"/>
                <w:sz w:val="24"/>
                <w:szCs w:val="24"/>
              </w:rPr>
              <w:t xml:space="preserve">599,922 </w:t>
            </w:r>
          </w:p>
        </w:tc>
        <w:tc>
          <w:tcPr>
            <w:tcW w:w="1129" w:type="dxa"/>
            <w:tcBorders>
              <w:top w:val="nil"/>
              <w:left w:val="nil"/>
              <w:bottom w:val="single" w:sz="4" w:space="0" w:color="auto"/>
              <w:right w:val="single" w:sz="4" w:space="0" w:color="auto"/>
            </w:tcBorders>
            <w:noWrap/>
            <w:vAlign w:val="center"/>
          </w:tcPr>
          <w:p w:rsidR="002826B1" w:rsidRPr="00361DF6" w:rsidRDefault="002826B1" w:rsidP="00AE2E93">
            <w:pPr>
              <w:widowControl/>
              <w:spacing w:line="340" w:lineRule="exact"/>
              <w:jc w:val="right"/>
              <w:rPr>
                <w:b/>
                <w:bCs/>
                <w:kern w:val="0"/>
                <w:sz w:val="24"/>
                <w:szCs w:val="24"/>
              </w:rPr>
            </w:pPr>
            <w:r w:rsidRPr="00361DF6">
              <w:rPr>
                <w:b/>
                <w:bCs/>
                <w:kern w:val="0"/>
                <w:sz w:val="24"/>
                <w:szCs w:val="24"/>
              </w:rPr>
              <w:t xml:space="preserve">447,199 </w:t>
            </w:r>
          </w:p>
        </w:tc>
        <w:tc>
          <w:tcPr>
            <w:tcW w:w="2353" w:type="dxa"/>
            <w:tcBorders>
              <w:top w:val="nil"/>
              <w:left w:val="nil"/>
              <w:bottom w:val="single" w:sz="4" w:space="0" w:color="auto"/>
              <w:right w:val="single" w:sz="4" w:space="0" w:color="auto"/>
            </w:tcBorders>
            <w:noWrap/>
            <w:vAlign w:val="center"/>
          </w:tcPr>
          <w:p w:rsidR="002826B1" w:rsidRPr="00361DF6" w:rsidRDefault="002826B1" w:rsidP="00AE2E93">
            <w:pPr>
              <w:widowControl/>
              <w:spacing w:line="340" w:lineRule="exact"/>
              <w:jc w:val="center"/>
              <w:rPr>
                <w:b/>
                <w:bCs/>
                <w:kern w:val="0"/>
                <w:sz w:val="24"/>
                <w:szCs w:val="24"/>
              </w:rPr>
            </w:pPr>
            <w:r w:rsidRPr="00361DF6">
              <w:rPr>
                <w:rFonts w:cs="宋体" w:hint="eastAsia"/>
                <w:b/>
                <w:bCs/>
                <w:kern w:val="0"/>
                <w:sz w:val="24"/>
                <w:szCs w:val="24"/>
              </w:rPr>
              <w:t>本年支出合计</w:t>
            </w:r>
          </w:p>
        </w:tc>
        <w:tc>
          <w:tcPr>
            <w:tcW w:w="1129"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b/>
                <w:bCs/>
                <w:kern w:val="0"/>
                <w:sz w:val="24"/>
                <w:szCs w:val="24"/>
              </w:rPr>
            </w:pPr>
            <w:r w:rsidRPr="00361DF6">
              <w:rPr>
                <w:b/>
                <w:bCs/>
                <w:kern w:val="0"/>
                <w:sz w:val="24"/>
                <w:szCs w:val="24"/>
              </w:rPr>
              <w:t xml:space="preserve">627,354 </w:t>
            </w:r>
          </w:p>
        </w:tc>
        <w:tc>
          <w:tcPr>
            <w:tcW w:w="1129"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b/>
                <w:bCs/>
                <w:kern w:val="0"/>
                <w:sz w:val="24"/>
                <w:szCs w:val="24"/>
              </w:rPr>
            </w:pPr>
            <w:r w:rsidRPr="00361DF6">
              <w:rPr>
                <w:b/>
                <w:bCs/>
                <w:kern w:val="0"/>
                <w:sz w:val="24"/>
                <w:szCs w:val="24"/>
              </w:rPr>
              <w:t xml:space="preserve">451,554 </w:t>
            </w:r>
          </w:p>
        </w:tc>
      </w:tr>
      <w:tr w:rsidR="002826B1" w:rsidRPr="00361DF6">
        <w:trPr>
          <w:trHeight w:val="914"/>
          <w:jc w:val="center"/>
        </w:trPr>
        <w:tc>
          <w:tcPr>
            <w:tcW w:w="2378" w:type="dxa"/>
            <w:tcBorders>
              <w:top w:val="nil"/>
              <w:left w:val="single" w:sz="4" w:space="0" w:color="auto"/>
              <w:bottom w:val="single" w:sz="4" w:space="0" w:color="auto"/>
              <w:right w:val="single" w:sz="4" w:space="0" w:color="auto"/>
            </w:tcBorders>
            <w:noWrap/>
            <w:vAlign w:val="center"/>
          </w:tcPr>
          <w:p w:rsidR="002826B1" w:rsidRPr="00361DF6" w:rsidRDefault="002826B1" w:rsidP="00AE2E93">
            <w:pPr>
              <w:widowControl/>
              <w:spacing w:line="340" w:lineRule="exact"/>
              <w:jc w:val="left"/>
              <w:rPr>
                <w:kern w:val="0"/>
                <w:sz w:val="24"/>
                <w:szCs w:val="24"/>
              </w:rPr>
            </w:pPr>
            <w:r w:rsidRPr="00361DF6">
              <w:rPr>
                <w:rFonts w:cs="宋体" w:hint="eastAsia"/>
                <w:kern w:val="0"/>
                <w:sz w:val="24"/>
                <w:szCs w:val="24"/>
              </w:rPr>
              <w:t>上年结余</w:t>
            </w:r>
          </w:p>
        </w:tc>
        <w:tc>
          <w:tcPr>
            <w:tcW w:w="1129" w:type="dxa"/>
            <w:tcBorders>
              <w:top w:val="nil"/>
              <w:left w:val="nil"/>
              <w:bottom w:val="single" w:sz="4" w:space="0" w:color="auto"/>
              <w:right w:val="single" w:sz="4" w:space="0" w:color="auto"/>
            </w:tcBorders>
            <w:noWrap/>
            <w:vAlign w:val="center"/>
          </w:tcPr>
          <w:p w:rsidR="002826B1" w:rsidRPr="00361DF6" w:rsidRDefault="002826B1" w:rsidP="00AE2E93">
            <w:pPr>
              <w:widowControl/>
              <w:spacing w:line="340" w:lineRule="exact"/>
              <w:jc w:val="left"/>
              <w:rPr>
                <w:kern w:val="0"/>
                <w:sz w:val="24"/>
                <w:szCs w:val="24"/>
              </w:rPr>
            </w:pPr>
            <w:r w:rsidRPr="00361DF6">
              <w:rPr>
                <w:rFonts w:cs="宋体" w:hint="eastAsia"/>
                <w:kern w:val="0"/>
                <w:sz w:val="24"/>
                <w:szCs w:val="24"/>
              </w:rPr>
              <w:t xml:space="preserve">　</w:t>
            </w:r>
          </w:p>
        </w:tc>
        <w:tc>
          <w:tcPr>
            <w:tcW w:w="1129" w:type="dxa"/>
            <w:tcBorders>
              <w:top w:val="nil"/>
              <w:left w:val="nil"/>
              <w:bottom w:val="nil"/>
              <w:right w:val="nil"/>
            </w:tcBorders>
            <w:noWrap/>
            <w:vAlign w:val="center"/>
          </w:tcPr>
          <w:p w:rsidR="002826B1" w:rsidRPr="00361DF6" w:rsidRDefault="002826B1" w:rsidP="00AE2E93">
            <w:pPr>
              <w:widowControl/>
              <w:spacing w:line="340" w:lineRule="exact"/>
              <w:jc w:val="right"/>
              <w:rPr>
                <w:kern w:val="0"/>
                <w:sz w:val="24"/>
                <w:szCs w:val="24"/>
              </w:rPr>
            </w:pPr>
            <w:r w:rsidRPr="00361DF6">
              <w:rPr>
                <w:kern w:val="0"/>
                <w:sz w:val="24"/>
                <w:szCs w:val="24"/>
              </w:rPr>
              <w:t>227,925</w:t>
            </w:r>
          </w:p>
        </w:tc>
        <w:tc>
          <w:tcPr>
            <w:tcW w:w="2353" w:type="dxa"/>
            <w:tcBorders>
              <w:top w:val="nil"/>
              <w:left w:val="single" w:sz="4" w:space="0" w:color="auto"/>
              <w:bottom w:val="single" w:sz="4" w:space="0" w:color="auto"/>
              <w:right w:val="single" w:sz="4" w:space="0" w:color="auto"/>
            </w:tcBorders>
            <w:noWrap/>
            <w:vAlign w:val="center"/>
          </w:tcPr>
          <w:p w:rsidR="002826B1" w:rsidRPr="00361DF6" w:rsidRDefault="002826B1" w:rsidP="00AE2E93">
            <w:pPr>
              <w:widowControl/>
              <w:spacing w:line="340" w:lineRule="exact"/>
              <w:jc w:val="left"/>
              <w:rPr>
                <w:kern w:val="0"/>
                <w:sz w:val="24"/>
                <w:szCs w:val="24"/>
              </w:rPr>
            </w:pPr>
            <w:r w:rsidRPr="00361DF6">
              <w:rPr>
                <w:rFonts w:cs="宋体" w:hint="eastAsia"/>
                <w:kern w:val="0"/>
                <w:sz w:val="24"/>
                <w:szCs w:val="24"/>
              </w:rPr>
              <w:t xml:space="preserve">　</w:t>
            </w:r>
          </w:p>
        </w:tc>
        <w:tc>
          <w:tcPr>
            <w:tcW w:w="1129" w:type="dxa"/>
            <w:tcBorders>
              <w:top w:val="nil"/>
              <w:left w:val="nil"/>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 xml:space="preserve">　</w:t>
            </w:r>
          </w:p>
        </w:tc>
        <w:tc>
          <w:tcPr>
            <w:tcW w:w="1129"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rFonts w:cs="宋体" w:hint="eastAsia"/>
                <w:kern w:val="0"/>
                <w:sz w:val="24"/>
                <w:szCs w:val="24"/>
              </w:rPr>
              <w:t xml:space="preserve">　</w:t>
            </w:r>
          </w:p>
        </w:tc>
      </w:tr>
      <w:tr w:rsidR="002826B1" w:rsidRPr="00361DF6">
        <w:trPr>
          <w:trHeight w:val="914"/>
          <w:jc w:val="center"/>
        </w:trPr>
        <w:tc>
          <w:tcPr>
            <w:tcW w:w="2378" w:type="dxa"/>
            <w:tcBorders>
              <w:top w:val="nil"/>
              <w:left w:val="single" w:sz="4" w:space="0" w:color="auto"/>
              <w:bottom w:val="single" w:sz="4" w:space="0" w:color="auto"/>
              <w:right w:val="single" w:sz="4" w:space="0" w:color="auto"/>
            </w:tcBorders>
            <w:noWrap/>
            <w:vAlign w:val="center"/>
          </w:tcPr>
          <w:p w:rsidR="002826B1" w:rsidRPr="00361DF6" w:rsidRDefault="002826B1" w:rsidP="00AE2E93">
            <w:pPr>
              <w:widowControl/>
              <w:spacing w:line="340" w:lineRule="exact"/>
              <w:jc w:val="left"/>
              <w:rPr>
                <w:kern w:val="0"/>
                <w:sz w:val="24"/>
                <w:szCs w:val="24"/>
              </w:rPr>
            </w:pPr>
            <w:r w:rsidRPr="00361DF6">
              <w:rPr>
                <w:rFonts w:cs="宋体" w:hint="eastAsia"/>
                <w:kern w:val="0"/>
                <w:sz w:val="24"/>
                <w:szCs w:val="24"/>
              </w:rPr>
              <w:t xml:space="preserve">　</w:t>
            </w:r>
          </w:p>
        </w:tc>
        <w:tc>
          <w:tcPr>
            <w:tcW w:w="1129" w:type="dxa"/>
            <w:tcBorders>
              <w:top w:val="nil"/>
              <w:left w:val="nil"/>
              <w:bottom w:val="single" w:sz="4" w:space="0" w:color="auto"/>
              <w:right w:val="single" w:sz="4" w:space="0" w:color="auto"/>
            </w:tcBorders>
            <w:noWrap/>
            <w:vAlign w:val="center"/>
          </w:tcPr>
          <w:p w:rsidR="002826B1" w:rsidRPr="00361DF6" w:rsidRDefault="002826B1" w:rsidP="00AE2E93">
            <w:pPr>
              <w:widowControl/>
              <w:spacing w:line="340" w:lineRule="exact"/>
              <w:jc w:val="left"/>
              <w:rPr>
                <w:kern w:val="0"/>
                <w:sz w:val="24"/>
                <w:szCs w:val="24"/>
              </w:rPr>
            </w:pPr>
            <w:r w:rsidRPr="00361DF6">
              <w:rPr>
                <w:rFonts w:cs="宋体" w:hint="eastAsia"/>
                <w:kern w:val="0"/>
                <w:sz w:val="24"/>
                <w:szCs w:val="24"/>
              </w:rPr>
              <w:t xml:space="preserve">　</w:t>
            </w:r>
          </w:p>
        </w:tc>
        <w:tc>
          <w:tcPr>
            <w:tcW w:w="1129" w:type="dxa"/>
            <w:tcBorders>
              <w:top w:val="single" w:sz="4" w:space="0" w:color="auto"/>
              <w:left w:val="nil"/>
              <w:bottom w:val="single" w:sz="4" w:space="0" w:color="auto"/>
              <w:right w:val="single" w:sz="4" w:space="0" w:color="auto"/>
            </w:tcBorders>
            <w:noWrap/>
            <w:vAlign w:val="center"/>
          </w:tcPr>
          <w:p w:rsidR="002826B1" w:rsidRPr="00361DF6" w:rsidRDefault="002826B1" w:rsidP="00AE2E93">
            <w:pPr>
              <w:widowControl/>
              <w:spacing w:line="340" w:lineRule="exact"/>
              <w:jc w:val="right"/>
              <w:rPr>
                <w:kern w:val="0"/>
                <w:sz w:val="24"/>
                <w:szCs w:val="24"/>
              </w:rPr>
            </w:pPr>
            <w:r w:rsidRPr="00361DF6">
              <w:rPr>
                <w:rFonts w:cs="宋体" w:hint="eastAsia"/>
                <w:kern w:val="0"/>
                <w:sz w:val="24"/>
                <w:szCs w:val="24"/>
              </w:rPr>
              <w:t xml:space="preserve">　</w:t>
            </w:r>
          </w:p>
        </w:tc>
        <w:tc>
          <w:tcPr>
            <w:tcW w:w="2353" w:type="dxa"/>
            <w:tcBorders>
              <w:top w:val="nil"/>
              <w:left w:val="nil"/>
              <w:bottom w:val="single" w:sz="4" w:space="0" w:color="auto"/>
              <w:right w:val="single" w:sz="4" w:space="0" w:color="auto"/>
            </w:tcBorders>
            <w:noWrap/>
            <w:vAlign w:val="center"/>
          </w:tcPr>
          <w:p w:rsidR="002826B1" w:rsidRPr="00361DF6" w:rsidRDefault="002826B1" w:rsidP="00AE2E93">
            <w:pPr>
              <w:widowControl/>
              <w:spacing w:line="340" w:lineRule="exact"/>
              <w:jc w:val="left"/>
              <w:rPr>
                <w:kern w:val="0"/>
                <w:sz w:val="24"/>
                <w:szCs w:val="24"/>
              </w:rPr>
            </w:pPr>
            <w:r w:rsidRPr="00361DF6">
              <w:rPr>
                <w:rFonts w:cs="宋体" w:hint="eastAsia"/>
                <w:kern w:val="0"/>
                <w:sz w:val="24"/>
                <w:szCs w:val="24"/>
              </w:rPr>
              <w:t>年末滚存结余</w:t>
            </w:r>
          </w:p>
        </w:tc>
        <w:tc>
          <w:tcPr>
            <w:tcW w:w="1129" w:type="dxa"/>
            <w:tcBorders>
              <w:top w:val="nil"/>
              <w:left w:val="nil"/>
              <w:bottom w:val="single" w:sz="4" w:space="0" w:color="auto"/>
              <w:right w:val="single" w:sz="4" w:space="0" w:color="auto"/>
            </w:tcBorders>
            <w:noWrap/>
            <w:vAlign w:val="center"/>
          </w:tcPr>
          <w:p w:rsidR="002826B1" w:rsidRPr="00361DF6" w:rsidRDefault="002826B1" w:rsidP="004147A0">
            <w:pPr>
              <w:widowControl/>
              <w:jc w:val="left"/>
              <w:rPr>
                <w:kern w:val="0"/>
                <w:sz w:val="24"/>
                <w:szCs w:val="24"/>
              </w:rPr>
            </w:pPr>
            <w:r w:rsidRPr="00361DF6">
              <w:rPr>
                <w:rFonts w:cs="宋体" w:hint="eastAsia"/>
                <w:kern w:val="0"/>
                <w:sz w:val="24"/>
                <w:szCs w:val="24"/>
              </w:rPr>
              <w:t xml:space="preserve">　</w:t>
            </w:r>
          </w:p>
        </w:tc>
        <w:tc>
          <w:tcPr>
            <w:tcW w:w="1129" w:type="dxa"/>
            <w:tcBorders>
              <w:top w:val="nil"/>
              <w:left w:val="nil"/>
              <w:bottom w:val="single" w:sz="4" w:space="0" w:color="auto"/>
              <w:right w:val="single" w:sz="4" w:space="0" w:color="auto"/>
            </w:tcBorders>
            <w:noWrap/>
            <w:vAlign w:val="center"/>
          </w:tcPr>
          <w:p w:rsidR="002826B1" w:rsidRPr="00361DF6" w:rsidRDefault="002826B1" w:rsidP="004147A0">
            <w:pPr>
              <w:widowControl/>
              <w:jc w:val="right"/>
              <w:rPr>
                <w:kern w:val="0"/>
                <w:sz w:val="24"/>
                <w:szCs w:val="24"/>
              </w:rPr>
            </w:pPr>
            <w:r w:rsidRPr="00361DF6">
              <w:rPr>
                <w:kern w:val="0"/>
                <w:sz w:val="24"/>
                <w:szCs w:val="24"/>
              </w:rPr>
              <w:t>223,570</w:t>
            </w:r>
          </w:p>
        </w:tc>
      </w:tr>
      <w:tr w:rsidR="002826B1" w:rsidRPr="00361DF6">
        <w:trPr>
          <w:trHeight w:val="914"/>
          <w:jc w:val="center"/>
        </w:trPr>
        <w:tc>
          <w:tcPr>
            <w:tcW w:w="2378" w:type="dxa"/>
            <w:tcBorders>
              <w:top w:val="nil"/>
              <w:left w:val="single" w:sz="4" w:space="0" w:color="auto"/>
              <w:bottom w:val="single" w:sz="4" w:space="0" w:color="auto"/>
              <w:right w:val="single" w:sz="4" w:space="0" w:color="auto"/>
            </w:tcBorders>
            <w:noWrap/>
            <w:vAlign w:val="center"/>
          </w:tcPr>
          <w:p w:rsidR="002826B1" w:rsidRPr="00361DF6" w:rsidRDefault="002826B1" w:rsidP="00AE2E93">
            <w:pPr>
              <w:widowControl/>
              <w:spacing w:line="340" w:lineRule="exact"/>
              <w:jc w:val="center"/>
              <w:rPr>
                <w:kern w:val="0"/>
                <w:sz w:val="24"/>
                <w:szCs w:val="24"/>
              </w:rPr>
            </w:pPr>
            <w:r w:rsidRPr="00AE2E93">
              <w:rPr>
                <w:rFonts w:cs="宋体" w:hint="eastAsia"/>
                <w:b/>
                <w:bCs/>
                <w:kern w:val="0"/>
                <w:sz w:val="24"/>
                <w:szCs w:val="24"/>
              </w:rPr>
              <w:t>收入总计</w:t>
            </w:r>
          </w:p>
        </w:tc>
        <w:tc>
          <w:tcPr>
            <w:tcW w:w="1129" w:type="dxa"/>
            <w:tcBorders>
              <w:top w:val="nil"/>
              <w:left w:val="nil"/>
              <w:bottom w:val="single" w:sz="4" w:space="0" w:color="auto"/>
              <w:right w:val="single" w:sz="4" w:space="0" w:color="auto"/>
            </w:tcBorders>
            <w:noWrap/>
            <w:vAlign w:val="center"/>
          </w:tcPr>
          <w:p w:rsidR="002826B1" w:rsidRPr="00AE2E93" w:rsidRDefault="002826B1" w:rsidP="00AE2E93">
            <w:pPr>
              <w:widowControl/>
              <w:spacing w:line="340" w:lineRule="exact"/>
              <w:jc w:val="center"/>
              <w:rPr>
                <w:b/>
                <w:bCs/>
                <w:kern w:val="0"/>
                <w:sz w:val="24"/>
                <w:szCs w:val="24"/>
              </w:rPr>
            </w:pPr>
            <w:r w:rsidRPr="00AE2E93">
              <w:rPr>
                <w:b/>
                <w:bCs/>
                <w:kern w:val="0"/>
                <w:sz w:val="24"/>
                <w:szCs w:val="24"/>
              </w:rPr>
              <w:t xml:space="preserve">599,922 </w:t>
            </w:r>
          </w:p>
        </w:tc>
        <w:tc>
          <w:tcPr>
            <w:tcW w:w="1129" w:type="dxa"/>
            <w:tcBorders>
              <w:top w:val="nil"/>
              <w:left w:val="nil"/>
              <w:bottom w:val="single" w:sz="4" w:space="0" w:color="auto"/>
              <w:right w:val="single" w:sz="4" w:space="0" w:color="auto"/>
            </w:tcBorders>
            <w:noWrap/>
            <w:vAlign w:val="center"/>
          </w:tcPr>
          <w:p w:rsidR="002826B1" w:rsidRPr="00AE2E93" w:rsidRDefault="002826B1" w:rsidP="00AE2E93">
            <w:pPr>
              <w:widowControl/>
              <w:spacing w:line="340" w:lineRule="exact"/>
              <w:jc w:val="center"/>
              <w:rPr>
                <w:b/>
                <w:bCs/>
                <w:kern w:val="0"/>
                <w:sz w:val="24"/>
                <w:szCs w:val="24"/>
              </w:rPr>
            </w:pPr>
            <w:r w:rsidRPr="00AE2E93">
              <w:rPr>
                <w:b/>
                <w:bCs/>
                <w:kern w:val="0"/>
                <w:sz w:val="24"/>
                <w:szCs w:val="24"/>
              </w:rPr>
              <w:t xml:space="preserve">675,124 </w:t>
            </w:r>
          </w:p>
        </w:tc>
        <w:tc>
          <w:tcPr>
            <w:tcW w:w="2353" w:type="dxa"/>
            <w:tcBorders>
              <w:top w:val="nil"/>
              <w:left w:val="nil"/>
              <w:bottom w:val="single" w:sz="4" w:space="0" w:color="auto"/>
              <w:right w:val="single" w:sz="4" w:space="0" w:color="auto"/>
            </w:tcBorders>
            <w:noWrap/>
            <w:vAlign w:val="center"/>
          </w:tcPr>
          <w:p w:rsidR="002826B1" w:rsidRPr="00361DF6" w:rsidRDefault="002826B1" w:rsidP="00AE2E93">
            <w:pPr>
              <w:widowControl/>
              <w:spacing w:line="340" w:lineRule="exact"/>
              <w:jc w:val="center"/>
              <w:rPr>
                <w:kern w:val="0"/>
                <w:sz w:val="24"/>
                <w:szCs w:val="24"/>
              </w:rPr>
            </w:pPr>
            <w:r w:rsidRPr="00AE2E93">
              <w:rPr>
                <w:rFonts w:cs="宋体" w:hint="eastAsia"/>
                <w:b/>
                <w:bCs/>
                <w:kern w:val="0"/>
                <w:sz w:val="24"/>
                <w:szCs w:val="24"/>
              </w:rPr>
              <w:t>支出总计</w:t>
            </w:r>
          </w:p>
        </w:tc>
        <w:tc>
          <w:tcPr>
            <w:tcW w:w="1129" w:type="dxa"/>
            <w:tcBorders>
              <w:top w:val="nil"/>
              <w:left w:val="nil"/>
              <w:bottom w:val="single" w:sz="4" w:space="0" w:color="auto"/>
              <w:right w:val="single" w:sz="4" w:space="0" w:color="auto"/>
            </w:tcBorders>
            <w:noWrap/>
            <w:vAlign w:val="center"/>
          </w:tcPr>
          <w:p w:rsidR="002826B1" w:rsidRPr="00AE2E93" w:rsidRDefault="002826B1" w:rsidP="00AE2E93">
            <w:pPr>
              <w:widowControl/>
              <w:spacing w:line="340" w:lineRule="exact"/>
              <w:jc w:val="center"/>
              <w:rPr>
                <w:b/>
                <w:bCs/>
                <w:kern w:val="0"/>
                <w:sz w:val="24"/>
                <w:szCs w:val="24"/>
              </w:rPr>
            </w:pPr>
            <w:r w:rsidRPr="00AE2E93">
              <w:rPr>
                <w:b/>
                <w:bCs/>
                <w:kern w:val="0"/>
                <w:sz w:val="24"/>
                <w:szCs w:val="24"/>
              </w:rPr>
              <w:t xml:space="preserve">627,354 </w:t>
            </w:r>
          </w:p>
        </w:tc>
        <w:tc>
          <w:tcPr>
            <w:tcW w:w="1129" w:type="dxa"/>
            <w:tcBorders>
              <w:top w:val="nil"/>
              <w:left w:val="nil"/>
              <w:bottom w:val="single" w:sz="4" w:space="0" w:color="auto"/>
              <w:right w:val="single" w:sz="4" w:space="0" w:color="auto"/>
            </w:tcBorders>
            <w:noWrap/>
            <w:vAlign w:val="center"/>
          </w:tcPr>
          <w:p w:rsidR="002826B1" w:rsidRPr="00AE2E93" w:rsidRDefault="002826B1" w:rsidP="00AE2E93">
            <w:pPr>
              <w:widowControl/>
              <w:spacing w:line="340" w:lineRule="exact"/>
              <w:jc w:val="center"/>
              <w:rPr>
                <w:b/>
                <w:bCs/>
                <w:kern w:val="0"/>
                <w:sz w:val="24"/>
                <w:szCs w:val="24"/>
              </w:rPr>
            </w:pPr>
            <w:r w:rsidRPr="00AE2E93">
              <w:rPr>
                <w:b/>
                <w:bCs/>
                <w:kern w:val="0"/>
                <w:sz w:val="24"/>
                <w:szCs w:val="24"/>
              </w:rPr>
              <w:t xml:space="preserve">675,124 </w:t>
            </w:r>
          </w:p>
        </w:tc>
      </w:tr>
    </w:tbl>
    <w:p w:rsidR="002826B1" w:rsidRPr="00361DF6" w:rsidRDefault="002826B1">
      <w:pPr>
        <w:adjustRightInd w:val="0"/>
        <w:snapToGrid w:val="0"/>
        <w:spacing w:line="640" w:lineRule="exact"/>
        <w:outlineLvl w:val="0"/>
        <w:rPr>
          <w:rFonts w:eastAsia="黑体"/>
          <w:sz w:val="32"/>
          <w:szCs w:val="32"/>
        </w:rPr>
      </w:pPr>
    </w:p>
    <w:sectPr w:rsidR="002826B1" w:rsidRPr="00361DF6" w:rsidSect="00EF1D6A">
      <w:footerReference w:type="default" r:id="rId9"/>
      <w:pgSz w:w="11907" w:h="16840" w:code="9"/>
      <w:pgMar w:top="1985" w:right="1644" w:bottom="1985" w:left="1644" w:header="851" w:footer="1531" w:gutter="0"/>
      <w:pgNumType w:fmt="numberInDash" w:start="1"/>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6B1" w:rsidRDefault="002826B1" w:rsidP="00BC2FDC">
      <w:r>
        <w:separator/>
      </w:r>
    </w:p>
  </w:endnote>
  <w:endnote w:type="continuationSeparator" w:id="0">
    <w:p w:rsidR="002826B1" w:rsidRDefault="002826B1" w:rsidP="00BC2F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方正大标宋简体">
    <w:altName w:val="黑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A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B1" w:rsidRDefault="002826B1" w:rsidP="00EF1D6A">
    <w:pPr>
      <w:pStyle w:val="Footer"/>
      <w:ind w:right="360" w:firstLine="360"/>
      <w:rPr>
        <w:rStyle w:val="16"/>
      </w:rPr>
    </w:pPr>
  </w:p>
  <w:p w:rsidR="002826B1" w:rsidRDefault="002826B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B1" w:rsidRPr="00EF1D6A" w:rsidRDefault="002826B1" w:rsidP="00F8769D">
    <w:pPr>
      <w:pStyle w:val="Footer"/>
      <w:framePr w:wrap="auto" w:vAnchor="text" w:hAnchor="margin" w:xAlign="outside" w:y="1"/>
      <w:rPr>
        <w:rStyle w:val="PageNumber"/>
        <w:rFonts w:ascii="宋体"/>
        <w:sz w:val="28"/>
        <w:szCs w:val="28"/>
      </w:rPr>
    </w:pPr>
    <w:r w:rsidRPr="00EF1D6A">
      <w:rPr>
        <w:rStyle w:val="PageNumber"/>
        <w:rFonts w:ascii="宋体" w:hAnsi="宋体" w:cs="宋体"/>
        <w:sz w:val="28"/>
        <w:szCs w:val="28"/>
      </w:rPr>
      <w:fldChar w:fldCharType="begin"/>
    </w:r>
    <w:r w:rsidRPr="00EF1D6A">
      <w:rPr>
        <w:rStyle w:val="PageNumber"/>
        <w:rFonts w:ascii="宋体" w:hAnsi="宋体" w:cs="宋体"/>
        <w:sz w:val="28"/>
        <w:szCs w:val="28"/>
      </w:rPr>
      <w:instrText xml:space="preserve">PAGE  </w:instrText>
    </w:r>
    <w:r w:rsidRPr="00EF1D6A">
      <w:rPr>
        <w:rStyle w:val="PageNumber"/>
        <w:rFonts w:ascii="宋体" w:hAnsi="宋体" w:cs="宋体"/>
        <w:sz w:val="28"/>
        <w:szCs w:val="28"/>
      </w:rPr>
      <w:fldChar w:fldCharType="separate"/>
    </w:r>
    <w:r>
      <w:rPr>
        <w:rStyle w:val="PageNumber"/>
        <w:rFonts w:ascii="宋体" w:hAnsi="宋体" w:cs="宋体"/>
        <w:noProof/>
        <w:sz w:val="28"/>
        <w:szCs w:val="28"/>
      </w:rPr>
      <w:t>- 4 -</w:t>
    </w:r>
    <w:r w:rsidRPr="00EF1D6A">
      <w:rPr>
        <w:rStyle w:val="PageNumber"/>
        <w:rFonts w:ascii="宋体" w:hAnsi="宋体" w:cs="宋体"/>
        <w:sz w:val="28"/>
        <w:szCs w:val="28"/>
      </w:rPr>
      <w:fldChar w:fldCharType="end"/>
    </w:r>
  </w:p>
  <w:p w:rsidR="002826B1" w:rsidRDefault="002826B1" w:rsidP="00EF1D6A">
    <w:pPr>
      <w:pStyle w:val="Footer"/>
      <w:ind w:right="360" w:firstLine="360"/>
      <w:rPr>
        <w:rStyle w:val="16"/>
      </w:rPr>
    </w:pPr>
  </w:p>
  <w:p w:rsidR="002826B1" w:rsidRDefault="002826B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6B1" w:rsidRDefault="002826B1" w:rsidP="00BC2FDC">
      <w:r>
        <w:separator/>
      </w:r>
    </w:p>
  </w:footnote>
  <w:footnote w:type="continuationSeparator" w:id="0">
    <w:p w:rsidR="002826B1" w:rsidRDefault="002826B1" w:rsidP="00BC2F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B1" w:rsidRDefault="002826B1" w:rsidP="008F66C6">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8498C"/>
    <w:multiLevelType w:val="singleLevel"/>
    <w:tmpl w:val="5988498C"/>
    <w:lvl w:ilvl="0">
      <w:start w:val="6"/>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isplayBackgroundShape/>
  <w:embedSystemFonts/>
  <w:bordersDoNotSurroundHeader/>
  <w:bordersDoNotSurroundFooter/>
  <w:defaultTabStop w:val="420"/>
  <w:doNotHyphenateCaps/>
  <w:drawingGridHorizontalSpacing w:val="160"/>
  <w:drawingGridVerticalSpacing w:val="435"/>
  <w:displayHorizontalDrawingGridEvery w:val="0"/>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2FDC"/>
    <w:rsid w:val="000025F6"/>
    <w:rsid w:val="000118AD"/>
    <w:rsid w:val="00014E00"/>
    <w:rsid w:val="00023C57"/>
    <w:rsid w:val="00033A42"/>
    <w:rsid w:val="00053E6F"/>
    <w:rsid w:val="000A4EAE"/>
    <w:rsid w:val="000C34DC"/>
    <w:rsid w:val="000D4253"/>
    <w:rsid w:val="000F1F8A"/>
    <w:rsid w:val="000F7C39"/>
    <w:rsid w:val="001078C7"/>
    <w:rsid w:val="00110596"/>
    <w:rsid w:val="00125FC9"/>
    <w:rsid w:val="00153394"/>
    <w:rsid w:val="001668EF"/>
    <w:rsid w:val="001678FA"/>
    <w:rsid w:val="00180A4E"/>
    <w:rsid w:val="001A6B2F"/>
    <w:rsid w:val="001A7D30"/>
    <w:rsid w:val="001E3C98"/>
    <w:rsid w:val="00200365"/>
    <w:rsid w:val="00214887"/>
    <w:rsid w:val="00227274"/>
    <w:rsid w:val="00263B98"/>
    <w:rsid w:val="00280195"/>
    <w:rsid w:val="0028260F"/>
    <w:rsid w:val="002826B1"/>
    <w:rsid w:val="0029165F"/>
    <w:rsid w:val="002A1842"/>
    <w:rsid w:val="002C4A57"/>
    <w:rsid w:val="002F1A6D"/>
    <w:rsid w:val="00347866"/>
    <w:rsid w:val="00361DF6"/>
    <w:rsid w:val="003647CF"/>
    <w:rsid w:val="00373626"/>
    <w:rsid w:val="00391CCB"/>
    <w:rsid w:val="003A1223"/>
    <w:rsid w:val="003C5530"/>
    <w:rsid w:val="003F0363"/>
    <w:rsid w:val="003F0682"/>
    <w:rsid w:val="003F1D58"/>
    <w:rsid w:val="003F3683"/>
    <w:rsid w:val="004147A0"/>
    <w:rsid w:val="0044256B"/>
    <w:rsid w:val="0046033C"/>
    <w:rsid w:val="0046643C"/>
    <w:rsid w:val="00470BCF"/>
    <w:rsid w:val="004737E2"/>
    <w:rsid w:val="00474D5F"/>
    <w:rsid w:val="004B4075"/>
    <w:rsid w:val="004C7585"/>
    <w:rsid w:val="004F3A3D"/>
    <w:rsid w:val="00514262"/>
    <w:rsid w:val="00551F59"/>
    <w:rsid w:val="00552B17"/>
    <w:rsid w:val="0057425C"/>
    <w:rsid w:val="00594A76"/>
    <w:rsid w:val="005B03FF"/>
    <w:rsid w:val="005B70B4"/>
    <w:rsid w:val="005C6F4A"/>
    <w:rsid w:val="005D39F5"/>
    <w:rsid w:val="005D3B4A"/>
    <w:rsid w:val="006365FF"/>
    <w:rsid w:val="006404ED"/>
    <w:rsid w:val="00640BF7"/>
    <w:rsid w:val="0065236E"/>
    <w:rsid w:val="00660F08"/>
    <w:rsid w:val="00661D27"/>
    <w:rsid w:val="00684CF1"/>
    <w:rsid w:val="0069210A"/>
    <w:rsid w:val="006A09E8"/>
    <w:rsid w:val="006A76B2"/>
    <w:rsid w:val="006B44C4"/>
    <w:rsid w:val="006C7B39"/>
    <w:rsid w:val="006F1D8F"/>
    <w:rsid w:val="007229AA"/>
    <w:rsid w:val="00736300"/>
    <w:rsid w:val="0074482D"/>
    <w:rsid w:val="007515C7"/>
    <w:rsid w:val="00754EDE"/>
    <w:rsid w:val="007A6A61"/>
    <w:rsid w:val="007D39E9"/>
    <w:rsid w:val="00827B91"/>
    <w:rsid w:val="00837352"/>
    <w:rsid w:val="00841EEB"/>
    <w:rsid w:val="00874A13"/>
    <w:rsid w:val="008868E4"/>
    <w:rsid w:val="008874A0"/>
    <w:rsid w:val="008B67A8"/>
    <w:rsid w:val="008F66C6"/>
    <w:rsid w:val="0091345D"/>
    <w:rsid w:val="00924BA0"/>
    <w:rsid w:val="009261DD"/>
    <w:rsid w:val="009308D3"/>
    <w:rsid w:val="00970AB5"/>
    <w:rsid w:val="009A57F9"/>
    <w:rsid w:val="009A5FE1"/>
    <w:rsid w:val="009C76CD"/>
    <w:rsid w:val="00A04DDA"/>
    <w:rsid w:val="00A1091E"/>
    <w:rsid w:val="00A37F58"/>
    <w:rsid w:val="00A60400"/>
    <w:rsid w:val="00A604F6"/>
    <w:rsid w:val="00A77C28"/>
    <w:rsid w:val="00A856D5"/>
    <w:rsid w:val="00A87FBC"/>
    <w:rsid w:val="00AB13E3"/>
    <w:rsid w:val="00AC2A57"/>
    <w:rsid w:val="00AE2E93"/>
    <w:rsid w:val="00AE53D9"/>
    <w:rsid w:val="00B3630A"/>
    <w:rsid w:val="00BA451D"/>
    <w:rsid w:val="00BB7FED"/>
    <w:rsid w:val="00BC2051"/>
    <w:rsid w:val="00BC2FDC"/>
    <w:rsid w:val="00BE186E"/>
    <w:rsid w:val="00C11865"/>
    <w:rsid w:val="00C37F24"/>
    <w:rsid w:val="00C625AB"/>
    <w:rsid w:val="00C637D0"/>
    <w:rsid w:val="00C70711"/>
    <w:rsid w:val="00C92176"/>
    <w:rsid w:val="00CA77BF"/>
    <w:rsid w:val="00CB2136"/>
    <w:rsid w:val="00CE165E"/>
    <w:rsid w:val="00CE2B89"/>
    <w:rsid w:val="00CF2291"/>
    <w:rsid w:val="00CF5919"/>
    <w:rsid w:val="00D04D1A"/>
    <w:rsid w:val="00D069D1"/>
    <w:rsid w:val="00D14D72"/>
    <w:rsid w:val="00D43F4D"/>
    <w:rsid w:val="00D4786A"/>
    <w:rsid w:val="00D5029B"/>
    <w:rsid w:val="00D54C47"/>
    <w:rsid w:val="00D74D46"/>
    <w:rsid w:val="00DC4B71"/>
    <w:rsid w:val="00DD01C7"/>
    <w:rsid w:val="00E07E33"/>
    <w:rsid w:val="00E15AFD"/>
    <w:rsid w:val="00E37FA9"/>
    <w:rsid w:val="00E560D5"/>
    <w:rsid w:val="00EC5CBC"/>
    <w:rsid w:val="00ED623B"/>
    <w:rsid w:val="00ED64F3"/>
    <w:rsid w:val="00EF1D6A"/>
    <w:rsid w:val="00F2386B"/>
    <w:rsid w:val="00F83DD5"/>
    <w:rsid w:val="00F84081"/>
    <w:rsid w:val="00F8769D"/>
    <w:rsid w:val="00FA2D07"/>
    <w:rsid w:val="00FA6473"/>
    <w:rsid w:val="00FD2D4B"/>
    <w:rsid w:val="00FE13FD"/>
    <w:rsid w:val="00FE4749"/>
    <w:rsid w:val="00FE4FA9"/>
    <w:rsid w:val="034E68BA"/>
    <w:rsid w:val="0C4D7F5A"/>
    <w:rsid w:val="1C7F430E"/>
    <w:rsid w:val="21B60888"/>
    <w:rsid w:val="4A2F28FC"/>
    <w:rsid w:val="4A930422"/>
    <w:rsid w:val="5E957473"/>
    <w:rsid w:val="617E1840"/>
    <w:rsid w:val="685A1E3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C2FDC"/>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BC2FDC"/>
    <w:rPr>
      <w:rFonts w:ascii="Arial" w:eastAsia="黑体" w:hAnsi="Arial" w:cs="Arial"/>
      <w:sz w:val="20"/>
      <w:szCs w:val="20"/>
    </w:rPr>
  </w:style>
  <w:style w:type="paragraph" w:styleId="CommentText">
    <w:name w:val="annotation text"/>
    <w:basedOn w:val="Normal"/>
    <w:link w:val="CommentTextChar"/>
    <w:uiPriority w:val="99"/>
    <w:semiHidden/>
    <w:rsid w:val="00BC2FDC"/>
    <w:pPr>
      <w:jc w:val="left"/>
    </w:pPr>
  </w:style>
  <w:style w:type="character" w:customStyle="1" w:styleId="CommentTextChar">
    <w:name w:val="Comment Text Char"/>
    <w:basedOn w:val="DefaultParagraphFont"/>
    <w:link w:val="CommentText"/>
    <w:uiPriority w:val="99"/>
    <w:semiHidden/>
    <w:locked/>
    <w:rsid w:val="00BC2FDC"/>
    <w:rPr>
      <w:sz w:val="24"/>
      <w:szCs w:val="24"/>
    </w:rPr>
  </w:style>
  <w:style w:type="paragraph" w:styleId="Footer">
    <w:name w:val="footer"/>
    <w:basedOn w:val="Normal"/>
    <w:link w:val="FooterChar"/>
    <w:uiPriority w:val="99"/>
    <w:rsid w:val="00BC2FD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BC2FDC"/>
    <w:rPr>
      <w:sz w:val="18"/>
      <w:szCs w:val="18"/>
    </w:rPr>
  </w:style>
  <w:style w:type="paragraph" w:styleId="Header">
    <w:name w:val="header"/>
    <w:basedOn w:val="Normal"/>
    <w:link w:val="HeaderChar"/>
    <w:uiPriority w:val="99"/>
    <w:rsid w:val="00BC2FD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C2FDC"/>
    <w:rPr>
      <w:sz w:val="18"/>
      <w:szCs w:val="18"/>
    </w:rPr>
  </w:style>
  <w:style w:type="character" w:customStyle="1" w:styleId="Char">
    <w:name w:val="批注主题 Char"/>
    <w:basedOn w:val="CommentTextChar"/>
    <w:link w:val="1"/>
    <w:uiPriority w:val="99"/>
    <w:semiHidden/>
    <w:locked/>
    <w:rsid w:val="00BC2FDC"/>
    <w:rPr>
      <w:b/>
      <w:bCs/>
    </w:rPr>
  </w:style>
  <w:style w:type="paragraph" w:customStyle="1" w:styleId="1">
    <w:name w:val="批注主题1"/>
    <w:basedOn w:val="CommentText"/>
    <w:next w:val="CommentText"/>
    <w:link w:val="Char"/>
    <w:uiPriority w:val="99"/>
    <w:rsid w:val="00BC2FDC"/>
    <w:rPr>
      <w:b/>
      <w:bCs/>
    </w:rPr>
  </w:style>
  <w:style w:type="character" w:customStyle="1" w:styleId="Char0">
    <w:name w:val="文档结构图 Char"/>
    <w:basedOn w:val="DefaultParagraphFont"/>
    <w:link w:val="10"/>
    <w:uiPriority w:val="99"/>
    <w:semiHidden/>
    <w:locked/>
    <w:rsid w:val="00BC2FDC"/>
    <w:rPr>
      <w:sz w:val="16"/>
      <w:szCs w:val="16"/>
    </w:rPr>
  </w:style>
  <w:style w:type="paragraph" w:customStyle="1" w:styleId="10">
    <w:name w:val="文档结构图1"/>
    <w:basedOn w:val="Normal"/>
    <w:link w:val="Char0"/>
    <w:uiPriority w:val="99"/>
    <w:rsid w:val="00BC2FDC"/>
    <w:pPr>
      <w:shd w:val="clear" w:color="auto" w:fill="000080"/>
    </w:pPr>
    <w:rPr>
      <w:sz w:val="16"/>
      <w:szCs w:val="16"/>
    </w:rPr>
  </w:style>
  <w:style w:type="character" w:customStyle="1" w:styleId="Char1">
    <w:name w:val="正文文本缩进 Char"/>
    <w:basedOn w:val="DefaultParagraphFont"/>
    <w:link w:val="11"/>
    <w:uiPriority w:val="99"/>
    <w:semiHidden/>
    <w:locked/>
    <w:rsid w:val="00BC2FDC"/>
    <w:rPr>
      <w:sz w:val="24"/>
      <w:szCs w:val="24"/>
    </w:rPr>
  </w:style>
  <w:style w:type="paragraph" w:customStyle="1" w:styleId="11">
    <w:name w:val="正文文本缩进1"/>
    <w:basedOn w:val="Normal"/>
    <w:link w:val="Char1"/>
    <w:uiPriority w:val="99"/>
    <w:rsid w:val="00BC2FDC"/>
    <w:pPr>
      <w:ind w:firstLine="600"/>
    </w:pPr>
  </w:style>
  <w:style w:type="character" w:customStyle="1" w:styleId="Char2">
    <w:name w:val="纯文本 Char"/>
    <w:basedOn w:val="DefaultParagraphFont"/>
    <w:link w:val="12"/>
    <w:uiPriority w:val="99"/>
    <w:semiHidden/>
    <w:locked/>
    <w:rsid w:val="00BC2FDC"/>
    <w:rPr>
      <w:rFonts w:ascii="宋体" w:hAnsi="Courier New" w:cs="宋体"/>
      <w:sz w:val="21"/>
      <w:szCs w:val="21"/>
    </w:rPr>
  </w:style>
  <w:style w:type="paragraph" w:customStyle="1" w:styleId="12">
    <w:name w:val="纯文本1"/>
    <w:basedOn w:val="Normal"/>
    <w:link w:val="Char2"/>
    <w:uiPriority w:val="99"/>
    <w:rsid w:val="00BC2FDC"/>
    <w:rPr>
      <w:rFonts w:ascii="宋体" w:hAnsi="Courier New" w:cs="宋体"/>
    </w:rPr>
  </w:style>
  <w:style w:type="character" w:customStyle="1" w:styleId="Char3">
    <w:name w:val="日期 Char"/>
    <w:basedOn w:val="DefaultParagraphFont"/>
    <w:link w:val="13"/>
    <w:uiPriority w:val="99"/>
    <w:semiHidden/>
    <w:locked/>
    <w:rsid w:val="00BC2FDC"/>
    <w:rPr>
      <w:sz w:val="24"/>
      <w:szCs w:val="24"/>
    </w:rPr>
  </w:style>
  <w:style w:type="paragraph" w:customStyle="1" w:styleId="13">
    <w:name w:val="日期1"/>
    <w:basedOn w:val="Normal"/>
    <w:next w:val="Normal"/>
    <w:link w:val="Char3"/>
    <w:uiPriority w:val="99"/>
    <w:rsid w:val="00BC2FDC"/>
    <w:pPr>
      <w:ind w:leftChars="2500" w:left="100"/>
    </w:pPr>
  </w:style>
  <w:style w:type="character" w:customStyle="1" w:styleId="Char4">
    <w:name w:val="批注框文本 Char"/>
    <w:basedOn w:val="DefaultParagraphFont"/>
    <w:link w:val="14"/>
    <w:uiPriority w:val="99"/>
    <w:semiHidden/>
    <w:locked/>
    <w:rsid w:val="00BC2FDC"/>
    <w:rPr>
      <w:sz w:val="16"/>
      <w:szCs w:val="16"/>
    </w:rPr>
  </w:style>
  <w:style w:type="paragraph" w:customStyle="1" w:styleId="14">
    <w:name w:val="批注框文本1"/>
    <w:basedOn w:val="Normal"/>
    <w:link w:val="Char4"/>
    <w:uiPriority w:val="99"/>
    <w:rsid w:val="00BC2FDC"/>
    <w:rPr>
      <w:sz w:val="16"/>
      <w:szCs w:val="16"/>
    </w:rPr>
  </w:style>
  <w:style w:type="character" w:customStyle="1" w:styleId="3Char">
    <w:name w:val="正文文本缩进 3 Char"/>
    <w:basedOn w:val="DefaultParagraphFont"/>
    <w:link w:val="31"/>
    <w:uiPriority w:val="99"/>
    <w:semiHidden/>
    <w:locked/>
    <w:rsid w:val="00BC2FDC"/>
    <w:rPr>
      <w:sz w:val="16"/>
      <w:szCs w:val="16"/>
    </w:rPr>
  </w:style>
  <w:style w:type="paragraph" w:customStyle="1" w:styleId="31">
    <w:name w:val="正文文本缩进 31"/>
    <w:basedOn w:val="Normal"/>
    <w:link w:val="3Char"/>
    <w:uiPriority w:val="99"/>
    <w:rsid w:val="00BC2FDC"/>
    <w:pPr>
      <w:adjustRightInd w:val="0"/>
      <w:snapToGrid w:val="0"/>
      <w:spacing w:line="360" w:lineRule="auto"/>
      <w:ind w:firstLineChars="200" w:firstLine="640"/>
      <w:jc w:val="left"/>
    </w:pPr>
    <w:rPr>
      <w:sz w:val="16"/>
      <w:szCs w:val="16"/>
    </w:rPr>
  </w:style>
  <w:style w:type="paragraph" w:customStyle="1" w:styleId="15">
    <w:name w:val="普通(网站)1"/>
    <w:basedOn w:val="Normal"/>
    <w:uiPriority w:val="99"/>
    <w:rsid w:val="00BC2FDC"/>
    <w:pPr>
      <w:widowControl/>
      <w:spacing w:before="100" w:beforeAutospacing="1" w:after="100" w:afterAutospacing="1"/>
      <w:jc w:val="left"/>
    </w:pPr>
    <w:rPr>
      <w:rFonts w:ascii="宋体" w:hAnsi="宋体" w:cs="宋体"/>
      <w:kern w:val="0"/>
      <w:sz w:val="24"/>
      <w:szCs w:val="24"/>
    </w:rPr>
  </w:style>
  <w:style w:type="paragraph" w:customStyle="1" w:styleId="CharCharCharCharCharChar">
    <w:name w:val="Char Char Char Char Char Char"/>
    <w:basedOn w:val="Normal"/>
    <w:uiPriority w:val="99"/>
    <w:rsid w:val="00BC2FDC"/>
    <w:pPr>
      <w:widowControl/>
      <w:spacing w:after="160" w:line="240" w:lineRule="exact"/>
      <w:jc w:val="left"/>
    </w:pPr>
    <w:rPr>
      <w:rFonts w:ascii="Verdana" w:hAnsi="Verdana" w:cs="Verdana"/>
      <w:kern w:val="0"/>
      <w:sz w:val="20"/>
      <w:szCs w:val="20"/>
      <w:lang w:eastAsia="en-US"/>
    </w:rPr>
  </w:style>
  <w:style w:type="paragraph" w:customStyle="1" w:styleId="Char10">
    <w:name w:val="Char1"/>
    <w:basedOn w:val="Normal"/>
    <w:uiPriority w:val="99"/>
    <w:rsid w:val="00BC2FDC"/>
  </w:style>
  <w:style w:type="paragraph" w:customStyle="1" w:styleId="CharCharCharCharCharChar1Char">
    <w:name w:val="Char Char Char Char Char Char1 Char"/>
    <w:basedOn w:val="Normal"/>
    <w:uiPriority w:val="99"/>
    <w:rsid w:val="00BC2FDC"/>
  </w:style>
  <w:style w:type="paragraph" w:customStyle="1" w:styleId="Char5">
    <w:name w:val="Char"/>
    <w:basedOn w:val="Normal"/>
    <w:uiPriority w:val="99"/>
    <w:rsid w:val="00BC2FDC"/>
    <w:pPr>
      <w:tabs>
        <w:tab w:val="left" w:pos="360"/>
      </w:tabs>
    </w:pPr>
    <w:rPr>
      <w:sz w:val="44"/>
      <w:szCs w:val="44"/>
    </w:rPr>
  </w:style>
  <w:style w:type="paragraph" w:customStyle="1" w:styleId="Char20">
    <w:name w:val="Char2"/>
    <w:basedOn w:val="Normal"/>
    <w:uiPriority w:val="99"/>
    <w:rsid w:val="00BC2FDC"/>
  </w:style>
  <w:style w:type="paragraph" w:customStyle="1" w:styleId="ParaCharCharCharChar">
    <w:name w:val="默认段落字体 Para Char Char Char Char"/>
    <w:basedOn w:val="Normal"/>
    <w:uiPriority w:val="99"/>
    <w:rsid w:val="00BC2FDC"/>
    <w:rPr>
      <w:sz w:val="32"/>
      <w:szCs w:val="32"/>
    </w:rPr>
  </w:style>
  <w:style w:type="paragraph" w:customStyle="1" w:styleId="Char1CharCharCharCharCharCharCharCharCharCharCharCharCharCharCharChar">
    <w:name w:val="Char1 Char Char Char Char Char Char Char Char Char Char Char Char Char Char Char Char"/>
    <w:basedOn w:val="Normal"/>
    <w:uiPriority w:val="99"/>
    <w:rsid w:val="00BC2FDC"/>
    <w:pPr>
      <w:snapToGrid w:val="0"/>
      <w:spacing w:line="360" w:lineRule="auto"/>
      <w:ind w:firstLineChars="200" w:firstLine="200"/>
    </w:pPr>
    <w:rPr>
      <w:rFonts w:eastAsia="仿宋_GB2312"/>
      <w:sz w:val="24"/>
      <w:szCs w:val="24"/>
    </w:rPr>
  </w:style>
  <w:style w:type="paragraph" w:customStyle="1" w:styleId="CharCharChar1CharCharChar1CharCharCharCharCharChar1CharCharChar1Char">
    <w:name w:val="Char Char Char1 Char Char Char1 Char Char Char Char Char Char1 Char Char Char1 Char"/>
    <w:basedOn w:val="Normal"/>
    <w:uiPriority w:val="99"/>
    <w:rsid w:val="00BC2FDC"/>
    <w:rPr>
      <w:kern w:val="0"/>
    </w:rPr>
  </w:style>
  <w:style w:type="paragraph" w:customStyle="1" w:styleId="ListParagraph1">
    <w:name w:val="List Paragraph1"/>
    <w:basedOn w:val="Normal"/>
    <w:uiPriority w:val="99"/>
    <w:rsid w:val="00BC2FDC"/>
    <w:pPr>
      <w:ind w:firstLineChars="200" w:firstLine="420"/>
    </w:pPr>
  </w:style>
  <w:style w:type="paragraph" w:customStyle="1" w:styleId="NormalWeb1">
    <w:name w:val="Normal (Web)1"/>
    <w:basedOn w:val="Normal"/>
    <w:uiPriority w:val="99"/>
    <w:rsid w:val="00BC2FDC"/>
    <w:pPr>
      <w:widowControl/>
      <w:spacing w:before="100" w:beforeAutospacing="1" w:after="100" w:afterAutospacing="1"/>
      <w:jc w:val="left"/>
    </w:pPr>
    <w:rPr>
      <w:rFonts w:ascii="宋体" w:hAnsi="宋体" w:cs="宋体"/>
      <w:kern w:val="0"/>
      <w:sz w:val="24"/>
      <w:szCs w:val="24"/>
    </w:rPr>
  </w:style>
  <w:style w:type="character" w:customStyle="1" w:styleId="PageNumber1">
    <w:name w:val="Page Number1"/>
    <w:basedOn w:val="DefaultParagraphFont"/>
    <w:uiPriority w:val="99"/>
    <w:rsid w:val="00BC2FDC"/>
  </w:style>
  <w:style w:type="character" w:customStyle="1" w:styleId="16">
    <w:name w:val="页码1"/>
    <w:basedOn w:val="DefaultParagraphFont"/>
    <w:uiPriority w:val="99"/>
    <w:rsid w:val="00BC2FDC"/>
  </w:style>
  <w:style w:type="character" w:customStyle="1" w:styleId="17">
    <w:name w:val="批注引用1"/>
    <w:basedOn w:val="DefaultParagraphFont"/>
    <w:uiPriority w:val="99"/>
    <w:rsid w:val="00BC2FDC"/>
    <w:rPr>
      <w:sz w:val="21"/>
      <w:szCs w:val="21"/>
    </w:rPr>
  </w:style>
  <w:style w:type="paragraph" w:customStyle="1" w:styleId="p0">
    <w:name w:val="p0"/>
    <w:basedOn w:val="Normal"/>
    <w:uiPriority w:val="99"/>
    <w:rsid w:val="00FA2D07"/>
    <w:pPr>
      <w:widowControl/>
    </w:pPr>
    <w:rPr>
      <w:kern w:val="0"/>
    </w:rPr>
  </w:style>
  <w:style w:type="character" w:styleId="PageNumber">
    <w:name w:val="page number"/>
    <w:basedOn w:val="DefaultParagraphFont"/>
    <w:uiPriority w:val="99"/>
    <w:locked/>
    <w:rsid w:val="00EF1D6A"/>
  </w:style>
</w:styles>
</file>

<file path=word/webSettings.xml><?xml version="1.0" encoding="utf-8"?>
<w:webSettings xmlns:r="http://schemas.openxmlformats.org/officeDocument/2006/relationships" xmlns:w="http://schemas.openxmlformats.org/wordprocessingml/2006/main">
  <w:divs>
    <w:div w:id="786700543">
      <w:marLeft w:val="0"/>
      <w:marRight w:val="0"/>
      <w:marTop w:val="0"/>
      <w:marBottom w:val="0"/>
      <w:divBdr>
        <w:top w:val="none" w:sz="0" w:space="0" w:color="auto"/>
        <w:left w:val="none" w:sz="0" w:space="0" w:color="auto"/>
        <w:bottom w:val="none" w:sz="0" w:space="0" w:color="auto"/>
        <w:right w:val="none" w:sz="0" w:space="0" w:color="auto"/>
      </w:divBdr>
    </w:div>
    <w:div w:id="786700544">
      <w:marLeft w:val="0"/>
      <w:marRight w:val="0"/>
      <w:marTop w:val="0"/>
      <w:marBottom w:val="0"/>
      <w:divBdr>
        <w:top w:val="none" w:sz="0" w:space="0" w:color="auto"/>
        <w:left w:val="none" w:sz="0" w:space="0" w:color="auto"/>
        <w:bottom w:val="none" w:sz="0" w:space="0" w:color="auto"/>
        <w:right w:val="none" w:sz="0" w:space="0" w:color="auto"/>
      </w:divBdr>
    </w:div>
    <w:div w:id="786700545">
      <w:marLeft w:val="0"/>
      <w:marRight w:val="0"/>
      <w:marTop w:val="0"/>
      <w:marBottom w:val="0"/>
      <w:divBdr>
        <w:top w:val="none" w:sz="0" w:space="0" w:color="auto"/>
        <w:left w:val="none" w:sz="0" w:space="0" w:color="auto"/>
        <w:bottom w:val="none" w:sz="0" w:space="0" w:color="auto"/>
        <w:right w:val="none" w:sz="0" w:space="0" w:color="auto"/>
      </w:divBdr>
    </w:div>
    <w:div w:id="786700546">
      <w:marLeft w:val="0"/>
      <w:marRight w:val="0"/>
      <w:marTop w:val="0"/>
      <w:marBottom w:val="0"/>
      <w:divBdr>
        <w:top w:val="none" w:sz="0" w:space="0" w:color="auto"/>
        <w:left w:val="none" w:sz="0" w:space="0" w:color="auto"/>
        <w:bottom w:val="none" w:sz="0" w:space="0" w:color="auto"/>
        <w:right w:val="none" w:sz="0" w:space="0" w:color="auto"/>
      </w:divBdr>
    </w:div>
    <w:div w:id="786700547">
      <w:marLeft w:val="0"/>
      <w:marRight w:val="0"/>
      <w:marTop w:val="0"/>
      <w:marBottom w:val="0"/>
      <w:divBdr>
        <w:top w:val="none" w:sz="0" w:space="0" w:color="auto"/>
        <w:left w:val="none" w:sz="0" w:space="0" w:color="auto"/>
        <w:bottom w:val="none" w:sz="0" w:space="0" w:color="auto"/>
        <w:right w:val="none" w:sz="0" w:space="0" w:color="auto"/>
      </w:divBdr>
    </w:div>
    <w:div w:id="786700548">
      <w:marLeft w:val="0"/>
      <w:marRight w:val="0"/>
      <w:marTop w:val="0"/>
      <w:marBottom w:val="0"/>
      <w:divBdr>
        <w:top w:val="none" w:sz="0" w:space="0" w:color="auto"/>
        <w:left w:val="none" w:sz="0" w:space="0" w:color="auto"/>
        <w:bottom w:val="none" w:sz="0" w:space="0" w:color="auto"/>
        <w:right w:val="none" w:sz="0" w:space="0" w:color="auto"/>
      </w:divBdr>
    </w:div>
    <w:div w:id="786700549">
      <w:marLeft w:val="0"/>
      <w:marRight w:val="0"/>
      <w:marTop w:val="0"/>
      <w:marBottom w:val="0"/>
      <w:divBdr>
        <w:top w:val="none" w:sz="0" w:space="0" w:color="auto"/>
        <w:left w:val="none" w:sz="0" w:space="0" w:color="auto"/>
        <w:bottom w:val="none" w:sz="0" w:space="0" w:color="auto"/>
        <w:right w:val="none" w:sz="0" w:space="0" w:color="auto"/>
      </w:divBdr>
    </w:div>
    <w:div w:id="786700550">
      <w:marLeft w:val="0"/>
      <w:marRight w:val="0"/>
      <w:marTop w:val="0"/>
      <w:marBottom w:val="0"/>
      <w:divBdr>
        <w:top w:val="none" w:sz="0" w:space="0" w:color="auto"/>
        <w:left w:val="none" w:sz="0" w:space="0" w:color="auto"/>
        <w:bottom w:val="none" w:sz="0" w:space="0" w:color="auto"/>
        <w:right w:val="none" w:sz="0" w:space="0" w:color="auto"/>
      </w:divBdr>
    </w:div>
    <w:div w:id="786700551">
      <w:marLeft w:val="0"/>
      <w:marRight w:val="0"/>
      <w:marTop w:val="0"/>
      <w:marBottom w:val="0"/>
      <w:divBdr>
        <w:top w:val="none" w:sz="0" w:space="0" w:color="auto"/>
        <w:left w:val="none" w:sz="0" w:space="0" w:color="auto"/>
        <w:bottom w:val="none" w:sz="0" w:space="0" w:color="auto"/>
        <w:right w:val="none" w:sz="0" w:space="0" w:color="auto"/>
      </w:divBdr>
    </w:div>
    <w:div w:id="786700552">
      <w:marLeft w:val="0"/>
      <w:marRight w:val="0"/>
      <w:marTop w:val="0"/>
      <w:marBottom w:val="0"/>
      <w:divBdr>
        <w:top w:val="none" w:sz="0" w:space="0" w:color="auto"/>
        <w:left w:val="none" w:sz="0" w:space="0" w:color="auto"/>
        <w:bottom w:val="none" w:sz="0" w:space="0" w:color="auto"/>
        <w:right w:val="none" w:sz="0" w:space="0" w:color="auto"/>
      </w:divBdr>
    </w:div>
    <w:div w:id="786700553">
      <w:marLeft w:val="0"/>
      <w:marRight w:val="0"/>
      <w:marTop w:val="0"/>
      <w:marBottom w:val="0"/>
      <w:divBdr>
        <w:top w:val="none" w:sz="0" w:space="0" w:color="auto"/>
        <w:left w:val="none" w:sz="0" w:space="0" w:color="auto"/>
        <w:bottom w:val="none" w:sz="0" w:space="0" w:color="auto"/>
        <w:right w:val="none" w:sz="0" w:space="0" w:color="auto"/>
      </w:divBdr>
    </w:div>
    <w:div w:id="786700554">
      <w:marLeft w:val="0"/>
      <w:marRight w:val="0"/>
      <w:marTop w:val="0"/>
      <w:marBottom w:val="0"/>
      <w:divBdr>
        <w:top w:val="none" w:sz="0" w:space="0" w:color="auto"/>
        <w:left w:val="none" w:sz="0" w:space="0" w:color="auto"/>
        <w:bottom w:val="none" w:sz="0" w:space="0" w:color="auto"/>
        <w:right w:val="none" w:sz="0" w:space="0" w:color="auto"/>
      </w:divBdr>
    </w:div>
    <w:div w:id="786700555">
      <w:marLeft w:val="0"/>
      <w:marRight w:val="0"/>
      <w:marTop w:val="0"/>
      <w:marBottom w:val="0"/>
      <w:divBdr>
        <w:top w:val="none" w:sz="0" w:space="0" w:color="auto"/>
        <w:left w:val="none" w:sz="0" w:space="0" w:color="auto"/>
        <w:bottom w:val="none" w:sz="0" w:space="0" w:color="auto"/>
        <w:right w:val="none" w:sz="0" w:space="0" w:color="auto"/>
      </w:divBdr>
    </w:div>
    <w:div w:id="786700556">
      <w:marLeft w:val="0"/>
      <w:marRight w:val="0"/>
      <w:marTop w:val="0"/>
      <w:marBottom w:val="0"/>
      <w:divBdr>
        <w:top w:val="none" w:sz="0" w:space="0" w:color="auto"/>
        <w:left w:val="none" w:sz="0" w:space="0" w:color="auto"/>
        <w:bottom w:val="none" w:sz="0" w:space="0" w:color="auto"/>
        <w:right w:val="none" w:sz="0" w:space="0" w:color="auto"/>
      </w:divBdr>
    </w:div>
    <w:div w:id="786700557">
      <w:marLeft w:val="0"/>
      <w:marRight w:val="0"/>
      <w:marTop w:val="0"/>
      <w:marBottom w:val="0"/>
      <w:divBdr>
        <w:top w:val="none" w:sz="0" w:space="0" w:color="auto"/>
        <w:left w:val="none" w:sz="0" w:space="0" w:color="auto"/>
        <w:bottom w:val="none" w:sz="0" w:space="0" w:color="auto"/>
        <w:right w:val="none" w:sz="0" w:space="0" w:color="auto"/>
      </w:divBdr>
    </w:div>
    <w:div w:id="786700558">
      <w:marLeft w:val="0"/>
      <w:marRight w:val="0"/>
      <w:marTop w:val="0"/>
      <w:marBottom w:val="0"/>
      <w:divBdr>
        <w:top w:val="none" w:sz="0" w:space="0" w:color="auto"/>
        <w:left w:val="none" w:sz="0" w:space="0" w:color="auto"/>
        <w:bottom w:val="none" w:sz="0" w:space="0" w:color="auto"/>
        <w:right w:val="none" w:sz="0" w:space="0" w:color="auto"/>
      </w:divBdr>
    </w:div>
    <w:div w:id="786700559">
      <w:marLeft w:val="0"/>
      <w:marRight w:val="0"/>
      <w:marTop w:val="0"/>
      <w:marBottom w:val="0"/>
      <w:divBdr>
        <w:top w:val="none" w:sz="0" w:space="0" w:color="auto"/>
        <w:left w:val="none" w:sz="0" w:space="0" w:color="auto"/>
        <w:bottom w:val="none" w:sz="0" w:space="0" w:color="auto"/>
        <w:right w:val="none" w:sz="0" w:space="0" w:color="auto"/>
      </w:divBdr>
    </w:div>
    <w:div w:id="786700560">
      <w:marLeft w:val="0"/>
      <w:marRight w:val="0"/>
      <w:marTop w:val="0"/>
      <w:marBottom w:val="0"/>
      <w:divBdr>
        <w:top w:val="none" w:sz="0" w:space="0" w:color="auto"/>
        <w:left w:val="none" w:sz="0" w:space="0" w:color="auto"/>
        <w:bottom w:val="none" w:sz="0" w:space="0" w:color="auto"/>
        <w:right w:val="none" w:sz="0" w:space="0" w:color="auto"/>
      </w:divBdr>
    </w:div>
    <w:div w:id="786700561">
      <w:marLeft w:val="0"/>
      <w:marRight w:val="0"/>
      <w:marTop w:val="0"/>
      <w:marBottom w:val="0"/>
      <w:divBdr>
        <w:top w:val="none" w:sz="0" w:space="0" w:color="auto"/>
        <w:left w:val="none" w:sz="0" w:space="0" w:color="auto"/>
        <w:bottom w:val="none" w:sz="0" w:space="0" w:color="auto"/>
        <w:right w:val="none" w:sz="0" w:space="0" w:color="auto"/>
      </w:divBdr>
    </w:div>
    <w:div w:id="786700562">
      <w:marLeft w:val="0"/>
      <w:marRight w:val="0"/>
      <w:marTop w:val="0"/>
      <w:marBottom w:val="0"/>
      <w:divBdr>
        <w:top w:val="none" w:sz="0" w:space="0" w:color="auto"/>
        <w:left w:val="none" w:sz="0" w:space="0" w:color="auto"/>
        <w:bottom w:val="none" w:sz="0" w:space="0" w:color="auto"/>
        <w:right w:val="none" w:sz="0" w:space="0" w:color="auto"/>
      </w:divBdr>
    </w:div>
    <w:div w:id="786700563">
      <w:marLeft w:val="0"/>
      <w:marRight w:val="0"/>
      <w:marTop w:val="0"/>
      <w:marBottom w:val="0"/>
      <w:divBdr>
        <w:top w:val="none" w:sz="0" w:space="0" w:color="auto"/>
        <w:left w:val="none" w:sz="0" w:space="0" w:color="auto"/>
        <w:bottom w:val="none" w:sz="0" w:space="0" w:color="auto"/>
        <w:right w:val="none" w:sz="0" w:space="0" w:color="auto"/>
      </w:divBdr>
    </w:div>
    <w:div w:id="786700564">
      <w:marLeft w:val="0"/>
      <w:marRight w:val="0"/>
      <w:marTop w:val="0"/>
      <w:marBottom w:val="0"/>
      <w:divBdr>
        <w:top w:val="none" w:sz="0" w:space="0" w:color="auto"/>
        <w:left w:val="none" w:sz="0" w:space="0" w:color="auto"/>
        <w:bottom w:val="none" w:sz="0" w:space="0" w:color="auto"/>
        <w:right w:val="none" w:sz="0" w:space="0" w:color="auto"/>
      </w:divBdr>
    </w:div>
    <w:div w:id="786700565">
      <w:marLeft w:val="0"/>
      <w:marRight w:val="0"/>
      <w:marTop w:val="0"/>
      <w:marBottom w:val="0"/>
      <w:divBdr>
        <w:top w:val="none" w:sz="0" w:space="0" w:color="auto"/>
        <w:left w:val="none" w:sz="0" w:space="0" w:color="auto"/>
        <w:bottom w:val="none" w:sz="0" w:space="0" w:color="auto"/>
        <w:right w:val="none" w:sz="0" w:space="0" w:color="auto"/>
      </w:divBdr>
    </w:div>
    <w:div w:id="7867005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1983</TotalTime>
  <Pages>63</Pages>
  <Words>5173</Words>
  <Characters>29489</Characters>
  <Application>Microsoft Office Outlook</Application>
  <DocSecurity>0</DocSecurity>
  <Lines>0</Lines>
  <Paragraphs>0</Paragraphs>
  <ScaleCrop>false</ScaleCrop>
  <Company>hnczt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编制说明</dc:title>
  <dc:subject/>
  <dc:creator>admin</dc:creator>
  <cp:keywords/>
  <dc:description/>
  <cp:lastModifiedBy>deeplm</cp:lastModifiedBy>
  <cp:revision>48</cp:revision>
  <cp:lastPrinted>2018-08-24T11:52:00Z</cp:lastPrinted>
  <dcterms:created xsi:type="dcterms:W3CDTF">2017-07-25T17:30:00Z</dcterms:created>
  <dcterms:modified xsi:type="dcterms:W3CDTF">2018-08-24T11:52:00Z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