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017" w:rsidRPr="00501624" w:rsidRDefault="007F1017" w:rsidP="007F1017">
      <w:pPr>
        <w:pStyle w:val="2"/>
        <w:spacing w:before="0" w:after="0" w:line="240" w:lineRule="auto"/>
        <w:rPr>
          <w:rFonts w:ascii="仿宋" w:eastAsia="仿宋" w:hAnsi="仿宋" w:cs="黑体"/>
          <w:b w:val="0"/>
          <w:color w:val="000000"/>
          <w:sz w:val="30"/>
          <w:szCs w:val="30"/>
        </w:rPr>
      </w:pPr>
      <w:r w:rsidRPr="00501624">
        <w:rPr>
          <w:rFonts w:ascii="仿宋" w:eastAsia="仿宋" w:hAnsi="仿宋" w:cs="黑体" w:hint="eastAsia"/>
          <w:b w:val="0"/>
          <w:color w:val="000000"/>
          <w:sz w:val="30"/>
          <w:szCs w:val="30"/>
        </w:rPr>
        <w:t>附件2</w:t>
      </w:r>
    </w:p>
    <w:p w:rsidR="007F1017" w:rsidRPr="00B332A5" w:rsidRDefault="007F1017" w:rsidP="007F1017">
      <w:pPr>
        <w:spacing w:line="600" w:lineRule="exact"/>
        <w:jc w:val="center"/>
        <w:rPr>
          <w:rFonts w:ascii="仿宋" w:eastAsia="仿宋" w:hAnsi="仿宋" w:cs="方正小标宋简体"/>
          <w:bCs/>
          <w:color w:val="000000"/>
          <w:sz w:val="36"/>
          <w:szCs w:val="36"/>
        </w:rPr>
      </w:pPr>
      <w:r w:rsidRPr="00B332A5">
        <w:rPr>
          <w:rFonts w:ascii="仿宋" w:eastAsia="仿宋" w:hAnsi="仿宋" w:cs="方正小标宋简体" w:hint="eastAsia"/>
          <w:bCs/>
          <w:color w:val="000000"/>
          <w:sz w:val="36"/>
          <w:szCs w:val="36"/>
        </w:rPr>
        <w:t>项目支出绩效自评报告</w:t>
      </w:r>
    </w:p>
    <w:p w:rsidR="007F1017" w:rsidRPr="00B332A5" w:rsidRDefault="007F1017" w:rsidP="007F1017">
      <w:pPr>
        <w:spacing w:line="600" w:lineRule="exact"/>
        <w:jc w:val="center"/>
        <w:rPr>
          <w:rFonts w:ascii="仿宋" w:eastAsia="仿宋" w:hAnsi="仿宋" w:cs="黑体"/>
          <w:bCs/>
          <w:color w:val="000000"/>
          <w:sz w:val="36"/>
          <w:szCs w:val="36"/>
        </w:rPr>
      </w:pPr>
      <w:r w:rsidRPr="00B332A5">
        <w:rPr>
          <w:rFonts w:ascii="仿宋" w:eastAsia="仿宋" w:hAnsi="仿宋" w:cs="黑体" w:hint="eastAsia"/>
          <w:bCs/>
          <w:color w:val="000000"/>
          <w:sz w:val="36"/>
          <w:szCs w:val="36"/>
        </w:rPr>
        <w:t>（</w:t>
      </w:r>
      <w:r w:rsidR="00B55C4D" w:rsidRPr="00B332A5">
        <w:rPr>
          <w:rFonts w:ascii="仿宋" w:eastAsia="仿宋" w:hAnsi="仿宋" w:cs="黑体" w:hint="eastAsia"/>
          <w:bCs/>
          <w:color w:val="000000"/>
          <w:sz w:val="36"/>
          <w:szCs w:val="36"/>
        </w:rPr>
        <w:t>社区卫生服务一体化</w:t>
      </w:r>
      <w:r w:rsidRPr="00B332A5">
        <w:rPr>
          <w:rFonts w:ascii="仿宋" w:eastAsia="仿宋" w:hAnsi="仿宋" w:cs="黑体" w:hint="eastAsia"/>
          <w:bCs/>
          <w:color w:val="000000"/>
          <w:sz w:val="36"/>
          <w:szCs w:val="36"/>
        </w:rPr>
        <w:t>项目）</w:t>
      </w:r>
    </w:p>
    <w:p w:rsidR="007F1017" w:rsidRPr="00501624" w:rsidRDefault="007F1017" w:rsidP="007F1017">
      <w:pPr>
        <w:spacing w:line="600" w:lineRule="exact"/>
        <w:jc w:val="center"/>
        <w:rPr>
          <w:rFonts w:ascii="仿宋" w:eastAsia="仿宋" w:hAnsi="仿宋" w:cs="黑体"/>
          <w:bCs/>
          <w:color w:val="000000"/>
          <w:szCs w:val="30"/>
        </w:rPr>
      </w:pPr>
    </w:p>
    <w:p w:rsidR="007F1017" w:rsidRPr="00501624" w:rsidRDefault="007F1017" w:rsidP="00501624">
      <w:pPr>
        <w:numPr>
          <w:ilvl w:val="0"/>
          <w:numId w:val="1"/>
        </w:numPr>
        <w:spacing w:line="600" w:lineRule="exact"/>
        <w:ind w:firstLineChars="200" w:firstLine="602"/>
        <w:rPr>
          <w:rFonts w:ascii="仿宋" w:eastAsia="仿宋" w:hAnsi="仿宋" w:cs="黑体"/>
          <w:b/>
          <w:bCs/>
          <w:color w:val="000000"/>
          <w:szCs w:val="30"/>
        </w:rPr>
      </w:pPr>
      <w:r w:rsidRPr="00501624">
        <w:rPr>
          <w:rFonts w:ascii="仿宋" w:eastAsia="仿宋" w:hAnsi="仿宋" w:cs="黑体" w:hint="eastAsia"/>
          <w:b/>
          <w:bCs/>
          <w:color w:val="000000"/>
          <w:szCs w:val="30"/>
        </w:rPr>
        <w:t>项目支出基本情况</w:t>
      </w:r>
    </w:p>
    <w:p w:rsidR="007F1017" w:rsidRPr="00501624" w:rsidRDefault="007F1017" w:rsidP="007F1017">
      <w:pPr>
        <w:spacing w:line="600" w:lineRule="exact"/>
        <w:ind w:firstLineChars="200" w:firstLine="600"/>
        <w:rPr>
          <w:rFonts w:ascii="仿宋" w:eastAsia="仿宋" w:hAnsi="仿宋" w:cs="黑体"/>
          <w:bCs/>
          <w:color w:val="000000"/>
          <w:szCs w:val="30"/>
        </w:rPr>
      </w:pPr>
      <w:r w:rsidRPr="00501624">
        <w:rPr>
          <w:rFonts w:ascii="仿宋" w:eastAsia="仿宋" w:hAnsi="仿宋" w:cs="黑体" w:hint="eastAsia"/>
          <w:bCs/>
          <w:color w:val="000000"/>
          <w:szCs w:val="30"/>
        </w:rPr>
        <w:t>三门峡市直机关医院202</w:t>
      </w:r>
      <w:r w:rsidR="001846FB">
        <w:rPr>
          <w:rFonts w:ascii="仿宋" w:eastAsia="仿宋" w:hAnsi="仿宋" w:cs="黑体" w:hint="eastAsia"/>
          <w:bCs/>
          <w:color w:val="000000"/>
          <w:szCs w:val="30"/>
        </w:rPr>
        <w:t>1</w:t>
      </w:r>
      <w:r w:rsidRPr="00501624">
        <w:rPr>
          <w:rFonts w:ascii="仿宋" w:eastAsia="仿宋" w:hAnsi="仿宋" w:cs="黑体" w:hint="eastAsia"/>
          <w:bCs/>
          <w:color w:val="000000"/>
          <w:szCs w:val="30"/>
        </w:rPr>
        <w:t>年项目支出：</w:t>
      </w:r>
      <w:r w:rsidR="00B55C4D" w:rsidRPr="00501624">
        <w:rPr>
          <w:rFonts w:ascii="仿宋" w:eastAsia="仿宋" w:hAnsi="仿宋" w:cs="黑体" w:hint="eastAsia"/>
          <w:bCs/>
          <w:color w:val="000000"/>
          <w:szCs w:val="30"/>
        </w:rPr>
        <w:t>社区卫生服务一体化</w:t>
      </w:r>
      <w:r w:rsidRPr="00501624">
        <w:rPr>
          <w:rFonts w:ascii="仿宋" w:eastAsia="仿宋" w:hAnsi="仿宋" w:cs="黑体" w:hint="eastAsia"/>
          <w:bCs/>
          <w:color w:val="000000"/>
          <w:szCs w:val="30"/>
        </w:rPr>
        <w:t>总预算额</w:t>
      </w:r>
      <w:r w:rsidR="001846FB">
        <w:rPr>
          <w:rFonts w:ascii="仿宋" w:eastAsia="仿宋" w:hAnsi="仿宋" w:cs="黑体" w:hint="eastAsia"/>
          <w:bCs/>
          <w:color w:val="000000"/>
          <w:szCs w:val="30"/>
        </w:rPr>
        <w:t>83</w:t>
      </w:r>
      <w:r w:rsidRPr="00501624">
        <w:rPr>
          <w:rFonts w:ascii="仿宋" w:eastAsia="仿宋" w:hAnsi="仿宋" w:cs="黑体" w:hint="eastAsia"/>
          <w:bCs/>
          <w:color w:val="000000"/>
          <w:szCs w:val="30"/>
        </w:rPr>
        <w:t>万元，实际执行数</w:t>
      </w:r>
      <w:r w:rsidR="001846FB">
        <w:rPr>
          <w:rFonts w:ascii="仿宋" w:eastAsia="仿宋" w:hAnsi="仿宋" w:cs="黑体" w:hint="eastAsia"/>
          <w:bCs/>
          <w:color w:val="000000"/>
          <w:szCs w:val="30"/>
        </w:rPr>
        <w:t>83</w:t>
      </w:r>
      <w:r w:rsidRPr="00501624">
        <w:rPr>
          <w:rFonts w:ascii="仿宋" w:eastAsia="仿宋" w:hAnsi="仿宋" w:cs="黑体" w:hint="eastAsia"/>
          <w:bCs/>
          <w:color w:val="000000"/>
          <w:szCs w:val="30"/>
        </w:rPr>
        <w:t>万元。</w:t>
      </w:r>
    </w:p>
    <w:p w:rsidR="00B55C4D" w:rsidRPr="00501624" w:rsidRDefault="007F1017" w:rsidP="00B55C4D">
      <w:pPr>
        <w:ind w:firstLineChars="200" w:firstLine="600"/>
        <w:rPr>
          <w:rFonts w:ascii="仿宋" w:eastAsia="仿宋" w:hAnsi="仿宋" w:cs="黑体"/>
          <w:bCs/>
          <w:color w:val="000000"/>
          <w:szCs w:val="30"/>
        </w:rPr>
      </w:pPr>
      <w:r w:rsidRPr="00501624">
        <w:rPr>
          <w:rFonts w:ascii="仿宋" w:eastAsia="仿宋" w:hAnsi="仿宋" w:cs="黑体" w:hint="eastAsia"/>
          <w:bCs/>
          <w:color w:val="000000"/>
          <w:szCs w:val="30"/>
        </w:rPr>
        <w:t>项目构成情况：</w:t>
      </w:r>
      <w:r w:rsidR="008667C9" w:rsidRPr="00501624">
        <w:rPr>
          <w:rFonts w:ascii="仿宋" w:eastAsia="仿宋" w:hAnsi="仿宋" w:cs="黑体" w:hint="eastAsia"/>
          <w:bCs/>
          <w:color w:val="000000"/>
          <w:szCs w:val="30"/>
        </w:rPr>
        <w:t>严</w:t>
      </w:r>
      <w:r w:rsidR="008667C9" w:rsidRPr="00501624">
        <w:rPr>
          <w:rFonts w:ascii="仿宋" w:eastAsia="仿宋" w:hAnsi="仿宋" w:hint="eastAsia"/>
          <w:szCs w:val="30"/>
        </w:rPr>
        <w:t>格遵照《国家基本公共卫生服务规范》标准，探索更科学的管理模式，使管理工作更加规范化，人性化，当好辖区居民的健康守护神，做好65岁以上老年人健康管理、0-6岁儿童健康管理、居民健康档案规范化电子建档、</w:t>
      </w:r>
      <w:r w:rsidR="00C85F84">
        <w:rPr>
          <w:rFonts w:ascii="仿宋" w:eastAsia="仿宋" w:hAnsi="仿宋" w:hint="eastAsia"/>
          <w:szCs w:val="30"/>
        </w:rPr>
        <w:t>高血压、</w:t>
      </w:r>
      <w:r w:rsidR="008667C9" w:rsidRPr="00501624">
        <w:rPr>
          <w:rFonts w:ascii="仿宋" w:eastAsia="仿宋" w:hAnsi="仿宋" w:hint="eastAsia"/>
          <w:szCs w:val="30"/>
        </w:rPr>
        <w:t>糖尿病患者规范化管理等工作。</w:t>
      </w:r>
    </w:p>
    <w:p w:rsidR="007F1017" w:rsidRPr="00501624" w:rsidRDefault="00F25085" w:rsidP="00B55C4D">
      <w:pPr>
        <w:ind w:firstLineChars="200" w:firstLine="600"/>
        <w:rPr>
          <w:rFonts w:ascii="仿宋" w:eastAsia="仿宋" w:hAnsi="仿宋" w:cs="黑体"/>
          <w:bCs/>
          <w:color w:val="000000"/>
          <w:szCs w:val="30"/>
        </w:rPr>
      </w:pPr>
      <w:r>
        <w:rPr>
          <w:rFonts w:ascii="仿宋" w:eastAsia="仿宋" w:hAnsi="仿宋" w:cs="黑体" w:hint="eastAsia"/>
          <w:bCs/>
          <w:color w:val="000000"/>
          <w:szCs w:val="30"/>
        </w:rPr>
        <w:t>二、</w:t>
      </w:r>
      <w:r w:rsidR="007F1017" w:rsidRPr="00F25085">
        <w:rPr>
          <w:rFonts w:ascii="仿宋" w:eastAsia="仿宋" w:hAnsi="仿宋" w:cs="黑体" w:hint="eastAsia"/>
          <w:b/>
          <w:bCs/>
          <w:color w:val="000000"/>
          <w:szCs w:val="30"/>
        </w:rPr>
        <w:t>绩效自评工作开展情况</w:t>
      </w:r>
    </w:p>
    <w:p w:rsidR="007F1017" w:rsidRPr="00501624" w:rsidRDefault="007F1017" w:rsidP="007F1017">
      <w:pPr>
        <w:spacing w:line="600" w:lineRule="exact"/>
        <w:ind w:firstLineChars="200" w:firstLine="600"/>
        <w:rPr>
          <w:rFonts w:ascii="仿宋" w:eastAsia="仿宋" w:hAnsi="仿宋" w:cs="黑体"/>
          <w:bCs/>
          <w:color w:val="000000"/>
          <w:szCs w:val="30"/>
        </w:rPr>
      </w:pPr>
      <w:r w:rsidRPr="00501624">
        <w:rPr>
          <w:rFonts w:ascii="仿宋" w:eastAsia="仿宋" w:hAnsi="仿宋" w:cs="黑体" w:hint="eastAsia"/>
          <w:bCs/>
          <w:color w:val="000000"/>
          <w:szCs w:val="30"/>
        </w:rPr>
        <w:t>认真做好专项资金的记账、对账等日常会计核算工作，做到凭证合法、手续完毕、账目健全、数字准确、如实反映并及时记账、按时结账、按期决算，严格按资金用途支出。</w:t>
      </w:r>
    </w:p>
    <w:p w:rsidR="007F1017" w:rsidRPr="00F25085" w:rsidRDefault="007F1017" w:rsidP="00F25085">
      <w:pPr>
        <w:pStyle w:val="a5"/>
        <w:numPr>
          <w:ilvl w:val="0"/>
          <w:numId w:val="5"/>
        </w:numPr>
        <w:spacing w:line="600" w:lineRule="exact"/>
        <w:ind w:firstLineChars="0"/>
        <w:rPr>
          <w:rFonts w:ascii="仿宋" w:eastAsia="仿宋" w:hAnsi="仿宋" w:cs="黑体"/>
          <w:b/>
          <w:bCs/>
          <w:color w:val="000000"/>
          <w:szCs w:val="30"/>
        </w:rPr>
      </w:pPr>
      <w:r w:rsidRPr="00F25085">
        <w:rPr>
          <w:rFonts w:ascii="仿宋" w:eastAsia="仿宋" w:hAnsi="仿宋" w:cs="黑体" w:hint="eastAsia"/>
          <w:b/>
          <w:bCs/>
          <w:color w:val="000000"/>
          <w:szCs w:val="30"/>
        </w:rPr>
        <w:t>绩效自评结果及分析</w:t>
      </w:r>
    </w:p>
    <w:p w:rsidR="007F1017" w:rsidRPr="00501624" w:rsidRDefault="007F1017" w:rsidP="007F1017">
      <w:pPr>
        <w:numPr>
          <w:ilvl w:val="0"/>
          <w:numId w:val="2"/>
        </w:numPr>
        <w:spacing w:line="600" w:lineRule="exact"/>
        <w:rPr>
          <w:rFonts w:ascii="仿宋" w:eastAsia="仿宋" w:hAnsi="仿宋" w:cs="楷体_GB2312"/>
          <w:b/>
          <w:color w:val="000000"/>
          <w:szCs w:val="30"/>
        </w:rPr>
      </w:pPr>
      <w:r w:rsidRPr="00501624">
        <w:rPr>
          <w:rFonts w:ascii="仿宋" w:eastAsia="仿宋" w:hAnsi="仿宋" w:cs="楷体_GB2312" w:hint="eastAsia"/>
          <w:b/>
          <w:color w:val="000000"/>
          <w:szCs w:val="30"/>
        </w:rPr>
        <w:t>自评结果</w:t>
      </w:r>
    </w:p>
    <w:p w:rsidR="007F1017" w:rsidRPr="00501624" w:rsidRDefault="007F1017" w:rsidP="007F1017">
      <w:pPr>
        <w:spacing w:line="600" w:lineRule="exact"/>
        <w:ind w:leftChars="200" w:left="600" w:firstLineChars="250" w:firstLine="750"/>
        <w:rPr>
          <w:rFonts w:ascii="仿宋" w:eastAsia="仿宋" w:hAnsi="仿宋" w:cs="楷体_GB2312"/>
          <w:b/>
          <w:color w:val="000000"/>
          <w:szCs w:val="30"/>
        </w:rPr>
      </w:pPr>
      <w:r w:rsidRPr="00501624">
        <w:rPr>
          <w:rFonts w:ascii="仿宋" w:eastAsia="仿宋" w:hAnsi="仿宋" w:cs="仿宋_GB2312"/>
          <w:bCs/>
          <w:color w:val="000000"/>
          <w:szCs w:val="30"/>
        </w:rPr>
        <w:t>评分结论：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产出</w:t>
      </w:r>
      <w:r w:rsidRPr="00501624">
        <w:rPr>
          <w:rFonts w:ascii="仿宋" w:eastAsia="仿宋" w:hAnsi="仿宋" w:cs="仿宋_GB2312"/>
          <w:bCs/>
          <w:color w:val="000000"/>
          <w:szCs w:val="30"/>
        </w:rPr>
        <w:t>指标</w:t>
      </w:r>
      <w:r w:rsidR="00B332A5">
        <w:rPr>
          <w:rFonts w:ascii="仿宋" w:eastAsia="仿宋" w:hAnsi="仿宋" w:cs="仿宋_GB2312" w:hint="eastAsia"/>
          <w:bCs/>
          <w:color w:val="000000"/>
          <w:szCs w:val="30"/>
        </w:rPr>
        <w:t>60</w:t>
      </w:r>
      <w:r w:rsidRPr="00501624">
        <w:rPr>
          <w:rFonts w:ascii="仿宋" w:eastAsia="仿宋" w:hAnsi="仿宋" w:cs="仿宋_GB2312"/>
          <w:bCs/>
          <w:color w:val="000000"/>
          <w:szCs w:val="30"/>
        </w:rPr>
        <w:t>分、效益指标</w:t>
      </w:r>
      <w:r w:rsidR="00B332A5">
        <w:rPr>
          <w:rFonts w:ascii="仿宋" w:eastAsia="仿宋" w:hAnsi="仿宋" w:cs="仿宋_GB2312" w:hint="eastAsia"/>
          <w:bCs/>
          <w:color w:val="000000"/>
          <w:szCs w:val="30"/>
        </w:rPr>
        <w:t>20</w:t>
      </w:r>
      <w:r w:rsidRPr="00501624">
        <w:rPr>
          <w:rFonts w:ascii="仿宋" w:eastAsia="仿宋" w:hAnsi="仿宋" w:cs="仿宋_GB2312"/>
          <w:bCs/>
          <w:color w:val="000000"/>
          <w:szCs w:val="30"/>
        </w:rPr>
        <w:t>分、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满意度指标10分、</w:t>
      </w:r>
      <w:r w:rsidRPr="00501624">
        <w:rPr>
          <w:rFonts w:ascii="仿宋" w:eastAsia="仿宋" w:hAnsi="仿宋" w:cs="仿宋_GB2312"/>
          <w:bCs/>
          <w:color w:val="000000"/>
          <w:szCs w:val="30"/>
        </w:rPr>
        <w:t>预算执行率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10</w:t>
      </w:r>
      <w:r w:rsidRPr="00501624">
        <w:rPr>
          <w:rFonts w:ascii="仿宋" w:eastAsia="仿宋" w:hAnsi="仿宋" w:cs="仿宋_GB2312"/>
          <w:bCs/>
          <w:color w:val="000000"/>
          <w:szCs w:val="30"/>
        </w:rPr>
        <w:t>分。认真开展绩效管理的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自评</w:t>
      </w:r>
      <w:r w:rsidRPr="00501624">
        <w:rPr>
          <w:rFonts w:ascii="仿宋" w:eastAsia="仿宋" w:hAnsi="仿宋" w:cs="仿宋_GB2312"/>
          <w:bCs/>
          <w:color w:val="000000"/>
          <w:szCs w:val="30"/>
        </w:rPr>
        <w:t>工作，做到了完整、合理、相符，依据评分细则综合得分9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7.4</w:t>
      </w:r>
      <w:r w:rsidRPr="00501624">
        <w:rPr>
          <w:rFonts w:ascii="仿宋" w:eastAsia="仿宋" w:hAnsi="仿宋" w:cs="仿宋_GB2312"/>
          <w:bCs/>
          <w:color w:val="000000"/>
          <w:szCs w:val="30"/>
        </w:rPr>
        <w:t>分。</w:t>
      </w:r>
    </w:p>
    <w:p w:rsidR="007F1017" w:rsidRPr="00501624" w:rsidRDefault="007F1017" w:rsidP="007F1017">
      <w:pPr>
        <w:numPr>
          <w:ilvl w:val="0"/>
          <w:numId w:val="3"/>
        </w:numPr>
        <w:spacing w:line="600" w:lineRule="exact"/>
        <w:rPr>
          <w:rFonts w:ascii="仿宋" w:eastAsia="仿宋" w:hAnsi="仿宋" w:cs="仿宋_GB2312"/>
          <w:bCs/>
          <w:color w:val="000000"/>
          <w:szCs w:val="30"/>
        </w:rPr>
      </w:pP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lastRenderedPageBreak/>
        <w:t>预算资金执行情况分析</w:t>
      </w:r>
    </w:p>
    <w:p w:rsidR="007F1017" w:rsidRPr="00501624" w:rsidRDefault="00B332A5" w:rsidP="007F1017">
      <w:pPr>
        <w:spacing w:line="600" w:lineRule="exact"/>
        <w:ind w:leftChars="200" w:left="600" w:firstLineChars="150" w:firstLine="450"/>
        <w:rPr>
          <w:rFonts w:ascii="仿宋" w:eastAsia="仿宋" w:hAnsi="仿宋" w:cs="仿宋_GB2312"/>
          <w:bCs/>
          <w:color w:val="000000"/>
          <w:szCs w:val="30"/>
        </w:rPr>
      </w:pPr>
      <w:r>
        <w:rPr>
          <w:rFonts w:ascii="仿宋" w:eastAsia="仿宋" w:hAnsi="仿宋" w:cs="仿宋_GB2312" w:hint="eastAsia"/>
          <w:bCs/>
          <w:color w:val="000000"/>
          <w:szCs w:val="30"/>
        </w:rPr>
        <w:t>2021</w:t>
      </w:r>
      <w:r w:rsidR="007F1017" w:rsidRPr="00501624">
        <w:rPr>
          <w:rFonts w:ascii="仿宋" w:eastAsia="仿宋" w:hAnsi="仿宋" w:cs="仿宋_GB2312" w:hint="eastAsia"/>
          <w:bCs/>
          <w:color w:val="000000"/>
          <w:szCs w:val="30"/>
        </w:rPr>
        <w:t>年财政拨付项目支出</w:t>
      </w:r>
      <w:r>
        <w:rPr>
          <w:rFonts w:ascii="仿宋" w:eastAsia="仿宋" w:hAnsi="仿宋" w:cs="仿宋_GB2312" w:hint="eastAsia"/>
          <w:bCs/>
          <w:color w:val="000000"/>
          <w:szCs w:val="30"/>
        </w:rPr>
        <w:t>83</w:t>
      </w:r>
      <w:r w:rsidR="007F1017" w:rsidRPr="00501624">
        <w:rPr>
          <w:rFonts w:ascii="仿宋" w:eastAsia="仿宋" w:hAnsi="仿宋" w:cs="仿宋_GB2312" w:hint="eastAsia"/>
          <w:bCs/>
          <w:color w:val="000000"/>
          <w:szCs w:val="30"/>
        </w:rPr>
        <w:t>万元，实际预算项目支出为：</w:t>
      </w:r>
      <w:r>
        <w:rPr>
          <w:rFonts w:ascii="仿宋" w:eastAsia="仿宋" w:hAnsi="仿宋" w:cs="仿宋_GB2312" w:hint="eastAsia"/>
          <w:bCs/>
          <w:color w:val="000000"/>
          <w:szCs w:val="30"/>
        </w:rPr>
        <w:t>83</w:t>
      </w:r>
      <w:r w:rsidR="007F1017" w:rsidRPr="00501624">
        <w:rPr>
          <w:rFonts w:ascii="仿宋" w:eastAsia="仿宋" w:hAnsi="仿宋" w:cs="仿宋_GB2312" w:hint="eastAsia"/>
          <w:bCs/>
          <w:color w:val="000000"/>
          <w:szCs w:val="30"/>
        </w:rPr>
        <w:t>万元。执行率100%，得10分。</w:t>
      </w:r>
    </w:p>
    <w:p w:rsidR="007F1017" w:rsidRPr="00501624" w:rsidRDefault="007F1017" w:rsidP="00501624">
      <w:pPr>
        <w:spacing w:line="600" w:lineRule="exact"/>
        <w:ind w:firstLineChars="200" w:firstLine="602"/>
        <w:rPr>
          <w:rFonts w:ascii="仿宋" w:eastAsia="仿宋" w:hAnsi="仿宋" w:cs="楷体_GB2312"/>
          <w:b/>
          <w:color w:val="000000"/>
          <w:szCs w:val="30"/>
        </w:rPr>
      </w:pPr>
      <w:r w:rsidRPr="00501624">
        <w:rPr>
          <w:rFonts w:ascii="仿宋" w:eastAsia="仿宋" w:hAnsi="仿宋" w:cs="楷体_GB2312" w:hint="eastAsia"/>
          <w:b/>
          <w:color w:val="000000"/>
          <w:szCs w:val="30"/>
        </w:rPr>
        <w:t>2、产出指标完成情况分析</w:t>
      </w:r>
    </w:p>
    <w:p w:rsidR="007F1017" w:rsidRPr="00501624" w:rsidRDefault="007F1017" w:rsidP="00A35150">
      <w:pPr>
        <w:spacing w:line="600" w:lineRule="exact"/>
        <w:ind w:firstLineChars="200" w:firstLine="600"/>
        <w:rPr>
          <w:rFonts w:ascii="仿宋" w:eastAsia="仿宋" w:hAnsi="仿宋" w:cs="仿宋_GB2312"/>
          <w:bCs/>
          <w:color w:val="000000"/>
          <w:szCs w:val="30"/>
        </w:rPr>
      </w:pP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（1）数量指标：</w:t>
      </w:r>
      <w:r w:rsidR="00F04A8F" w:rsidRPr="00501624">
        <w:rPr>
          <w:rFonts w:ascii="仿宋" w:eastAsia="仿宋" w:hAnsi="仿宋" w:cs="仿宋_GB2312" w:hint="eastAsia"/>
          <w:bCs/>
          <w:color w:val="000000"/>
          <w:szCs w:val="30"/>
        </w:rPr>
        <w:t>65岁以上老年人健康管理目标</w:t>
      </w:r>
      <w:r w:rsidR="00B332A5">
        <w:rPr>
          <w:rFonts w:ascii="仿宋" w:eastAsia="仿宋" w:hAnsi="仿宋" w:cs="仿宋_GB2312" w:hint="eastAsia"/>
          <w:bCs/>
          <w:color w:val="000000"/>
          <w:szCs w:val="30"/>
        </w:rPr>
        <w:t>1300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人次，实际完成值</w:t>
      </w:r>
      <w:r w:rsidR="00B332A5">
        <w:rPr>
          <w:rFonts w:ascii="仿宋" w:eastAsia="仿宋" w:hAnsi="仿宋" w:cs="仿宋_GB2312" w:hint="eastAsia"/>
          <w:bCs/>
          <w:color w:val="000000"/>
          <w:szCs w:val="30"/>
        </w:rPr>
        <w:t>1058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人次，得分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3.3</w:t>
      </w:r>
      <w:r w:rsidR="00F04A8F" w:rsidRPr="00501624">
        <w:rPr>
          <w:rFonts w:ascii="仿宋" w:eastAsia="仿宋" w:hAnsi="仿宋" w:cs="仿宋_GB2312" w:hint="eastAsia"/>
          <w:bCs/>
          <w:color w:val="000000"/>
          <w:szCs w:val="30"/>
        </w:rPr>
        <w:t>分。居民健康档案规范化电子建档目标13000人次，实际完成</w:t>
      </w:r>
      <w:r w:rsidR="000502F7">
        <w:rPr>
          <w:rFonts w:ascii="仿宋" w:eastAsia="仿宋" w:hAnsi="仿宋" w:cs="仿宋_GB2312" w:hint="eastAsia"/>
          <w:bCs/>
          <w:color w:val="000000"/>
          <w:szCs w:val="30"/>
        </w:rPr>
        <w:t>12470</w:t>
      </w:r>
      <w:r w:rsidR="00F04A8F" w:rsidRPr="00501624">
        <w:rPr>
          <w:rFonts w:ascii="仿宋" w:eastAsia="仿宋" w:hAnsi="仿宋" w:cs="仿宋_GB2312" w:hint="eastAsia"/>
          <w:bCs/>
          <w:color w:val="000000"/>
          <w:szCs w:val="30"/>
        </w:rPr>
        <w:t>人次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。得分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3.8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分。</w:t>
      </w:r>
      <w:r w:rsidR="00F04A8F" w:rsidRPr="00501624">
        <w:rPr>
          <w:rFonts w:ascii="仿宋" w:eastAsia="仿宋" w:hAnsi="仿宋" w:cs="仿宋_GB2312" w:hint="eastAsia"/>
          <w:bCs/>
          <w:color w:val="000000"/>
          <w:szCs w:val="30"/>
        </w:rPr>
        <w:t>0-6岁儿童健康管理</w:t>
      </w:r>
      <w:r w:rsidR="005572B5" w:rsidRPr="00501624">
        <w:rPr>
          <w:rFonts w:ascii="仿宋" w:eastAsia="仿宋" w:hAnsi="仿宋" w:cs="仿宋_GB2312" w:hint="eastAsia"/>
          <w:bCs/>
          <w:color w:val="000000"/>
          <w:szCs w:val="30"/>
        </w:rPr>
        <w:t>目标</w:t>
      </w:r>
      <w:r w:rsidR="000502F7">
        <w:rPr>
          <w:rFonts w:ascii="仿宋" w:eastAsia="仿宋" w:hAnsi="仿宋" w:cs="仿宋_GB2312" w:hint="eastAsia"/>
          <w:bCs/>
          <w:color w:val="000000"/>
          <w:szCs w:val="30"/>
        </w:rPr>
        <w:t>5</w:t>
      </w:r>
      <w:r w:rsidR="005572B5" w:rsidRPr="00501624">
        <w:rPr>
          <w:rFonts w:ascii="仿宋" w:eastAsia="仿宋" w:hAnsi="仿宋" w:cs="仿宋_GB2312" w:hint="eastAsia"/>
          <w:bCs/>
          <w:color w:val="000000"/>
          <w:szCs w:val="30"/>
        </w:rPr>
        <w:t>000人次，实际完成</w:t>
      </w:r>
      <w:r w:rsidR="000502F7">
        <w:rPr>
          <w:rFonts w:ascii="仿宋" w:eastAsia="仿宋" w:hAnsi="仿宋" w:cs="仿宋_GB2312" w:hint="eastAsia"/>
          <w:bCs/>
          <w:color w:val="000000"/>
          <w:szCs w:val="30"/>
        </w:rPr>
        <w:t>5598</w:t>
      </w:r>
      <w:r w:rsidR="005572B5" w:rsidRPr="00501624">
        <w:rPr>
          <w:rFonts w:ascii="仿宋" w:eastAsia="仿宋" w:hAnsi="仿宋" w:cs="仿宋_GB2312" w:hint="eastAsia"/>
          <w:bCs/>
          <w:color w:val="000000"/>
          <w:szCs w:val="30"/>
        </w:rPr>
        <w:t>人次，得分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4</w:t>
      </w:r>
      <w:r w:rsidR="005572B5" w:rsidRPr="00501624">
        <w:rPr>
          <w:rFonts w:ascii="仿宋" w:eastAsia="仿宋" w:hAnsi="仿宋" w:cs="仿宋_GB2312" w:hint="eastAsia"/>
          <w:bCs/>
          <w:color w:val="000000"/>
          <w:szCs w:val="30"/>
        </w:rPr>
        <w:t>分。</w:t>
      </w:r>
      <w:r w:rsidR="00501624" w:rsidRPr="00501624">
        <w:rPr>
          <w:rFonts w:ascii="仿宋" w:eastAsia="仿宋" w:hAnsi="仿宋" w:cs="仿宋_GB2312" w:hint="eastAsia"/>
          <w:bCs/>
          <w:color w:val="000000"/>
          <w:szCs w:val="30"/>
        </w:rPr>
        <w:t>糖尿病患者规范化管理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目标2600人次，实际完成2085人次</w:t>
      </w:r>
      <w:r w:rsidR="00501624" w:rsidRPr="00501624">
        <w:rPr>
          <w:rFonts w:ascii="仿宋" w:eastAsia="仿宋" w:hAnsi="仿宋" w:cs="仿宋_GB2312" w:hint="eastAsia"/>
          <w:bCs/>
          <w:color w:val="000000"/>
          <w:szCs w:val="30"/>
        </w:rPr>
        <w:t>得分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3.2</w:t>
      </w:r>
      <w:r w:rsidR="00501624" w:rsidRPr="00501624">
        <w:rPr>
          <w:rFonts w:ascii="仿宋" w:eastAsia="仿宋" w:hAnsi="仿宋" w:cs="仿宋_GB2312" w:hint="eastAsia"/>
          <w:bCs/>
          <w:color w:val="000000"/>
          <w:szCs w:val="30"/>
        </w:rPr>
        <w:t>分、高血压患者规范化管理得分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4分，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数量指标合计得分：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18.3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分。</w:t>
      </w:r>
    </w:p>
    <w:p w:rsidR="007F1017" w:rsidRPr="00501624" w:rsidRDefault="007F1017" w:rsidP="007F1017">
      <w:pPr>
        <w:spacing w:line="600" w:lineRule="exact"/>
        <w:ind w:firstLineChars="200" w:firstLine="600"/>
        <w:rPr>
          <w:rFonts w:ascii="仿宋" w:eastAsia="仿宋" w:hAnsi="仿宋" w:cs="仿宋_GB2312"/>
          <w:bCs/>
          <w:color w:val="000000"/>
          <w:szCs w:val="30"/>
        </w:rPr>
      </w:pP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（2）质量指标：</w:t>
      </w:r>
      <w:r w:rsidR="00501624" w:rsidRPr="00501624">
        <w:rPr>
          <w:rFonts w:ascii="仿宋" w:eastAsia="仿宋" w:hAnsi="仿宋" w:cs="仿宋_GB2312" w:hint="eastAsia"/>
          <w:bCs/>
          <w:color w:val="000000"/>
          <w:szCs w:val="30"/>
        </w:rPr>
        <w:t>6</w:t>
      </w:r>
      <w:r w:rsidR="00501624" w:rsidRPr="00501624">
        <w:rPr>
          <w:rFonts w:ascii="仿宋" w:eastAsia="仿宋" w:hAnsi="仿宋" w:hint="eastAsia"/>
          <w:szCs w:val="30"/>
        </w:rPr>
        <w:t>5岁以上老年人健康管理、0-6岁儿童健康管理、居民健康档案规范化电子建档、糖尿病患者规范化管理、高血压患者规范化管理，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得分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19.1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分。</w:t>
      </w:r>
    </w:p>
    <w:p w:rsidR="007F1017" w:rsidRDefault="007F1017" w:rsidP="007F1017">
      <w:pPr>
        <w:spacing w:line="600" w:lineRule="exact"/>
        <w:ind w:firstLineChars="200" w:firstLine="600"/>
        <w:rPr>
          <w:rFonts w:ascii="仿宋" w:eastAsia="仿宋" w:hAnsi="仿宋" w:cs="仿宋_GB2312" w:hint="eastAsia"/>
          <w:bCs/>
          <w:color w:val="000000"/>
          <w:szCs w:val="30"/>
        </w:rPr>
      </w:pP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（3</w:t>
      </w:r>
      <w:r w:rsidR="00501624" w:rsidRPr="00501624">
        <w:rPr>
          <w:rFonts w:ascii="仿宋" w:eastAsia="仿宋" w:hAnsi="仿宋" w:cs="仿宋_GB2312" w:hint="eastAsia"/>
          <w:bCs/>
          <w:color w:val="000000"/>
          <w:szCs w:val="30"/>
        </w:rPr>
        <w:t>）时效指标：6</w:t>
      </w:r>
      <w:r w:rsidR="00501624" w:rsidRPr="00501624">
        <w:rPr>
          <w:rFonts w:ascii="仿宋" w:eastAsia="仿宋" w:hAnsi="仿宋" w:hint="eastAsia"/>
          <w:szCs w:val="30"/>
        </w:rPr>
        <w:t>5岁以上老年人健康管理、0-6岁儿童健康管理、居民健康档案规范化电子建档、糖尿病患者规范化管理、高血压患者规范化管理均能在当年完成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，得分</w:t>
      </w:r>
      <w:r w:rsidR="00501624" w:rsidRPr="00501624">
        <w:rPr>
          <w:rFonts w:ascii="仿宋" w:eastAsia="仿宋" w:hAnsi="仿宋" w:cs="仿宋_GB2312" w:hint="eastAsia"/>
          <w:bCs/>
          <w:color w:val="000000"/>
          <w:szCs w:val="30"/>
        </w:rPr>
        <w:t>10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分。</w:t>
      </w:r>
    </w:p>
    <w:p w:rsidR="00A35150" w:rsidRPr="00501624" w:rsidRDefault="00A35150" w:rsidP="007F1017">
      <w:pPr>
        <w:spacing w:line="600" w:lineRule="exact"/>
        <w:ind w:firstLineChars="200" w:firstLine="600"/>
        <w:rPr>
          <w:rFonts w:ascii="仿宋" w:eastAsia="仿宋" w:hAnsi="仿宋" w:cs="仿宋_GB2312"/>
          <w:bCs/>
          <w:color w:val="000000"/>
          <w:szCs w:val="30"/>
        </w:rPr>
      </w:pPr>
      <w:r>
        <w:rPr>
          <w:rFonts w:ascii="仿宋" w:eastAsia="仿宋" w:hAnsi="仿宋" w:cs="仿宋_GB2312" w:hint="eastAsia"/>
          <w:bCs/>
          <w:color w:val="000000"/>
          <w:szCs w:val="30"/>
        </w:rPr>
        <w:t>（4）成本指标：得分10分。</w:t>
      </w:r>
    </w:p>
    <w:p w:rsidR="007F1017" w:rsidRPr="00501624" w:rsidRDefault="007F1017" w:rsidP="007F1017">
      <w:pPr>
        <w:spacing w:line="600" w:lineRule="exact"/>
        <w:ind w:firstLineChars="200" w:firstLine="600"/>
        <w:rPr>
          <w:rFonts w:ascii="仿宋" w:eastAsia="仿宋" w:hAnsi="仿宋" w:cs="仿宋_GB2312"/>
          <w:bCs/>
          <w:color w:val="000000"/>
          <w:szCs w:val="30"/>
        </w:rPr>
      </w:pP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产出指标共计得</w:t>
      </w:r>
      <w:r w:rsidR="00A35150">
        <w:rPr>
          <w:rFonts w:ascii="仿宋" w:eastAsia="仿宋" w:hAnsi="仿宋" w:cs="仿宋_GB2312" w:hint="eastAsia"/>
          <w:bCs/>
          <w:color w:val="000000"/>
          <w:szCs w:val="30"/>
        </w:rPr>
        <w:t>57.4</w:t>
      </w:r>
      <w:r w:rsidRPr="00501624">
        <w:rPr>
          <w:rFonts w:ascii="仿宋" w:eastAsia="仿宋" w:hAnsi="仿宋" w:cs="仿宋_GB2312" w:hint="eastAsia"/>
          <w:bCs/>
          <w:color w:val="000000"/>
          <w:szCs w:val="30"/>
        </w:rPr>
        <w:t>分。</w:t>
      </w:r>
    </w:p>
    <w:p w:rsidR="007F1017" w:rsidRPr="00501624" w:rsidRDefault="004F20D0" w:rsidP="00501624">
      <w:pPr>
        <w:spacing w:line="600" w:lineRule="exact"/>
        <w:ind w:firstLineChars="200" w:firstLine="602"/>
        <w:rPr>
          <w:rFonts w:ascii="仿宋" w:eastAsia="仿宋" w:hAnsi="仿宋" w:cs="楷体_GB2312"/>
          <w:b/>
          <w:color w:val="000000"/>
          <w:szCs w:val="30"/>
        </w:rPr>
      </w:pPr>
      <w:r>
        <w:rPr>
          <w:rFonts w:ascii="仿宋" w:eastAsia="仿宋" w:hAnsi="仿宋" w:cs="楷体_GB2312" w:hint="eastAsia"/>
          <w:b/>
          <w:color w:val="000000"/>
          <w:szCs w:val="30"/>
        </w:rPr>
        <w:t>3</w:t>
      </w:r>
      <w:r w:rsidR="007F1017" w:rsidRPr="00501624">
        <w:rPr>
          <w:rFonts w:ascii="仿宋" w:eastAsia="仿宋" w:hAnsi="仿宋" w:cs="楷体_GB2312" w:hint="eastAsia"/>
          <w:b/>
          <w:color w:val="000000"/>
          <w:szCs w:val="30"/>
        </w:rPr>
        <w:t>、效益指标完成情况分析</w:t>
      </w:r>
    </w:p>
    <w:p w:rsidR="007F1017" w:rsidRPr="00501624" w:rsidRDefault="007F1017" w:rsidP="007F1017">
      <w:pPr>
        <w:spacing w:line="600" w:lineRule="exact"/>
        <w:ind w:firstLineChars="200" w:firstLine="600"/>
        <w:rPr>
          <w:rFonts w:ascii="仿宋" w:eastAsia="仿宋" w:hAnsi="仿宋" w:cs="楷体_GB2312"/>
          <w:color w:val="000000"/>
          <w:szCs w:val="30"/>
        </w:rPr>
      </w:pPr>
      <w:r w:rsidRPr="00501624">
        <w:rPr>
          <w:rFonts w:ascii="仿宋" w:eastAsia="仿宋" w:hAnsi="仿宋" w:cs="楷体_GB2312" w:hint="eastAsia"/>
          <w:color w:val="000000"/>
          <w:szCs w:val="30"/>
        </w:rPr>
        <w:t>社会效益指标：</w:t>
      </w:r>
      <w:r w:rsidR="00501624" w:rsidRPr="00501624">
        <w:rPr>
          <w:rFonts w:ascii="仿宋" w:eastAsia="仿宋" w:hAnsi="仿宋" w:cs="楷体_GB2312" w:hint="eastAsia"/>
          <w:color w:val="000000"/>
          <w:szCs w:val="30"/>
        </w:rPr>
        <w:t>通过检查提高居民健康意识、做好健康评估、为患者就诊提供相关数据</w:t>
      </w:r>
      <w:r w:rsidRPr="00501624">
        <w:rPr>
          <w:rFonts w:ascii="仿宋" w:eastAsia="仿宋" w:hAnsi="仿宋" w:cs="楷体_GB2312" w:hint="eastAsia"/>
          <w:color w:val="000000"/>
          <w:szCs w:val="30"/>
        </w:rPr>
        <w:t>，</w:t>
      </w:r>
      <w:r w:rsidR="00A35150">
        <w:rPr>
          <w:rFonts w:ascii="仿宋" w:eastAsia="仿宋" w:hAnsi="仿宋" w:cs="楷体_GB2312" w:hint="eastAsia"/>
          <w:color w:val="000000"/>
          <w:szCs w:val="30"/>
        </w:rPr>
        <w:t>效果较好，</w:t>
      </w:r>
      <w:r w:rsidRPr="00501624">
        <w:rPr>
          <w:rFonts w:ascii="仿宋" w:eastAsia="仿宋" w:hAnsi="仿宋" w:cs="楷体_GB2312" w:hint="eastAsia"/>
          <w:color w:val="000000"/>
          <w:szCs w:val="30"/>
        </w:rPr>
        <w:t>得分</w:t>
      </w:r>
      <w:r w:rsidR="00A35150">
        <w:rPr>
          <w:rFonts w:ascii="仿宋" w:eastAsia="仿宋" w:hAnsi="仿宋" w:cs="楷体_GB2312" w:hint="eastAsia"/>
          <w:color w:val="000000"/>
          <w:szCs w:val="30"/>
        </w:rPr>
        <w:t>20</w:t>
      </w:r>
      <w:r w:rsidRPr="00501624">
        <w:rPr>
          <w:rFonts w:ascii="仿宋" w:eastAsia="仿宋" w:hAnsi="仿宋" w:cs="楷体_GB2312" w:hint="eastAsia"/>
          <w:color w:val="000000"/>
          <w:szCs w:val="30"/>
        </w:rPr>
        <w:t>分。</w:t>
      </w:r>
    </w:p>
    <w:p w:rsidR="007F1017" w:rsidRPr="00501624" w:rsidRDefault="004F20D0" w:rsidP="00501624">
      <w:pPr>
        <w:spacing w:line="600" w:lineRule="exact"/>
        <w:ind w:firstLineChars="200" w:firstLine="602"/>
        <w:rPr>
          <w:rFonts w:ascii="仿宋" w:eastAsia="仿宋" w:hAnsi="仿宋" w:cs="楷体_GB2312"/>
          <w:b/>
          <w:color w:val="000000"/>
          <w:szCs w:val="30"/>
        </w:rPr>
      </w:pPr>
      <w:r>
        <w:rPr>
          <w:rFonts w:ascii="仿宋" w:eastAsia="仿宋" w:hAnsi="仿宋" w:cs="楷体_GB2312" w:hint="eastAsia"/>
          <w:b/>
          <w:color w:val="000000"/>
          <w:szCs w:val="30"/>
        </w:rPr>
        <w:t>4</w:t>
      </w:r>
      <w:r w:rsidR="007F1017" w:rsidRPr="00501624">
        <w:rPr>
          <w:rFonts w:ascii="仿宋" w:eastAsia="仿宋" w:hAnsi="仿宋" w:cs="楷体_GB2312" w:hint="eastAsia"/>
          <w:b/>
          <w:color w:val="000000"/>
          <w:szCs w:val="30"/>
        </w:rPr>
        <w:t>、满意度指标</w:t>
      </w:r>
    </w:p>
    <w:p w:rsidR="007F1017" w:rsidRPr="00501624" w:rsidRDefault="00501624" w:rsidP="007F1017">
      <w:pPr>
        <w:spacing w:line="600" w:lineRule="exact"/>
        <w:ind w:firstLineChars="200" w:firstLine="602"/>
        <w:rPr>
          <w:rFonts w:ascii="仿宋" w:eastAsia="仿宋" w:hAnsi="仿宋" w:cs="楷体_GB2312"/>
          <w:b/>
          <w:color w:val="000000"/>
          <w:szCs w:val="30"/>
        </w:rPr>
      </w:pPr>
      <w:r w:rsidRPr="00501624">
        <w:rPr>
          <w:rFonts w:ascii="仿宋" w:eastAsia="仿宋" w:hAnsi="仿宋" w:cs="楷体_GB2312" w:hint="eastAsia"/>
          <w:b/>
          <w:color w:val="000000"/>
          <w:szCs w:val="30"/>
        </w:rPr>
        <w:lastRenderedPageBreak/>
        <w:t>服务对象意度</w:t>
      </w:r>
      <w:r w:rsidR="007F1017" w:rsidRPr="00501624">
        <w:rPr>
          <w:rFonts w:ascii="仿宋" w:eastAsia="仿宋" w:hAnsi="仿宋" w:cs="楷体_GB2312" w:hint="eastAsia"/>
          <w:b/>
          <w:color w:val="000000"/>
          <w:szCs w:val="30"/>
        </w:rPr>
        <w:t>本项分值10分，得分</w:t>
      </w:r>
      <w:r w:rsidR="00A35150">
        <w:rPr>
          <w:rFonts w:ascii="仿宋" w:eastAsia="仿宋" w:hAnsi="仿宋" w:cs="楷体_GB2312" w:hint="eastAsia"/>
          <w:b/>
          <w:color w:val="000000"/>
          <w:szCs w:val="30"/>
        </w:rPr>
        <w:t>10</w:t>
      </w:r>
      <w:r w:rsidR="007F1017" w:rsidRPr="00501624">
        <w:rPr>
          <w:rFonts w:ascii="仿宋" w:eastAsia="仿宋" w:hAnsi="仿宋" w:cs="楷体_GB2312" w:hint="eastAsia"/>
          <w:b/>
          <w:color w:val="000000"/>
          <w:szCs w:val="30"/>
        </w:rPr>
        <w:t>分。</w:t>
      </w:r>
    </w:p>
    <w:p w:rsidR="007F1017" w:rsidRPr="00F25085" w:rsidRDefault="007F1017" w:rsidP="00F25085">
      <w:pPr>
        <w:pStyle w:val="a5"/>
        <w:numPr>
          <w:ilvl w:val="0"/>
          <w:numId w:val="2"/>
        </w:numPr>
        <w:spacing w:line="600" w:lineRule="exact"/>
        <w:ind w:firstLineChars="0"/>
        <w:rPr>
          <w:rFonts w:ascii="仿宋" w:eastAsia="仿宋" w:hAnsi="仿宋" w:cs="楷体_GB2312"/>
          <w:b/>
          <w:color w:val="000000"/>
          <w:szCs w:val="30"/>
        </w:rPr>
      </w:pPr>
      <w:r w:rsidRPr="00F25085">
        <w:rPr>
          <w:rFonts w:ascii="仿宋" w:eastAsia="仿宋" w:hAnsi="仿宋" w:cs="楷体_GB2312" w:hint="eastAsia"/>
          <w:b/>
          <w:color w:val="000000"/>
          <w:szCs w:val="30"/>
        </w:rPr>
        <w:t>偏差较大项目说明</w:t>
      </w:r>
    </w:p>
    <w:p w:rsidR="007F1017" w:rsidRPr="00501624" w:rsidRDefault="007F1017" w:rsidP="00501624">
      <w:pPr>
        <w:spacing w:line="600" w:lineRule="exact"/>
        <w:ind w:firstLineChars="200" w:firstLine="602"/>
        <w:rPr>
          <w:rFonts w:ascii="仿宋" w:eastAsia="仿宋" w:hAnsi="仿宋" w:cs="楷体_GB2312"/>
          <w:b/>
          <w:color w:val="000000"/>
          <w:szCs w:val="30"/>
        </w:rPr>
      </w:pPr>
      <w:r w:rsidRPr="00501624">
        <w:rPr>
          <w:rFonts w:ascii="仿宋" w:eastAsia="仿宋" w:hAnsi="仿宋" w:cs="楷体_GB2312" w:hint="eastAsia"/>
          <w:b/>
          <w:color w:val="000000"/>
          <w:szCs w:val="30"/>
        </w:rPr>
        <w:t>无</w:t>
      </w:r>
    </w:p>
    <w:p w:rsidR="00F25085" w:rsidRPr="00F25085" w:rsidRDefault="007F1017" w:rsidP="00F25085">
      <w:pPr>
        <w:pStyle w:val="a5"/>
        <w:numPr>
          <w:ilvl w:val="0"/>
          <w:numId w:val="5"/>
        </w:numPr>
        <w:spacing w:line="600" w:lineRule="exact"/>
        <w:ind w:firstLineChars="0"/>
        <w:rPr>
          <w:rFonts w:ascii="仿宋" w:eastAsia="仿宋" w:hAnsi="仿宋" w:cs="黑体"/>
          <w:b/>
          <w:bCs/>
          <w:color w:val="000000"/>
          <w:szCs w:val="30"/>
        </w:rPr>
      </w:pPr>
      <w:r w:rsidRPr="00F25085">
        <w:rPr>
          <w:rFonts w:ascii="仿宋" w:eastAsia="仿宋" w:hAnsi="仿宋" w:cs="黑体" w:hint="eastAsia"/>
          <w:b/>
          <w:bCs/>
          <w:color w:val="000000"/>
          <w:szCs w:val="30"/>
        </w:rPr>
        <w:t>自评发现的问题及整改措施</w:t>
      </w:r>
    </w:p>
    <w:p w:rsidR="007F1017" w:rsidRPr="00F25085" w:rsidRDefault="007F1017" w:rsidP="00F25085">
      <w:pPr>
        <w:pStyle w:val="a5"/>
        <w:numPr>
          <w:ilvl w:val="0"/>
          <w:numId w:val="5"/>
        </w:numPr>
        <w:spacing w:line="600" w:lineRule="exact"/>
        <w:ind w:firstLineChars="0"/>
        <w:rPr>
          <w:rFonts w:ascii="仿宋" w:eastAsia="仿宋" w:hAnsi="仿宋" w:cs="黑体"/>
          <w:b/>
          <w:bCs/>
          <w:color w:val="000000"/>
          <w:szCs w:val="30"/>
        </w:rPr>
      </w:pPr>
      <w:r w:rsidRPr="00F25085">
        <w:rPr>
          <w:rFonts w:ascii="仿宋" w:eastAsia="仿宋" w:hAnsi="仿宋" w:cs="黑体" w:hint="eastAsia"/>
          <w:b/>
          <w:bCs/>
          <w:color w:val="000000"/>
          <w:szCs w:val="30"/>
        </w:rPr>
        <w:t>绩效自评工作建议及预算安排建议</w:t>
      </w:r>
    </w:p>
    <w:p w:rsidR="007F1017" w:rsidRPr="00F25085" w:rsidRDefault="007F1017" w:rsidP="00F25085">
      <w:pPr>
        <w:pStyle w:val="a5"/>
        <w:numPr>
          <w:ilvl w:val="0"/>
          <w:numId w:val="5"/>
        </w:numPr>
        <w:spacing w:line="600" w:lineRule="exact"/>
        <w:ind w:firstLineChars="0"/>
        <w:rPr>
          <w:rFonts w:ascii="仿宋" w:eastAsia="仿宋" w:hAnsi="仿宋" w:cs="宋体"/>
          <w:b/>
          <w:bCs/>
          <w:color w:val="000000"/>
          <w:szCs w:val="30"/>
        </w:rPr>
      </w:pPr>
      <w:r w:rsidRPr="00F25085">
        <w:rPr>
          <w:rFonts w:ascii="仿宋" w:eastAsia="仿宋" w:hAnsi="仿宋" w:cs="黑体" w:hint="eastAsia"/>
          <w:b/>
          <w:bCs/>
          <w:color w:val="000000"/>
          <w:szCs w:val="30"/>
        </w:rPr>
        <w:t>其他需要说明的问题</w:t>
      </w:r>
    </w:p>
    <w:p w:rsidR="007F1017" w:rsidRPr="00501624" w:rsidRDefault="007F1017" w:rsidP="007F1017">
      <w:pPr>
        <w:rPr>
          <w:rFonts w:ascii="仿宋" w:eastAsia="仿宋" w:hAnsi="仿宋"/>
          <w:szCs w:val="30"/>
        </w:rPr>
      </w:pPr>
    </w:p>
    <w:p w:rsidR="00427E4E" w:rsidRPr="00501624" w:rsidRDefault="00427E4E">
      <w:pPr>
        <w:rPr>
          <w:rFonts w:ascii="仿宋" w:eastAsia="仿宋" w:hAnsi="仿宋"/>
          <w:szCs w:val="30"/>
        </w:rPr>
      </w:pPr>
    </w:p>
    <w:sectPr w:rsidR="00427E4E" w:rsidRPr="00501624" w:rsidSect="006537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535" w:rsidRDefault="00D62535" w:rsidP="007F1017">
      <w:r>
        <w:separator/>
      </w:r>
    </w:p>
  </w:endnote>
  <w:endnote w:type="continuationSeparator" w:id="0">
    <w:p w:rsidR="00D62535" w:rsidRDefault="00D62535" w:rsidP="007F1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535" w:rsidRDefault="00D62535" w:rsidP="007F1017">
      <w:r>
        <w:separator/>
      </w:r>
    </w:p>
  </w:footnote>
  <w:footnote w:type="continuationSeparator" w:id="0">
    <w:p w:rsidR="00D62535" w:rsidRDefault="00D62535" w:rsidP="007F10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30EE7FC"/>
    <w:multiLevelType w:val="singleLevel"/>
    <w:tmpl w:val="E30EE7F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8136F4F"/>
    <w:multiLevelType w:val="hybridMultilevel"/>
    <w:tmpl w:val="F77E3BF0"/>
    <w:lvl w:ilvl="0" w:tplc="BE02D3E0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53CE5E12"/>
    <w:multiLevelType w:val="hybridMultilevel"/>
    <w:tmpl w:val="D3E239EA"/>
    <w:lvl w:ilvl="0" w:tplc="A4528A3E">
      <w:start w:val="1"/>
      <w:numFmt w:val="decimal"/>
      <w:lvlText w:val="%1、"/>
      <w:lvlJc w:val="left"/>
      <w:pPr>
        <w:ind w:left="1320" w:hanging="720"/>
      </w:pPr>
      <w:rPr>
        <w:rFonts w:ascii="楷体_GB2312" w:eastAsia="楷体_GB2312" w:hAnsi="楷体_GB2312" w:cs="楷体_GB2312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">
    <w:nsid w:val="55625A5B"/>
    <w:multiLevelType w:val="hybridMultilevel"/>
    <w:tmpl w:val="B810B89E"/>
    <w:lvl w:ilvl="0" w:tplc="E8E8A664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073CAB"/>
    <w:multiLevelType w:val="hybridMultilevel"/>
    <w:tmpl w:val="A39AF2A6"/>
    <w:lvl w:ilvl="0" w:tplc="D0CC9CF4">
      <w:start w:val="3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1017"/>
    <w:rsid w:val="000502F7"/>
    <w:rsid w:val="00162171"/>
    <w:rsid w:val="001846FB"/>
    <w:rsid w:val="00427E4E"/>
    <w:rsid w:val="004F20D0"/>
    <w:rsid w:val="004F7815"/>
    <w:rsid w:val="00501624"/>
    <w:rsid w:val="005572B5"/>
    <w:rsid w:val="00591EFD"/>
    <w:rsid w:val="00615EA1"/>
    <w:rsid w:val="00653769"/>
    <w:rsid w:val="00735122"/>
    <w:rsid w:val="00773F78"/>
    <w:rsid w:val="007F1017"/>
    <w:rsid w:val="008667C9"/>
    <w:rsid w:val="009D5CD6"/>
    <w:rsid w:val="00A35150"/>
    <w:rsid w:val="00B332A5"/>
    <w:rsid w:val="00B55C4D"/>
    <w:rsid w:val="00C85F84"/>
    <w:rsid w:val="00CC22BE"/>
    <w:rsid w:val="00CD0226"/>
    <w:rsid w:val="00D62535"/>
    <w:rsid w:val="00F04A8F"/>
    <w:rsid w:val="00F2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17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paragraph" w:styleId="2">
    <w:name w:val="heading 2"/>
    <w:basedOn w:val="a"/>
    <w:next w:val="a"/>
    <w:link w:val="2Char"/>
    <w:qFormat/>
    <w:rsid w:val="007F101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F1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10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10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1017"/>
    <w:rPr>
      <w:sz w:val="18"/>
      <w:szCs w:val="18"/>
    </w:rPr>
  </w:style>
  <w:style w:type="character" w:customStyle="1" w:styleId="2Char">
    <w:name w:val="标题 2 Char"/>
    <w:basedOn w:val="a0"/>
    <w:link w:val="2"/>
    <w:rsid w:val="007F1017"/>
    <w:rPr>
      <w:rFonts w:ascii="Arial" w:eastAsia="黑体" w:hAnsi="Arial" w:cs="Times New Roman"/>
      <w:b/>
      <w:sz w:val="32"/>
      <w:szCs w:val="24"/>
    </w:rPr>
  </w:style>
  <w:style w:type="paragraph" w:styleId="a5">
    <w:name w:val="List Paragraph"/>
    <w:basedOn w:val="a"/>
    <w:uiPriority w:val="34"/>
    <w:qFormat/>
    <w:rsid w:val="00F2508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148</Words>
  <Characters>848</Characters>
  <Application>Microsoft Office Word</Application>
  <DocSecurity>0</DocSecurity>
  <Lines>7</Lines>
  <Paragraphs>1</Paragraphs>
  <ScaleCrop>false</ScaleCrop>
  <Company>微软中国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40</cp:revision>
  <cp:lastPrinted>2022-04-24T08:45:00Z</cp:lastPrinted>
  <dcterms:created xsi:type="dcterms:W3CDTF">2021-06-29T02:19:00Z</dcterms:created>
  <dcterms:modified xsi:type="dcterms:W3CDTF">2022-04-24T09:06:00Z</dcterms:modified>
</cp:coreProperties>
</file>