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03" w:rsidRDefault="00D96803" w:rsidP="00D968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市政府国资委项目自评总结报告</w:t>
      </w:r>
    </w:p>
    <w:p w:rsidR="00D96803" w:rsidRDefault="00D96803" w:rsidP="00D96803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</w:p>
    <w:p w:rsidR="00D96803" w:rsidRPr="00503CA0" w:rsidRDefault="00D96803" w:rsidP="00D96803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D96803" w:rsidRPr="00503CA0" w:rsidRDefault="00D96803" w:rsidP="00D96803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国有企业改革和发展工作经费全年预算为</w:t>
      </w:r>
      <w:r w:rsidR="001B700D">
        <w:rPr>
          <w:rFonts w:ascii="仿宋" w:eastAsia="仿宋" w:hAnsi="仿宋" w:cs="仿宋_GB2312" w:hint="eastAsia"/>
          <w:bCs/>
          <w:color w:val="000000"/>
          <w:sz w:val="32"/>
          <w:szCs w:val="32"/>
        </w:rPr>
        <w:t>35</w:t>
      </w:r>
      <w:r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万元，执行率为100%，主要用于国企改革重点工作相关的支出</w:t>
      </w:r>
      <w:r w:rsidRPr="00503CA0">
        <w:rPr>
          <w:rFonts w:ascii="仿宋" w:eastAsia="仿宋" w:hAnsi="仿宋" w:cs="仿宋_GB2312" w:hint="eastAsia"/>
          <w:bCs/>
          <w:color w:val="000000"/>
          <w:szCs w:val="30"/>
        </w:rPr>
        <w:t>。</w:t>
      </w:r>
    </w:p>
    <w:p w:rsidR="00D96803" w:rsidRDefault="00D96803" w:rsidP="00D96803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D96803" w:rsidRPr="00503CA0" w:rsidRDefault="00D96803" w:rsidP="009557C1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根据国企改革重点工作，设定了数量、质量、时效、社会效益、服务对象满意度等相关指标，并根据国企改革工作完成情况，对比相关指标进行打分。</w:t>
      </w:r>
    </w:p>
    <w:p w:rsidR="00D96803" w:rsidRDefault="00D96803" w:rsidP="00D96803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D96803" w:rsidRPr="00503CA0" w:rsidRDefault="00D96803" w:rsidP="009557C1">
      <w:pPr>
        <w:spacing w:line="600" w:lineRule="exact"/>
        <w:rPr>
          <w:rFonts w:ascii="仿宋" w:eastAsia="仿宋" w:hAnsi="仿宋" w:cs="黑体"/>
          <w:bCs/>
          <w:color w:val="000000"/>
          <w:szCs w:val="30"/>
        </w:rPr>
      </w:pPr>
      <w:r w:rsidRPr="00503CA0">
        <w:rPr>
          <w:rFonts w:ascii="仿宋" w:eastAsia="仿宋" w:hAnsi="仿宋" w:cs="黑体" w:hint="eastAsia"/>
          <w:bCs/>
          <w:color w:val="000000"/>
          <w:szCs w:val="30"/>
        </w:rPr>
        <w:t>该项目绩效总得分100分。其中：</w:t>
      </w:r>
      <w:r w:rsidR="00F8419C">
        <w:rPr>
          <w:rFonts w:ascii="仿宋" w:eastAsia="仿宋" w:hAnsi="仿宋" w:cs="黑体" w:hint="eastAsia"/>
          <w:bCs/>
          <w:color w:val="000000"/>
          <w:szCs w:val="30"/>
        </w:rPr>
        <w:t>执行率指标10分，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数量指标</w:t>
      </w:r>
      <w:r w:rsidR="009557C1">
        <w:rPr>
          <w:rFonts w:ascii="仿宋" w:eastAsia="仿宋" w:hAnsi="仿宋" w:cs="黑体" w:hint="eastAsia"/>
          <w:bCs/>
          <w:color w:val="000000"/>
          <w:szCs w:val="30"/>
        </w:rPr>
        <w:t>15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分，质量指标</w:t>
      </w:r>
      <w:r w:rsidR="00F8419C">
        <w:rPr>
          <w:rFonts w:ascii="仿宋" w:eastAsia="仿宋" w:hAnsi="仿宋" w:cs="黑体" w:hint="eastAsia"/>
          <w:bCs/>
          <w:color w:val="000000"/>
          <w:szCs w:val="30"/>
        </w:rPr>
        <w:t>20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分，时效指标</w:t>
      </w:r>
      <w:r w:rsidR="009557C1">
        <w:rPr>
          <w:rFonts w:ascii="仿宋" w:eastAsia="仿宋" w:hAnsi="仿宋" w:cs="黑体" w:hint="eastAsia"/>
          <w:bCs/>
          <w:color w:val="000000"/>
          <w:szCs w:val="30"/>
        </w:rPr>
        <w:t>20</w:t>
      </w:r>
      <w:r w:rsidR="00F8419C">
        <w:rPr>
          <w:rFonts w:ascii="仿宋" w:eastAsia="仿宋" w:hAnsi="仿宋" w:cs="黑体" w:hint="eastAsia"/>
          <w:bCs/>
          <w:color w:val="000000"/>
          <w:szCs w:val="30"/>
        </w:rPr>
        <w:t>分，经济效益指标10分，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社会效益指标</w:t>
      </w:r>
      <w:r w:rsidR="009557C1">
        <w:rPr>
          <w:rFonts w:ascii="仿宋" w:eastAsia="仿宋" w:hAnsi="仿宋" w:cs="黑体" w:hint="eastAsia"/>
          <w:bCs/>
          <w:color w:val="000000"/>
          <w:szCs w:val="30"/>
        </w:rPr>
        <w:t>10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分，</w:t>
      </w:r>
      <w:r w:rsidR="00F8419C">
        <w:rPr>
          <w:rFonts w:ascii="仿宋" w:eastAsia="仿宋" w:hAnsi="仿宋" w:cs="黑体" w:hint="eastAsia"/>
          <w:bCs/>
          <w:color w:val="000000"/>
          <w:szCs w:val="30"/>
        </w:rPr>
        <w:t>可持续影响指标10分,企业</w:t>
      </w:r>
      <w:r w:rsidRPr="00503CA0">
        <w:rPr>
          <w:rFonts w:ascii="仿宋" w:eastAsia="仿宋" w:hAnsi="仿宋" w:cs="黑体" w:hint="eastAsia"/>
          <w:bCs/>
          <w:color w:val="000000"/>
          <w:szCs w:val="30"/>
        </w:rPr>
        <w:t>服务对象满意度指标5分。</w:t>
      </w:r>
    </w:p>
    <w:p w:rsidR="00D96803" w:rsidRDefault="00D96803" w:rsidP="009557C1">
      <w:pPr>
        <w:spacing w:line="400" w:lineRule="exact"/>
        <w:rPr>
          <w:rFonts w:ascii="仿宋_GB2312" w:hAnsi="仿宋_GB2312" w:cs="仿宋_GB2312"/>
          <w:bCs/>
          <w:color w:val="000000"/>
          <w:sz w:val="32"/>
          <w:szCs w:val="32"/>
        </w:rPr>
      </w:pPr>
    </w:p>
    <w:p w:rsidR="00D12BA0" w:rsidRPr="00D96803" w:rsidRDefault="00D12BA0"/>
    <w:sectPr w:rsidR="00D12BA0" w:rsidRPr="00D96803" w:rsidSect="00D12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F51" w:rsidRDefault="00321F51" w:rsidP="00F8419C">
      <w:r>
        <w:separator/>
      </w:r>
    </w:p>
  </w:endnote>
  <w:endnote w:type="continuationSeparator" w:id="1">
    <w:p w:rsidR="00321F51" w:rsidRDefault="00321F51" w:rsidP="00F84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F51" w:rsidRDefault="00321F51" w:rsidP="00F8419C">
      <w:r>
        <w:separator/>
      </w:r>
    </w:p>
  </w:footnote>
  <w:footnote w:type="continuationSeparator" w:id="1">
    <w:p w:rsidR="00321F51" w:rsidRDefault="00321F51" w:rsidP="00F84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803"/>
    <w:rsid w:val="00036860"/>
    <w:rsid w:val="001A4814"/>
    <w:rsid w:val="001B700D"/>
    <w:rsid w:val="00234AB6"/>
    <w:rsid w:val="00321F51"/>
    <w:rsid w:val="007B24B9"/>
    <w:rsid w:val="009557C1"/>
    <w:rsid w:val="00D12BA0"/>
    <w:rsid w:val="00D96803"/>
    <w:rsid w:val="00F8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03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19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19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2022-05-24T03:11:00Z</cp:lastPrinted>
  <dcterms:created xsi:type="dcterms:W3CDTF">2022-05-23T07:14:00Z</dcterms:created>
  <dcterms:modified xsi:type="dcterms:W3CDTF">2022-05-24T03:13:00Z</dcterms:modified>
</cp:coreProperties>
</file>