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16D61">
      <w:pPr>
        <w:pStyle w:val="2"/>
        <w:spacing w:before="0" w:after="0" w:line="240" w:lineRule="auto"/>
        <w:rPr>
          <w:rFonts w:ascii="黑体" w:hAnsi="黑体" w:cs="黑体" w:hint="eastAsia"/>
          <w:b w:val="0"/>
          <w:color w:val="000000"/>
          <w:sz w:val="28"/>
          <w:szCs w:val="28"/>
        </w:rPr>
      </w:pPr>
      <w:r>
        <w:rPr>
          <w:rFonts w:ascii="黑体" w:hAnsi="黑体" w:cs="黑体" w:hint="eastAsia"/>
          <w:b w:val="0"/>
          <w:color w:val="000000"/>
          <w:sz w:val="28"/>
          <w:szCs w:val="28"/>
        </w:rPr>
        <w:t>附</w:t>
      </w:r>
      <w:r>
        <w:rPr>
          <w:rFonts w:ascii="黑体" w:hAnsi="黑体" w:cs="黑体" w:hint="eastAsia"/>
          <w:b w:val="0"/>
          <w:color w:val="000000"/>
          <w:sz w:val="28"/>
          <w:szCs w:val="28"/>
        </w:rPr>
        <w:t>件</w:t>
      </w:r>
      <w:r>
        <w:rPr>
          <w:rFonts w:ascii="黑体" w:hAnsi="黑体" w:cs="黑体" w:hint="eastAsia"/>
          <w:b w:val="0"/>
          <w:color w:val="000000"/>
          <w:sz w:val="28"/>
          <w:szCs w:val="28"/>
        </w:rPr>
        <w:t>2</w:t>
      </w:r>
    </w:p>
    <w:p w:rsidR="00000000" w:rsidRDefault="000D57AF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市属国有工业企业改革内退职工生活费补差</w:t>
      </w:r>
      <w:r w:rsidR="00016D61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绩效自评报告</w:t>
      </w:r>
    </w:p>
    <w:p w:rsidR="00000000" w:rsidRDefault="00016D61">
      <w:pPr>
        <w:spacing w:line="600" w:lineRule="exact"/>
        <w:jc w:val="center"/>
        <w:rPr>
          <w:rFonts w:ascii="黑体" w:hAnsi="黑体" w:cs="黑体" w:hint="eastAsia"/>
          <w:bCs/>
          <w:color w:val="000000"/>
          <w:szCs w:val="30"/>
        </w:rPr>
      </w:pPr>
    </w:p>
    <w:p w:rsidR="00000000" w:rsidRDefault="00016D61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 w:hint="eastAsia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项目支出基本情况</w:t>
      </w:r>
    </w:p>
    <w:p w:rsidR="00B268BC" w:rsidRPr="00503CA0" w:rsidRDefault="000D57AF" w:rsidP="00B268BC">
      <w:pPr>
        <w:spacing w:line="600" w:lineRule="exact"/>
        <w:ind w:firstLineChars="200" w:firstLine="640"/>
        <w:rPr>
          <w:rFonts w:ascii="仿宋" w:eastAsia="仿宋" w:hAnsi="仿宋" w:cs="仿宋_GB2312"/>
          <w:bCs/>
          <w:color w:val="000000"/>
          <w:szCs w:val="30"/>
        </w:rPr>
      </w:pPr>
      <w:r>
        <w:rPr>
          <w:rFonts w:ascii="仿宋" w:eastAsia="仿宋" w:hAnsi="仿宋" w:cs="仿宋_GB2312" w:hint="eastAsia"/>
          <w:bCs/>
          <w:color w:val="000000"/>
          <w:sz w:val="32"/>
          <w:szCs w:val="32"/>
        </w:rPr>
        <w:t>市属国有工业企业改革内退职工生活费补差全年预算9.7</w:t>
      </w:r>
      <w:r w:rsidR="00B268BC" w:rsidRPr="00503CA0">
        <w:rPr>
          <w:rFonts w:ascii="仿宋" w:eastAsia="仿宋" w:hAnsi="仿宋" w:cs="仿宋_GB2312" w:hint="eastAsia"/>
          <w:bCs/>
          <w:color w:val="000000"/>
          <w:sz w:val="32"/>
          <w:szCs w:val="32"/>
        </w:rPr>
        <w:t>万元，执行率为100%，主要</w:t>
      </w:r>
      <w:r w:rsidR="003B20B2">
        <w:rPr>
          <w:rFonts w:ascii="仿宋" w:eastAsia="仿宋" w:hAnsi="仿宋" w:cs="仿宋_GB2312" w:hint="eastAsia"/>
          <w:bCs/>
          <w:color w:val="000000"/>
          <w:sz w:val="32"/>
          <w:szCs w:val="32"/>
        </w:rPr>
        <w:t>用于</w:t>
      </w:r>
      <w:r>
        <w:rPr>
          <w:rFonts w:ascii="仿宋" w:eastAsia="仿宋" w:hAnsi="仿宋" w:cs="仿宋_GB2312" w:hint="eastAsia"/>
          <w:bCs/>
          <w:color w:val="000000"/>
          <w:sz w:val="32"/>
          <w:szCs w:val="32"/>
        </w:rPr>
        <w:t>发放</w:t>
      </w:r>
      <w:r w:rsidR="00E32218">
        <w:rPr>
          <w:rFonts w:ascii="仿宋" w:eastAsia="仿宋" w:hAnsi="仿宋" w:cs="仿宋_GB2312" w:hint="eastAsia"/>
          <w:bCs/>
          <w:color w:val="000000"/>
          <w:sz w:val="32"/>
          <w:szCs w:val="32"/>
        </w:rPr>
        <w:t>国有</w:t>
      </w:r>
      <w:r>
        <w:rPr>
          <w:rFonts w:ascii="仿宋" w:eastAsia="仿宋" w:hAnsi="仿宋" w:cs="仿宋_GB2312" w:hint="eastAsia"/>
          <w:bCs/>
          <w:color w:val="000000"/>
          <w:sz w:val="32"/>
          <w:szCs w:val="32"/>
        </w:rPr>
        <w:t>工业</w:t>
      </w:r>
      <w:r w:rsidR="00E32218">
        <w:rPr>
          <w:rFonts w:ascii="仿宋" w:eastAsia="仿宋" w:hAnsi="仿宋" w:cs="仿宋_GB2312" w:hint="eastAsia"/>
          <w:bCs/>
          <w:color w:val="000000"/>
          <w:sz w:val="32"/>
          <w:szCs w:val="32"/>
        </w:rPr>
        <w:t>企业改革</w:t>
      </w:r>
      <w:r>
        <w:rPr>
          <w:rFonts w:ascii="仿宋" w:eastAsia="仿宋" w:hAnsi="仿宋" w:cs="仿宋_GB2312" w:hint="eastAsia"/>
          <w:bCs/>
          <w:color w:val="000000"/>
          <w:sz w:val="32"/>
          <w:szCs w:val="32"/>
        </w:rPr>
        <w:t>内退职工生活费补差</w:t>
      </w:r>
      <w:r w:rsidR="00B268BC" w:rsidRPr="00503CA0">
        <w:rPr>
          <w:rFonts w:ascii="仿宋" w:eastAsia="仿宋" w:hAnsi="仿宋" w:cs="仿宋_GB2312" w:hint="eastAsia"/>
          <w:bCs/>
          <w:color w:val="000000"/>
          <w:sz w:val="32"/>
          <w:szCs w:val="32"/>
        </w:rPr>
        <w:t>支出</w:t>
      </w:r>
      <w:r w:rsidR="00B268BC" w:rsidRPr="00503CA0">
        <w:rPr>
          <w:rFonts w:ascii="仿宋" w:eastAsia="仿宋" w:hAnsi="仿宋" w:cs="仿宋_GB2312" w:hint="eastAsia"/>
          <w:bCs/>
          <w:color w:val="000000"/>
          <w:szCs w:val="30"/>
        </w:rPr>
        <w:t>。</w:t>
      </w:r>
    </w:p>
    <w:p w:rsidR="00000000" w:rsidRDefault="00B268BC" w:rsidP="00B268BC">
      <w:pPr>
        <w:spacing w:line="600" w:lineRule="exact"/>
        <w:ind w:left="600"/>
        <w:rPr>
          <w:rFonts w:ascii="黑体" w:eastAsia="黑体" w:hAnsi="黑体" w:cs="黑体" w:hint="eastAsia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二、</w:t>
      </w:r>
      <w:r w:rsidR="00016D61">
        <w:rPr>
          <w:rFonts w:ascii="黑体" w:eastAsia="黑体" w:hAnsi="黑体" w:cs="黑体" w:hint="eastAsia"/>
          <w:bCs/>
          <w:color w:val="000000"/>
          <w:szCs w:val="30"/>
        </w:rPr>
        <w:t>绩效自评工作开展情况</w:t>
      </w:r>
    </w:p>
    <w:p w:rsidR="00B268BC" w:rsidRPr="00503CA0" w:rsidRDefault="00B268BC" w:rsidP="00B268BC">
      <w:pPr>
        <w:spacing w:line="600" w:lineRule="exact"/>
        <w:rPr>
          <w:rFonts w:ascii="仿宋" w:eastAsia="仿宋" w:hAnsi="仿宋" w:cs="黑体"/>
          <w:bCs/>
          <w:color w:val="000000"/>
          <w:sz w:val="32"/>
          <w:szCs w:val="32"/>
        </w:rPr>
      </w:pPr>
      <w:r>
        <w:rPr>
          <w:rFonts w:ascii="仿宋" w:eastAsia="仿宋" w:hAnsi="仿宋" w:cs="黑体" w:hint="eastAsia"/>
          <w:bCs/>
          <w:color w:val="000000"/>
          <w:sz w:val="32"/>
          <w:szCs w:val="32"/>
        </w:rPr>
        <w:t xml:space="preserve">    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根据</w:t>
      </w:r>
      <w:r w:rsidR="000D57AF">
        <w:rPr>
          <w:rFonts w:ascii="仿宋" w:eastAsia="仿宋" w:hAnsi="仿宋" w:cs="黑体" w:hint="eastAsia"/>
          <w:bCs/>
          <w:color w:val="000000"/>
          <w:sz w:val="32"/>
          <w:szCs w:val="32"/>
        </w:rPr>
        <w:t>内退职工生活费发放情况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，设定了数量、时效、</w:t>
      </w:r>
      <w:r w:rsidR="00025C18">
        <w:rPr>
          <w:rFonts w:ascii="仿宋" w:eastAsia="仿宋" w:hAnsi="仿宋" w:cs="黑体" w:hint="eastAsia"/>
          <w:bCs/>
          <w:color w:val="000000"/>
          <w:sz w:val="32"/>
          <w:szCs w:val="32"/>
        </w:rPr>
        <w:t>服务对象满意度等相关指标，并根据</w:t>
      </w:r>
      <w:r w:rsidR="000D57AF">
        <w:rPr>
          <w:rFonts w:ascii="仿宋" w:eastAsia="仿宋" w:hAnsi="仿宋" w:cs="黑体" w:hint="eastAsia"/>
          <w:bCs/>
          <w:color w:val="000000"/>
          <w:sz w:val="32"/>
          <w:szCs w:val="32"/>
        </w:rPr>
        <w:t>工作开展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情况，对比相关指标进行打分。</w:t>
      </w:r>
    </w:p>
    <w:p w:rsidR="00000000" w:rsidRDefault="00016D61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 w:hint="eastAsia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绩效自评结果及分析</w:t>
      </w:r>
    </w:p>
    <w:p w:rsidR="00016D61" w:rsidRDefault="003B20B2">
      <w:r>
        <w:rPr>
          <w:rFonts w:ascii="楷体_GB2312" w:eastAsia="楷体_GB2312" w:hAnsi="楷体_GB2312" w:cs="楷体_GB2312" w:hint="eastAsia"/>
          <w:b/>
          <w:color w:val="000000"/>
          <w:szCs w:val="30"/>
        </w:rPr>
        <w:t xml:space="preserve">   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 xml:space="preserve"> 总分100分，其中执行率10分，数量指标</w:t>
      </w:r>
      <w:r w:rsidR="000D57AF">
        <w:rPr>
          <w:rFonts w:ascii="仿宋" w:eastAsia="仿宋" w:hAnsi="仿宋" w:cs="黑体" w:hint="eastAsia"/>
          <w:bCs/>
          <w:color w:val="000000"/>
          <w:sz w:val="32"/>
          <w:szCs w:val="32"/>
        </w:rPr>
        <w:t>50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分，时效指标</w:t>
      </w:r>
      <w:r w:rsidR="000D57AF">
        <w:rPr>
          <w:rFonts w:ascii="仿宋" w:eastAsia="仿宋" w:hAnsi="仿宋" w:cs="黑体" w:hint="eastAsia"/>
          <w:bCs/>
          <w:color w:val="000000"/>
          <w:sz w:val="32"/>
          <w:szCs w:val="32"/>
        </w:rPr>
        <w:t>30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分，服务对象满意度指标</w:t>
      </w:r>
      <w:r w:rsidR="000D1796">
        <w:rPr>
          <w:rFonts w:ascii="仿宋" w:eastAsia="仿宋" w:hAnsi="仿宋" w:cs="黑体" w:hint="eastAsia"/>
          <w:bCs/>
          <w:color w:val="000000"/>
          <w:sz w:val="32"/>
          <w:szCs w:val="32"/>
        </w:rPr>
        <w:t>10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分，经过自评，得分100分</w:t>
      </w:r>
    </w:p>
    <w:sectPr w:rsidR="00016D6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D61" w:rsidRDefault="00016D61" w:rsidP="00B268BC">
      <w:r>
        <w:separator/>
      </w:r>
    </w:p>
  </w:endnote>
  <w:endnote w:type="continuationSeparator" w:id="1">
    <w:p w:rsidR="00016D61" w:rsidRDefault="00016D61" w:rsidP="00B26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D61" w:rsidRDefault="00016D61" w:rsidP="00B268BC">
      <w:r>
        <w:separator/>
      </w:r>
    </w:p>
  </w:footnote>
  <w:footnote w:type="continuationSeparator" w:id="1">
    <w:p w:rsidR="00016D61" w:rsidRDefault="00016D61" w:rsidP="00B268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30EE7FC"/>
    <w:multiLevelType w:val="singleLevel"/>
    <w:tmpl w:val="E30EE7F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68BC"/>
    <w:rsid w:val="00016D61"/>
    <w:rsid w:val="00025C18"/>
    <w:rsid w:val="000D1796"/>
    <w:rsid w:val="000D57AF"/>
    <w:rsid w:val="002C6C9B"/>
    <w:rsid w:val="003B20B2"/>
    <w:rsid w:val="003E162E"/>
    <w:rsid w:val="00B268BC"/>
    <w:rsid w:val="00D636FD"/>
    <w:rsid w:val="00E32218"/>
    <w:rsid w:val="4B8C4BAA"/>
    <w:rsid w:val="4D1858F9"/>
    <w:rsid w:val="4E911BA0"/>
    <w:rsid w:val="7AAC5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0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268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268BC"/>
    <w:rPr>
      <w:rFonts w:ascii="Times New Roman" w:eastAsia="仿宋_GB2312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B268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268BC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2021-04-08T03:14:00Z</cp:lastPrinted>
  <dcterms:created xsi:type="dcterms:W3CDTF">2022-05-23T10:00:00Z</dcterms:created>
  <dcterms:modified xsi:type="dcterms:W3CDTF">2022-05-23T10:00:00Z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ADD27538063242BE83D2358A7835F6CE</vt:lpwstr>
  </property>
</Properties>
</file>